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C1E4" w14:textId="77777777" w:rsidR="00B433B1" w:rsidRPr="00047F7B" w:rsidRDefault="00B433B1" w:rsidP="00047F7B">
      <w:pPr>
        <w:ind w:left="21" w:hanging="21"/>
      </w:pPr>
      <w:r w:rsidRPr="00047F7B">
        <w:t>First Assembly of SIDS DOCK</w:t>
      </w:r>
    </w:p>
    <w:p w14:paraId="21582F28" w14:textId="77777777" w:rsidR="00B433B1" w:rsidRPr="00047F7B" w:rsidRDefault="00B433B1" w:rsidP="00047F7B">
      <w:pPr>
        <w:ind w:left="900" w:hanging="900"/>
      </w:pPr>
      <w:r w:rsidRPr="00047F7B">
        <w:t>Paris, France</w:t>
      </w:r>
    </w:p>
    <w:p w14:paraId="4F15D784" w14:textId="77777777" w:rsidR="00057ED4" w:rsidRPr="00047F7B" w:rsidRDefault="00B433B1" w:rsidP="00047F7B">
      <w:pPr>
        <w:ind w:left="900" w:hanging="900"/>
      </w:pPr>
      <w:r w:rsidRPr="00047F7B">
        <w:t>10 December 2015</w:t>
      </w:r>
    </w:p>
    <w:p w14:paraId="0ACB06BA" w14:textId="3451D9A6" w:rsidR="007346AF" w:rsidRPr="00E30860" w:rsidRDefault="00537005" w:rsidP="00F44FDF">
      <w:pPr>
        <w:spacing w:after="120"/>
        <w:ind w:hanging="900"/>
        <w:rPr>
          <w:sz w:val="28"/>
          <w:szCs w:val="28"/>
        </w:rPr>
      </w:pPr>
      <w:r w:rsidRPr="00E30860">
        <w:rPr>
          <w:sz w:val="28"/>
          <w:szCs w:val="28"/>
        </w:rPr>
        <w:t xml:space="preserve"> </w:t>
      </w:r>
    </w:p>
    <w:p w14:paraId="29CDBF8D" w14:textId="77777777" w:rsidR="007346AF" w:rsidRPr="00E30860" w:rsidRDefault="007346AF" w:rsidP="00F44FDF">
      <w:pPr>
        <w:spacing w:after="120"/>
        <w:ind w:hanging="900"/>
        <w:rPr>
          <w:sz w:val="28"/>
          <w:szCs w:val="28"/>
        </w:rPr>
      </w:pPr>
    </w:p>
    <w:p w14:paraId="5B026993" w14:textId="3B2EE08E" w:rsidR="00047F7B" w:rsidRDefault="00D059F9" w:rsidP="00047F7B">
      <w:pPr>
        <w:spacing w:after="120"/>
        <w:ind w:hanging="900"/>
        <w:jc w:val="center"/>
        <w:rPr>
          <w:sz w:val="28"/>
          <w:szCs w:val="28"/>
        </w:rPr>
      </w:pPr>
      <w:r w:rsidRPr="00E30860">
        <w:rPr>
          <w:sz w:val="28"/>
          <w:szCs w:val="28"/>
        </w:rPr>
        <w:t xml:space="preserve">REPORT OF THE FIRST SESSION OF THE ASSEMBLY OF </w:t>
      </w:r>
      <w:r w:rsidR="00047F7B">
        <w:rPr>
          <w:sz w:val="28"/>
          <w:szCs w:val="28"/>
        </w:rPr>
        <w:t>THE</w:t>
      </w:r>
    </w:p>
    <w:p w14:paraId="553A3D9E" w14:textId="06991E5F" w:rsidR="007346AF" w:rsidRPr="00E30860" w:rsidRDefault="00D059F9" w:rsidP="00047F7B">
      <w:pPr>
        <w:spacing w:after="120"/>
        <w:ind w:hanging="900"/>
        <w:jc w:val="center"/>
        <w:rPr>
          <w:sz w:val="28"/>
          <w:szCs w:val="28"/>
        </w:rPr>
      </w:pPr>
      <w:r w:rsidRPr="00E30860">
        <w:rPr>
          <w:sz w:val="28"/>
          <w:szCs w:val="28"/>
        </w:rPr>
        <w:t>S</w:t>
      </w:r>
      <w:r w:rsidR="00047F7B">
        <w:rPr>
          <w:sz w:val="28"/>
          <w:szCs w:val="28"/>
        </w:rPr>
        <w:t xml:space="preserve">MALL </w:t>
      </w:r>
      <w:r w:rsidRPr="00E30860">
        <w:rPr>
          <w:sz w:val="28"/>
          <w:szCs w:val="28"/>
        </w:rPr>
        <w:t>I</w:t>
      </w:r>
      <w:r w:rsidR="00047F7B">
        <w:rPr>
          <w:sz w:val="28"/>
          <w:szCs w:val="28"/>
        </w:rPr>
        <w:t xml:space="preserve">SLAND </w:t>
      </w:r>
      <w:r w:rsidRPr="00E30860">
        <w:rPr>
          <w:sz w:val="28"/>
          <w:szCs w:val="28"/>
        </w:rPr>
        <w:t>D</w:t>
      </w:r>
      <w:r w:rsidR="00047F7B">
        <w:rPr>
          <w:sz w:val="28"/>
          <w:szCs w:val="28"/>
        </w:rPr>
        <w:t xml:space="preserve">EVELOPING </w:t>
      </w:r>
      <w:r w:rsidRPr="00E30860">
        <w:rPr>
          <w:sz w:val="28"/>
          <w:szCs w:val="28"/>
        </w:rPr>
        <w:t>S</w:t>
      </w:r>
      <w:r w:rsidR="00047F7B">
        <w:rPr>
          <w:sz w:val="28"/>
          <w:szCs w:val="28"/>
        </w:rPr>
        <w:t>TATES</w:t>
      </w:r>
      <w:r w:rsidRPr="00E30860">
        <w:rPr>
          <w:sz w:val="28"/>
          <w:szCs w:val="28"/>
        </w:rPr>
        <w:t xml:space="preserve"> DOCK</w:t>
      </w:r>
      <w:r w:rsidR="00047F7B">
        <w:rPr>
          <w:sz w:val="28"/>
          <w:szCs w:val="28"/>
        </w:rPr>
        <w:t xml:space="preserve"> [SIDS DOCK]</w:t>
      </w:r>
    </w:p>
    <w:p w14:paraId="365AB57C" w14:textId="10696A5A" w:rsidR="007346AF" w:rsidRPr="00E30860" w:rsidRDefault="007346AF" w:rsidP="00047F7B">
      <w:pPr>
        <w:spacing w:after="120"/>
        <w:ind w:hanging="900"/>
        <w:jc w:val="center"/>
        <w:rPr>
          <w:sz w:val="28"/>
          <w:szCs w:val="28"/>
        </w:rPr>
      </w:pPr>
    </w:p>
    <w:p w14:paraId="1E2C6209" w14:textId="77777777" w:rsidR="00047F7B" w:rsidRDefault="00047F7B" w:rsidP="00F44FDF">
      <w:pPr>
        <w:spacing w:after="120"/>
        <w:rPr>
          <w:sz w:val="28"/>
          <w:szCs w:val="28"/>
        </w:rPr>
      </w:pPr>
    </w:p>
    <w:p w14:paraId="3721AC1A" w14:textId="6603B5EC" w:rsidR="00047F7B" w:rsidRPr="00047F7B" w:rsidRDefault="00047F7B" w:rsidP="00F44FDF">
      <w:pPr>
        <w:spacing w:after="120"/>
      </w:pPr>
      <w:r>
        <w:rPr>
          <w:highlight w:val="lightGray"/>
        </w:rPr>
        <w:t xml:space="preserve"> </w:t>
      </w:r>
      <w:r>
        <w:rPr>
          <w:highlight w:val="lightGray"/>
        </w:rPr>
        <w:tab/>
      </w:r>
      <w:r>
        <w:rPr>
          <w:highlight w:val="lightGray"/>
        </w:rPr>
        <w:tab/>
        <w:t>Document Title</w:t>
      </w:r>
      <w:r>
        <w:rPr>
          <w:highlight w:val="lightGray"/>
        </w:rPr>
        <w:tab/>
      </w:r>
      <w:r>
        <w:rPr>
          <w:highlight w:val="lightGray"/>
        </w:rPr>
        <w:tab/>
      </w:r>
      <w:r>
        <w:rPr>
          <w:highlight w:val="lightGray"/>
        </w:rPr>
        <w:tab/>
      </w:r>
      <w:r>
        <w:rPr>
          <w:highlight w:val="lightGray"/>
        </w:rPr>
        <w:tab/>
      </w:r>
      <w:r w:rsidR="00364ECD">
        <w:rPr>
          <w:highlight w:val="lightGray"/>
        </w:rPr>
        <w:t>Document Number</w:t>
      </w:r>
      <w:r w:rsidR="00364ECD">
        <w:rPr>
          <w:highlight w:val="lightGray"/>
        </w:rPr>
        <w:tab/>
      </w:r>
      <w:r w:rsidR="00364ECD">
        <w:rPr>
          <w:highlight w:val="lightGray"/>
        </w:rPr>
        <w:tab/>
      </w:r>
      <w:r w:rsidRPr="00047F7B">
        <w:rPr>
          <w:highlight w:val="lightGray"/>
        </w:rPr>
        <w:t>Page</w:t>
      </w:r>
      <w:r>
        <w:t xml:space="preserve">     </w:t>
      </w:r>
    </w:p>
    <w:p w14:paraId="1C26B60A" w14:textId="77777777" w:rsidR="00047F7B" w:rsidRDefault="00047F7B" w:rsidP="00047F7B">
      <w:pPr>
        <w:rPr>
          <w:sz w:val="28"/>
          <w:szCs w:val="28"/>
        </w:rPr>
      </w:pPr>
    </w:p>
    <w:p w14:paraId="7EC74080" w14:textId="7003D126" w:rsidR="00047F7B" w:rsidRDefault="00047F7B" w:rsidP="00047F7B">
      <w:pPr>
        <w:rPr>
          <w:sz w:val="22"/>
          <w:szCs w:val="22"/>
        </w:rPr>
      </w:pPr>
      <w:r>
        <w:rPr>
          <w:sz w:val="28"/>
          <w:szCs w:val="28"/>
        </w:rPr>
        <w:tab/>
      </w:r>
      <w:r>
        <w:rPr>
          <w:sz w:val="22"/>
          <w:szCs w:val="22"/>
        </w:rPr>
        <w:tab/>
        <w:t>Report of the first session of the Assembl</w:t>
      </w:r>
      <w:r w:rsidR="00364ECD">
        <w:rPr>
          <w:sz w:val="22"/>
          <w:szCs w:val="22"/>
        </w:rPr>
        <w:t xml:space="preserve">y </w:t>
      </w:r>
      <w:r w:rsidR="00364ECD">
        <w:rPr>
          <w:sz w:val="22"/>
          <w:szCs w:val="22"/>
        </w:rPr>
        <w:tab/>
        <w:t>A/1/SR</w:t>
      </w:r>
      <w:r w:rsidR="00364ECD">
        <w:rPr>
          <w:sz w:val="22"/>
          <w:szCs w:val="22"/>
        </w:rPr>
        <w:tab/>
      </w:r>
      <w:r w:rsidR="00364ECD">
        <w:rPr>
          <w:sz w:val="22"/>
          <w:szCs w:val="22"/>
        </w:rPr>
        <w:tab/>
      </w:r>
      <w:r w:rsidR="00364ECD">
        <w:rPr>
          <w:sz w:val="22"/>
          <w:szCs w:val="22"/>
        </w:rPr>
        <w:tab/>
      </w:r>
      <w:r w:rsidR="00364ECD">
        <w:rPr>
          <w:sz w:val="22"/>
          <w:szCs w:val="22"/>
        </w:rPr>
        <w:tab/>
      </w:r>
      <w:r>
        <w:rPr>
          <w:sz w:val="22"/>
          <w:szCs w:val="22"/>
        </w:rPr>
        <w:t>2</w:t>
      </w:r>
    </w:p>
    <w:p w14:paraId="64ED1D02" w14:textId="3D025BAC" w:rsidR="00047F7B" w:rsidRDefault="00047F7B" w:rsidP="00047F7B">
      <w:pPr>
        <w:ind w:left="720" w:firstLine="720"/>
        <w:rPr>
          <w:sz w:val="22"/>
          <w:szCs w:val="22"/>
        </w:rPr>
      </w:pPr>
      <w:r>
        <w:rPr>
          <w:sz w:val="22"/>
          <w:szCs w:val="22"/>
        </w:rPr>
        <w:t>of SIDS DOCK</w:t>
      </w:r>
    </w:p>
    <w:p w14:paraId="4B0D479C" w14:textId="77777777" w:rsidR="00047F7B" w:rsidRDefault="00047F7B" w:rsidP="00047F7B">
      <w:pPr>
        <w:rPr>
          <w:sz w:val="22"/>
          <w:szCs w:val="22"/>
        </w:rPr>
      </w:pPr>
    </w:p>
    <w:p w14:paraId="57810B94" w14:textId="27C34B7F" w:rsidR="00047F7B" w:rsidRDefault="00047F7B" w:rsidP="00047F7B">
      <w:pPr>
        <w:rPr>
          <w:sz w:val="22"/>
          <w:szCs w:val="22"/>
        </w:rPr>
      </w:pPr>
      <w:r>
        <w:rPr>
          <w:sz w:val="22"/>
          <w:szCs w:val="22"/>
        </w:rPr>
        <w:t>Annex 1</w:t>
      </w:r>
      <w:r>
        <w:rPr>
          <w:sz w:val="22"/>
          <w:szCs w:val="22"/>
        </w:rPr>
        <w:tab/>
        <w:t>Agenda of the first Assembly</w:t>
      </w:r>
      <w:r>
        <w:rPr>
          <w:sz w:val="22"/>
          <w:szCs w:val="22"/>
        </w:rPr>
        <w:tab/>
      </w:r>
      <w:r>
        <w:rPr>
          <w:sz w:val="22"/>
          <w:szCs w:val="22"/>
        </w:rPr>
        <w:tab/>
      </w:r>
      <w:r>
        <w:rPr>
          <w:sz w:val="22"/>
          <w:szCs w:val="22"/>
        </w:rPr>
        <w:tab/>
        <w:t>A/1/1</w:t>
      </w:r>
      <w:r w:rsidR="002B3737">
        <w:rPr>
          <w:sz w:val="22"/>
          <w:szCs w:val="22"/>
        </w:rPr>
        <w:t>/Rev.1</w:t>
      </w:r>
      <w:r>
        <w:rPr>
          <w:sz w:val="22"/>
          <w:szCs w:val="22"/>
        </w:rPr>
        <w:tab/>
      </w:r>
      <w:r w:rsidR="002B3737">
        <w:rPr>
          <w:sz w:val="22"/>
          <w:szCs w:val="22"/>
        </w:rPr>
        <w:tab/>
      </w:r>
      <w:r w:rsidR="002B3737">
        <w:rPr>
          <w:sz w:val="22"/>
          <w:szCs w:val="22"/>
        </w:rPr>
        <w:tab/>
      </w:r>
      <w:r w:rsidR="00083A82">
        <w:rPr>
          <w:sz w:val="22"/>
          <w:szCs w:val="22"/>
        </w:rPr>
        <w:t>6</w:t>
      </w:r>
    </w:p>
    <w:p w14:paraId="5B3818DF" w14:textId="77777777" w:rsidR="00047F7B" w:rsidRDefault="00047F7B" w:rsidP="00047F7B">
      <w:pPr>
        <w:rPr>
          <w:sz w:val="22"/>
          <w:szCs w:val="22"/>
        </w:rPr>
      </w:pPr>
    </w:p>
    <w:p w14:paraId="3E86CE8D" w14:textId="44693E19" w:rsidR="00A50A3F" w:rsidRDefault="00047F7B" w:rsidP="00047F7B">
      <w:pPr>
        <w:rPr>
          <w:sz w:val="22"/>
          <w:szCs w:val="22"/>
        </w:rPr>
      </w:pPr>
      <w:r>
        <w:rPr>
          <w:sz w:val="22"/>
          <w:szCs w:val="22"/>
        </w:rPr>
        <w:t>Annex 2</w:t>
      </w:r>
      <w:r>
        <w:rPr>
          <w:sz w:val="22"/>
          <w:szCs w:val="22"/>
        </w:rPr>
        <w:tab/>
        <w:t>List of participants</w:t>
      </w:r>
      <w:r>
        <w:rPr>
          <w:sz w:val="22"/>
          <w:szCs w:val="22"/>
        </w:rPr>
        <w:tab/>
      </w:r>
      <w:r>
        <w:rPr>
          <w:sz w:val="22"/>
          <w:szCs w:val="22"/>
        </w:rPr>
        <w:tab/>
      </w:r>
      <w:r>
        <w:rPr>
          <w:sz w:val="22"/>
          <w:szCs w:val="22"/>
        </w:rPr>
        <w:tab/>
      </w:r>
      <w:r>
        <w:rPr>
          <w:sz w:val="22"/>
          <w:szCs w:val="22"/>
        </w:rPr>
        <w:tab/>
        <w:t>A/1/PRC</w:t>
      </w:r>
      <w:r w:rsidR="00364ECD">
        <w:rPr>
          <w:sz w:val="22"/>
          <w:szCs w:val="22"/>
        </w:rPr>
        <w:tab/>
      </w:r>
      <w:r w:rsidR="00364ECD">
        <w:rPr>
          <w:sz w:val="22"/>
          <w:szCs w:val="22"/>
        </w:rPr>
        <w:tab/>
      </w:r>
      <w:r w:rsidR="00364ECD">
        <w:rPr>
          <w:sz w:val="22"/>
          <w:szCs w:val="22"/>
        </w:rPr>
        <w:tab/>
      </w:r>
      <w:r w:rsidR="00B12CAE">
        <w:rPr>
          <w:sz w:val="22"/>
          <w:szCs w:val="22"/>
        </w:rPr>
        <w:t>7</w:t>
      </w:r>
    </w:p>
    <w:p w14:paraId="4FC5796F" w14:textId="77777777" w:rsidR="00A50A3F" w:rsidRDefault="00A50A3F" w:rsidP="00047F7B">
      <w:pPr>
        <w:rPr>
          <w:sz w:val="22"/>
          <w:szCs w:val="22"/>
        </w:rPr>
      </w:pPr>
    </w:p>
    <w:p w14:paraId="65D08026" w14:textId="7880BB37" w:rsidR="00A50A3F" w:rsidRDefault="00A50A3F" w:rsidP="00047F7B">
      <w:pPr>
        <w:rPr>
          <w:sz w:val="22"/>
          <w:szCs w:val="22"/>
        </w:rPr>
      </w:pPr>
      <w:r>
        <w:rPr>
          <w:sz w:val="22"/>
          <w:szCs w:val="22"/>
        </w:rPr>
        <w:t>Annex 3</w:t>
      </w:r>
      <w:r>
        <w:rPr>
          <w:sz w:val="22"/>
          <w:szCs w:val="22"/>
        </w:rPr>
        <w:tab/>
        <w:t>List of Observers</w:t>
      </w:r>
      <w:r>
        <w:rPr>
          <w:sz w:val="22"/>
          <w:szCs w:val="22"/>
        </w:rPr>
        <w:tab/>
      </w:r>
      <w:r>
        <w:rPr>
          <w:sz w:val="22"/>
          <w:szCs w:val="22"/>
        </w:rPr>
        <w:tab/>
      </w:r>
      <w:r>
        <w:rPr>
          <w:sz w:val="22"/>
          <w:szCs w:val="22"/>
        </w:rPr>
        <w:tab/>
      </w:r>
      <w:r>
        <w:rPr>
          <w:sz w:val="22"/>
          <w:szCs w:val="22"/>
        </w:rPr>
        <w:tab/>
      </w:r>
      <w:r w:rsidR="007E6CFA">
        <w:rPr>
          <w:sz w:val="22"/>
          <w:szCs w:val="22"/>
        </w:rPr>
        <w:t>A/1/OBS</w:t>
      </w:r>
      <w:r w:rsidR="00364ECD">
        <w:rPr>
          <w:sz w:val="22"/>
          <w:szCs w:val="22"/>
        </w:rPr>
        <w:tab/>
      </w:r>
      <w:r w:rsidR="00364ECD">
        <w:rPr>
          <w:sz w:val="22"/>
          <w:szCs w:val="22"/>
        </w:rPr>
        <w:tab/>
      </w:r>
      <w:r w:rsidR="00364ECD">
        <w:rPr>
          <w:sz w:val="22"/>
          <w:szCs w:val="22"/>
        </w:rPr>
        <w:tab/>
      </w:r>
      <w:r w:rsidR="00B12CAE">
        <w:rPr>
          <w:sz w:val="22"/>
          <w:szCs w:val="22"/>
        </w:rPr>
        <w:t>9</w:t>
      </w:r>
    </w:p>
    <w:p w14:paraId="116222FC" w14:textId="77777777" w:rsidR="00A50A3F" w:rsidRDefault="00A50A3F" w:rsidP="00047F7B">
      <w:pPr>
        <w:rPr>
          <w:sz w:val="22"/>
          <w:szCs w:val="22"/>
        </w:rPr>
      </w:pPr>
    </w:p>
    <w:p w14:paraId="3D5DA17F" w14:textId="0B697071" w:rsidR="00A50A3F" w:rsidRDefault="00A50A3F" w:rsidP="00047F7B">
      <w:pPr>
        <w:rPr>
          <w:sz w:val="22"/>
          <w:szCs w:val="22"/>
        </w:rPr>
      </w:pPr>
      <w:r>
        <w:rPr>
          <w:sz w:val="22"/>
          <w:szCs w:val="22"/>
        </w:rPr>
        <w:t>Annex 4</w:t>
      </w:r>
      <w:r>
        <w:rPr>
          <w:sz w:val="22"/>
          <w:szCs w:val="22"/>
        </w:rPr>
        <w:tab/>
        <w:t>Provisional Rule</w:t>
      </w:r>
      <w:r w:rsidR="00364ECD">
        <w:rPr>
          <w:sz w:val="22"/>
          <w:szCs w:val="22"/>
        </w:rPr>
        <w:t xml:space="preserve">s of Procedure of the </w:t>
      </w:r>
      <w:r w:rsidR="00364ECD">
        <w:rPr>
          <w:sz w:val="22"/>
          <w:szCs w:val="22"/>
        </w:rPr>
        <w:tab/>
      </w:r>
      <w:r w:rsidR="00364ECD">
        <w:rPr>
          <w:sz w:val="22"/>
          <w:szCs w:val="22"/>
        </w:rPr>
        <w:tab/>
        <w:t>A/1/DC/1</w:t>
      </w:r>
      <w:r w:rsidR="0032121E">
        <w:rPr>
          <w:sz w:val="22"/>
          <w:szCs w:val="22"/>
        </w:rPr>
        <w:t xml:space="preserve">/Rev.1          </w:t>
      </w:r>
      <w:r w:rsidR="0032121E">
        <w:rPr>
          <w:sz w:val="22"/>
          <w:szCs w:val="22"/>
        </w:rPr>
        <w:tab/>
        <w:t xml:space="preserve">         </w:t>
      </w:r>
      <w:r w:rsidR="00F07C2E">
        <w:rPr>
          <w:sz w:val="22"/>
          <w:szCs w:val="22"/>
        </w:rPr>
        <w:t xml:space="preserve">  </w:t>
      </w:r>
      <w:r w:rsidR="002B3737">
        <w:rPr>
          <w:sz w:val="22"/>
          <w:szCs w:val="22"/>
        </w:rPr>
        <w:tab/>
      </w:r>
      <w:r w:rsidR="00231935">
        <w:rPr>
          <w:sz w:val="22"/>
          <w:szCs w:val="22"/>
        </w:rPr>
        <w:t>10</w:t>
      </w:r>
      <w:r w:rsidR="00364ECD">
        <w:rPr>
          <w:sz w:val="22"/>
          <w:szCs w:val="22"/>
        </w:rPr>
        <w:tab/>
      </w:r>
    </w:p>
    <w:p w14:paraId="63B736EF" w14:textId="77777777" w:rsidR="00A50A3F" w:rsidRDefault="00A50A3F" w:rsidP="00A50A3F">
      <w:pPr>
        <w:ind w:left="720" w:firstLine="720"/>
        <w:rPr>
          <w:sz w:val="22"/>
          <w:szCs w:val="22"/>
        </w:rPr>
      </w:pPr>
      <w:r>
        <w:rPr>
          <w:sz w:val="22"/>
          <w:szCs w:val="22"/>
        </w:rPr>
        <w:t>Assembly and of the Council</w:t>
      </w:r>
      <w:r w:rsidR="00047F7B">
        <w:rPr>
          <w:sz w:val="22"/>
          <w:szCs w:val="22"/>
        </w:rPr>
        <w:tab/>
      </w:r>
    </w:p>
    <w:p w14:paraId="7D9AD423" w14:textId="77777777" w:rsidR="00A50A3F" w:rsidRDefault="00A50A3F" w:rsidP="00A50A3F">
      <w:pPr>
        <w:rPr>
          <w:sz w:val="22"/>
          <w:szCs w:val="22"/>
        </w:rPr>
      </w:pPr>
    </w:p>
    <w:p w14:paraId="1FB7BC7B" w14:textId="01648950" w:rsidR="00A50A3F" w:rsidRDefault="00A50A3F" w:rsidP="00A50A3F">
      <w:pPr>
        <w:rPr>
          <w:sz w:val="22"/>
          <w:szCs w:val="22"/>
        </w:rPr>
      </w:pPr>
      <w:r>
        <w:rPr>
          <w:sz w:val="22"/>
          <w:szCs w:val="22"/>
        </w:rPr>
        <w:t>Annex 5</w:t>
      </w:r>
      <w:r>
        <w:rPr>
          <w:sz w:val="22"/>
          <w:szCs w:val="22"/>
        </w:rPr>
        <w:tab/>
      </w:r>
      <w:r w:rsidR="007E6CFA">
        <w:rPr>
          <w:sz w:val="22"/>
          <w:szCs w:val="22"/>
        </w:rPr>
        <w:t>Report of the Depositary</w:t>
      </w:r>
      <w:r w:rsidR="007E6CFA">
        <w:rPr>
          <w:sz w:val="22"/>
          <w:szCs w:val="22"/>
        </w:rPr>
        <w:tab/>
      </w:r>
      <w:r w:rsidR="007E6CFA">
        <w:rPr>
          <w:sz w:val="22"/>
          <w:szCs w:val="22"/>
        </w:rPr>
        <w:tab/>
      </w:r>
      <w:r w:rsidR="007E6CFA">
        <w:rPr>
          <w:sz w:val="22"/>
          <w:szCs w:val="22"/>
        </w:rPr>
        <w:tab/>
        <w:t>A/1/2</w:t>
      </w:r>
      <w:r w:rsidR="00B12CAE">
        <w:rPr>
          <w:sz w:val="22"/>
          <w:szCs w:val="22"/>
        </w:rPr>
        <w:tab/>
      </w:r>
      <w:r w:rsidR="00231935">
        <w:rPr>
          <w:sz w:val="22"/>
          <w:szCs w:val="22"/>
        </w:rPr>
        <w:tab/>
      </w:r>
      <w:r w:rsidR="00231935">
        <w:rPr>
          <w:sz w:val="22"/>
          <w:szCs w:val="22"/>
        </w:rPr>
        <w:tab/>
      </w:r>
      <w:r w:rsidR="00231935">
        <w:rPr>
          <w:sz w:val="22"/>
          <w:szCs w:val="22"/>
        </w:rPr>
        <w:tab/>
        <w:t>36</w:t>
      </w:r>
      <w:r w:rsidR="00B12CAE">
        <w:rPr>
          <w:sz w:val="22"/>
          <w:szCs w:val="22"/>
        </w:rPr>
        <w:tab/>
      </w:r>
      <w:r w:rsidR="00B12CAE">
        <w:rPr>
          <w:sz w:val="22"/>
          <w:szCs w:val="22"/>
        </w:rPr>
        <w:tab/>
      </w:r>
      <w:r w:rsidR="00B12CAE">
        <w:rPr>
          <w:sz w:val="22"/>
          <w:szCs w:val="22"/>
        </w:rPr>
        <w:tab/>
        <w:t xml:space="preserve">   </w:t>
      </w:r>
    </w:p>
    <w:p w14:paraId="68262DEA" w14:textId="248A899A" w:rsidR="00A50A3F" w:rsidRDefault="00A50A3F" w:rsidP="00A50A3F">
      <w:pPr>
        <w:rPr>
          <w:sz w:val="22"/>
          <w:szCs w:val="22"/>
        </w:rPr>
      </w:pPr>
      <w:r>
        <w:rPr>
          <w:sz w:val="22"/>
          <w:szCs w:val="22"/>
        </w:rPr>
        <w:t>Annex 6</w:t>
      </w:r>
      <w:r>
        <w:rPr>
          <w:sz w:val="22"/>
          <w:szCs w:val="22"/>
        </w:rPr>
        <w:tab/>
        <w:t xml:space="preserve">Report of </w:t>
      </w:r>
      <w:r w:rsidR="007E6CFA">
        <w:rPr>
          <w:sz w:val="22"/>
          <w:szCs w:val="22"/>
        </w:rPr>
        <w:t>the Credentials Committee</w:t>
      </w:r>
      <w:r w:rsidR="007E6CFA">
        <w:rPr>
          <w:sz w:val="22"/>
          <w:szCs w:val="22"/>
        </w:rPr>
        <w:tab/>
      </w:r>
      <w:r w:rsidR="007E6CFA">
        <w:rPr>
          <w:sz w:val="22"/>
          <w:szCs w:val="22"/>
        </w:rPr>
        <w:tab/>
        <w:t>A/1/3</w:t>
      </w:r>
      <w:r w:rsidR="00231935">
        <w:rPr>
          <w:sz w:val="22"/>
          <w:szCs w:val="22"/>
        </w:rPr>
        <w:tab/>
      </w:r>
      <w:r w:rsidR="00231935">
        <w:rPr>
          <w:sz w:val="22"/>
          <w:szCs w:val="22"/>
        </w:rPr>
        <w:tab/>
      </w:r>
      <w:r w:rsidR="00231935">
        <w:rPr>
          <w:sz w:val="22"/>
          <w:szCs w:val="22"/>
        </w:rPr>
        <w:tab/>
      </w:r>
      <w:r w:rsidR="00231935">
        <w:rPr>
          <w:sz w:val="22"/>
          <w:szCs w:val="22"/>
        </w:rPr>
        <w:tab/>
        <w:t>37</w:t>
      </w:r>
    </w:p>
    <w:p w14:paraId="238EAA75" w14:textId="77777777" w:rsidR="00A50A3F" w:rsidRDefault="00A50A3F" w:rsidP="00A50A3F">
      <w:pPr>
        <w:rPr>
          <w:sz w:val="22"/>
          <w:szCs w:val="22"/>
        </w:rPr>
      </w:pPr>
    </w:p>
    <w:p w14:paraId="4837FEDB" w14:textId="4CBFF16C" w:rsidR="00A50A3F" w:rsidRDefault="00A50A3F" w:rsidP="00A50A3F">
      <w:pPr>
        <w:rPr>
          <w:sz w:val="22"/>
          <w:szCs w:val="22"/>
        </w:rPr>
      </w:pPr>
      <w:r>
        <w:rPr>
          <w:sz w:val="22"/>
          <w:szCs w:val="22"/>
        </w:rPr>
        <w:t>Annex 7</w:t>
      </w:r>
      <w:r>
        <w:rPr>
          <w:sz w:val="22"/>
          <w:szCs w:val="22"/>
        </w:rPr>
        <w:tab/>
        <w:t>Report on the ac</w:t>
      </w:r>
      <w:r w:rsidR="007E6CFA">
        <w:rPr>
          <w:sz w:val="22"/>
          <w:szCs w:val="22"/>
        </w:rPr>
        <w:t xml:space="preserve">tivities of the Steering </w:t>
      </w:r>
      <w:r w:rsidR="007E6CFA">
        <w:rPr>
          <w:sz w:val="22"/>
          <w:szCs w:val="22"/>
        </w:rPr>
        <w:tab/>
      </w:r>
      <w:r w:rsidR="007E6CFA">
        <w:rPr>
          <w:sz w:val="22"/>
          <w:szCs w:val="22"/>
        </w:rPr>
        <w:tab/>
        <w:t>A/1/4</w:t>
      </w:r>
      <w:r>
        <w:rPr>
          <w:sz w:val="22"/>
          <w:szCs w:val="22"/>
        </w:rPr>
        <w:tab/>
      </w:r>
      <w:r w:rsidR="00F07C2E">
        <w:rPr>
          <w:sz w:val="22"/>
          <w:szCs w:val="22"/>
        </w:rPr>
        <w:tab/>
      </w:r>
      <w:r w:rsidR="00F07C2E">
        <w:rPr>
          <w:sz w:val="22"/>
          <w:szCs w:val="22"/>
        </w:rPr>
        <w:tab/>
      </w:r>
      <w:r w:rsidR="00F07C2E">
        <w:rPr>
          <w:sz w:val="22"/>
          <w:szCs w:val="22"/>
        </w:rPr>
        <w:tab/>
        <w:t>39</w:t>
      </w:r>
    </w:p>
    <w:p w14:paraId="58755281" w14:textId="77777777" w:rsidR="00A50A3F" w:rsidRDefault="00A50A3F" w:rsidP="00A50A3F">
      <w:pPr>
        <w:ind w:left="720" w:firstLine="720"/>
        <w:rPr>
          <w:sz w:val="22"/>
          <w:szCs w:val="22"/>
        </w:rPr>
      </w:pPr>
      <w:r>
        <w:rPr>
          <w:sz w:val="22"/>
          <w:szCs w:val="22"/>
        </w:rPr>
        <w:t>Committee</w:t>
      </w:r>
      <w:r>
        <w:rPr>
          <w:sz w:val="22"/>
          <w:szCs w:val="22"/>
        </w:rPr>
        <w:tab/>
      </w:r>
    </w:p>
    <w:p w14:paraId="7DACD38A" w14:textId="77777777" w:rsidR="00A50A3F" w:rsidRDefault="00A50A3F" w:rsidP="00A50A3F">
      <w:pPr>
        <w:rPr>
          <w:sz w:val="22"/>
          <w:szCs w:val="22"/>
        </w:rPr>
      </w:pPr>
    </w:p>
    <w:p w14:paraId="702E45EB" w14:textId="0A34172B" w:rsidR="000242FD" w:rsidRDefault="00A50A3F" w:rsidP="00A50A3F">
      <w:pPr>
        <w:rPr>
          <w:sz w:val="22"/>
          <w:szCs w:val="22"/>
        </w:rPr>
      </w:pPr>
      <w:r>
        <w:rPr>
          <w:sz w:val="22"/>
          <w:szCs w:val="22"/>
        </w:rPr>
        <w:t>Annex 8</w:t>
      </w:r>
      <w:r>
        <w:rPr>
          <w:sz w:val="22"/>
          <w:szCs w:val="22"/>
        </w:rPr>
        <w:tab/>
        <w:t>Election of members to the Executive Council</w:t>
      </w:r>
      <w:r>
        <w:rPr>
          <w:sz w:val="22"/>
          <w:szCs w:val="22"/>
        </w:rPr>
        <w:tab/>
        <w:t>A/</w:t>
      </w:r>
      <w:r w:rsidR="000242FD">
        <w:rPr>
          <w:sz w:val="22"/>
          <w:szCs w:val="22"/>
        </w:rPr>
        <w:t>1/DC/2</w:t>
      </w:r>
      <w:r w:rsidR="00F07C2E">
        <w:rPr>
          <w:sz w:val="22"/>
          <w:szCs w:val="22"/>
        </w:rPr>
        <w:t>/Rev</w:t>
      </w:r>
      <w:r w:rsidR="0032121E">
        <w:rPr>
          <w:sz w:val="22"/>
          <w:szCs w:val="22"/>
        </w:rPr>
        <w:t>.1</w:t>
      </w:r>
      <w:r w:rsidR="002B3737">
        <w:rPr>
          <w:sz w:val="22"/>
          <w:szCs w:val="22"/>
        </w:rPr>
        <w:tab/>
      </w:r>
      <w:r w:rsidR="002B3737">
        <w:rPr>
          <w:sz w:val="22"/>
          <w:szCs w:val="22"/>
        </w:rPr>
        <w:tab/>
        <w:t>49</w:t>
      </w:r>
    </w:p>
    <w:p w14:paraId="48438FBF" w14:textId="77777777" w:rsidR="0032121E" w:rsidRDefault="0032121E" w:rsidP="00A50A3F">
      <w:pPr>
        <w:rPr>
          <w:sz w:val="22"/>
          <w:szCs w:val="22"/>
        </w:rPr>
      </w:pPr>
    </w:p>
    <w:p w14:paraId="3A3D44C1" w14:textId="77777777" w:rsidR="000242FD" w:rsidRDefault="000242FD" w:rsidP="00A50A3F">
      <w:pPr>
        <w:rPr>
          <w:sz w:val="22"/>
          <w:szCs w:val="22"/>
        </w:rPr>
      </w:pPr>
    </w:p>
    <w:p w14:paraId="5B8367AB" w14:textId="77777777" w:rsidR="000242FD" w:rsidRDefault="000242FD" w:rsidP="00A50A3F">
      <w:pPr>
        <w:rPr>
          <w:sz w:val="22"/>
          <w:szCs w:val="22"/>
        </w:rPr>
      </w:pPr>
    </w:p>
    <w:p w14:paraId="5B2CF6DE" w14:textId="77777777" w:rsidR="000242FD" w:rsidRDefault="000242FD" w:rsidP="00A50A3F">
      <w:pPr>
        <w:rPr>
          <w:sz w:val="22"/>
          <w:szCs w:val="22"/>
        </w:rPr>
      </w:pPr>
    </w:p>
    <w:p w14:paraId="67078421" w14:textId="77777777" w:rsidR="000242FD" w:rsidRDefault="000242FD" w:rsidP="00A50A3F">
      <w:pPr>
        <w:rPr>
          <w:sz w:val="22"/>
          <w:szCs w:val="22"/>
        </w:rPr>
      </w:pPr>
    </w:p>
    <w:p w14:paraId="2664CBE5" w14:textId="77777777" w:rsidR="000242FD" w:rsidRDefault="000242FD" w:rsidP="00A50A3F">
      <w:pPr>
        <w:rPr>
          <w:sz w:val="22"/>
          <w:szCs w:val="22"/>
        </w:rPr>
      </w:pPr>
    </w:p>
    <w:p w14:paraId="03EEC4DF" w14:textId="77777777" w:rsidR="000242FD" w:rsidRDefault="000242FD" w:rsidP="00A50A3F">
      <w:pPr>
        <w:rPr>
          <w:sz w:val="22"/>
          <w:szCs w:val="22"/>
        </w:rPr>
      </w:pPr>
    </w:p>
    <w:p w14:paraId="4AD3FBDB" w14:textId="1840273E" w:rsidR="00047F7B" w:rsidRPr="00047F7B" w:rsidRDefault="00A50A3F" w:rsidP="00A50A3F">
      <w:pPr>
        <w:rPr>
          <w:sz w:val="22"/>
          <w:szCs w:val="22"/>
        </w:rPr>
      </w:pPr>
      <w:r>
        <w:rPr>
          <w:sz w:val="22"/>
          <w:szCs w:val="22"/>
        </w:rPr>
        <w:tab/>
      </w:r>
      <w:r w:rsidR="00047F7B">
        <w:rPr>
          <w:sz w:val="22"/>
          <w:szCs w:val="22"/>
        </w:rPr>
        <w:tab/>
      </w:r>
    </w:p>
    <w:p w14:paraId="73451449" w14:textId="2DD8E7B2" w:rsidR="004A7A0E" w:rsidRDefault="004A7A0E" w:rsidP="004A7A0E">
      <w:pPr>
        <w:pBdr>
          <w:bottom w:val="thickThinSmallGap" w:sz="24" w:space="1" w:color="auto"/>
        </w:pBdr>
        <w:rPr>
          <w:rFonts w:ascii="Arial" w:hAnsi="Arial"/>
          <w:b/>
        </w:rPr>
      </w:pPr>
      <w:r>
        <w:rPr>
          <w:rFonts w:ascii="Arial" w:hAnsi="Arial"/>
          <w:b/>
        </w:rPr>
        <w:lastRenderedPageBreak/>
        <w:t>Session Report first Assembly</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D63C6B">
        <w:rPr>
          <w:rFonts w:ascii="Arial" w:hAnsi="Arial"/>
          <w:b/>
        </w:rPr>
        <w:tab/>
      </w:r>
      <w:r w:rsidR="00D63C6B">
        <w:rPr>
          <w:rFonts w:ascii="Arial" w:hAnsi="Arial"/>
          <w:b/>
        </w:rPr>
        <w:tab/>
        <w:t xml:space="preserve">          </w:t>
      </w:r>
      <w:r w:rsidR="00D63C6B" w:rsidRPr="00D63C6B">
        <w:rPr>
          <w:b/>
        </w:rPr>
        <w:t>A/1/S</w:t>
      </w:r>
      <w:r w:rsidR="00D63C6B">
        <w:rPr>
          <w:b/>
        </w:rPr>
        <w:t>R</w:t>
      </w:r>
    </w:p>
    <w:p w14:paraId="26FF15B4" w14:textId="77777777" w:rsidR="004A7A0E" w:rsidRDefault="004A7A0E" w:rsidP="000242FD">
      <w:pPr>
        <w:spacing w:after="120"/>
        <w:contextualSpacing/>
        <w:jc w:val="center"/>
        <w:rPr>
          <w:b/>
          <w:sz w:val="28"/>
          <w:szCs w:val="28"/>
        </w:rPr>
      </w:pPr>
    </w:p>
    <w:p w14:paraId="6200506F" w14:textId="12AA2BB0" w:rsidR="000242FD" w:rsidRDefault="004A7A0E" w:rsidP="000242FD">
      <w:pPr>
        <w:spacing w:after="120"/>
        <w:contextualSpacing/>
        <w:jc w:val="center"/>
        <w:rPr>
          <w:b/>
          <w:sz w:val="28"/>
          <w:szCs w:val="28"/>
        </w:rPr>
      </w:pPr>
      <w:r>
        <w:rPr>
          <w:b/>
          <w:sz w:val="28"/>
          <w:szCs w:val="28"/>
        </w:rPr>
        <w:t xml:space="preserve"> </w:t>
      </w:r>
    </w:p>
    <w:p w14:paraId="6343B946" w14:textId="77777777" w:rsidR="000242FD" w:rsidRDefault="000242FD" w:rsidP="000242FD">
      <w:pPr>
        <w:spacing w:after="120"/>
        <w:contextualSpacing/>
        <w:jc w:val="center"/>
        <w:rPr>
          <w:b/>
          <w:sz w:val="28"/>
          <w:szCs w:val="28"/>
        </w:rPr>
      </w:pPr>
      <w:r>
        <w:rPr>
          <w:b/>
          <w:sz w:val="28"/>
          <w:szCs w:val="28"/>
        </w:rPr>
        <w:t xml:space="preserve">Report of the first session of the </w:t>
      </w:r>
    </w:p>
    <w:p w14:paraId="56F2205E" w14:textId="38279809" w:rsidR="000242FD" w:rsidRDefault="000242FD" w:rsidP="000242FD">
      <w:pPr>
        <w:spacing w:after="120"/>
        <w:contextualSpacing/>
        <w:jc w:val="center"/>
        <w:rPr>
          <w:b/>
          <w:sz w:val="28"/>
          <w:szCs w:val="28"/>
        </w:rPr>
      </w:pPr>
      <w:r>
        <w:rPr>
          <w:b/>
          <w:sz w:val="28"/>
          <w:szCs w:val="28"/>
        </w:rPr>
        <w:t>Assembly of the SIDS DOCK</w:t>
      </w:r>
    </w:p>
    <w:p w14:paraId="21D0A3D8" w14:textId="77777777" w:rsidR="000242FD" w:rsidRDefault="000242FD" w:rsidP="00F44FDF">
      <w:pPr>
        <w:spacing w:after="120"/>
        <w:contextualSpacing/>
        <w:jc w:val="both"/>
        <w:rPr>
          <w:b/>
          <w:sz w:val="28"/>
          <w:szCs w:val="28"/>
        </w:rPr>
      </w:pPr>
    </w:p>
    <w:p w14:paraId="5C2A6C4F" w14:textId="77777777" w:rsidR="000242FD" w:rsidRDefault="000242FD" w:rsidP="00F44FDF">
      <w:pPr>
        <w:spacing w:after="120"/>
        <w:contextualSpacing/>
        <w:jc w:val="both"/>
        <w:rPr>
          <w:b/>
          <w:sz w:val="28"/>
          <w:szCs w:val="28"/>
        </w:rPr>
      </w:pPr>
    </w:p>
    <w:p w14:paraId="0DB30723" w14:textId="77777777" w:rsidR="003A6194" w:rsidRDefault="003A6194" w:rsidP="00F44FDF">
      <w:pPr>
        <w:spacing w:after="120"/>
        <w:contextualSpacing/>
        <w:jc w:val="both"/>
        <w:rPr>
          <w:b/>
          <w:sz w:val="28"/>
          <w:szCs w:val="28"/>
        </w:rPr>
      </w:pPr>
    </w:p>
    <w:p w14:paraId="44C742FC" w14:textId="561E813D" w:rsidR="00B433B1" w:rsidRPr="00763FE2" w:rsidRDefault="00B627C3" w:rsidP="00F44FDF">
      <w:pPr>
        <w:spacing w:after="120"/>
        <w:contextualSpacing/>
        <w:jc w:val="both"/>
        <w:rPr>
          <w:b/>
        </w:rPr>
      </w:pPr>
      <w:r w:rsidRPr="00763FE2">
        <w:rPr>
          <w:b/>
        </w:rPr>
        <w:t xml:space="preserve">Agenda item 1: </w:t>
      </w:r>
      <w:r w:rsidR="00B433B1" w:rsidRPr="00763FE2">
        <w:rPr>
          <w:b/>
        </w:rPr>
        <w:t>Opening of the session</w:t>
      </w:r>
    </w:p>
    <w:p w14:paraId="2A3A3102" w14:textId="77777777" w:rsidR="003A6194" w:rsidRPr="00763FE2" w:rsidRDefault="00D059F9" w:rsidP="003A6194">
      <w:pPr>
        <w:widowControl w:val="0"/>
        <w:autoSpaceDE w:val="0"/>
        <w:autoSpaceDN w:val="0"/>
        <w:adjustRightInd w:val="0"/>
        <w:spacing w:after="240"/>
        <w:jc w:val="both"/>
        <w:rPr>
          <w:rFonts w:ascii="Times" w:hAnsi="Times" w:cs="Times"/>
        </w:rPr>
      </w:pPr>
      <w:r w:rsidRPr="00763FE2">
        <w:t>The inaugural session of the A</w:t>
      </w:r>
      <w:r w:rsidR="000242FD" w:rsidRPr="00763FE2">
        <w:t xml:space="preserve">ssembly of SIDS DOCK was held at the Wider Caribbean Pavilion in the  </w:t>
      </w:r>
      <w:r w:rsidRPr="00763FE2">
        <w:t xml:space="preserve"> </w:t>
      </w:r>
      <w:r w:rsidR="00184CCD" w:rsidRPr="00763FE2">
        <w:t>Paris,</w:t>
      </w:r>
      <w:r w:rsidRPr="00763FE2">
        <w:t xml:space="preserve"> France, in the margin of the UNFCCC COP 21 on 10 December 2015. The acting chair of the Steering Committee</w:t>
      </w:r>
      <w:r w:rsidR="00184CCD" w:rsidRPr="00763FE2">
        <w:t xml:space="preserve">, His Honorable </w:t>
      </w:r>
      <w:proofErr w:type="spellStart"/>
      <w:r w:rsidR="00184CCD" w:rsidRPr="00763FE2">
        <w:t>Kenred</w:t>
      </w:r>
      <w:proofErr w:type="spellEnd"/>
      <w:r w:rsidR="00184CCD" w:rsidRPr="00763FE2">
        <w:t xml:space="preserve"> Dorsett,</w:t>
      </w:r>
      <w:r w:rsidRPr="00763FE2">
        <w:t xml:space="preserve"> opened the </w:t>
      </w:r>
      <w:r w:rsidR="00184CCD" w:rsidRPr="00763FE2">
        <w:t xml:space="preserve">first session of the Assembly of SIDS DOCK. </w:t>
      </w:r>
    </w:p>
    <w:p w14:paraId="32B54972" w14:textId="1576E81B" w:rsidR="00783FF1" w:rsidRPr="00763FE2" w:rsidRDefault="00E61DEC" w:rsidP="003A6194">
      <w:pPr>
        <w:widowControl w:val="0"/>
        <w:autoSpaceDE w:val="0"/>
        <w:autoSpaceDN w:val="0"/>
        <w:adjustRightInd w:val="0"/>
        <w:spacing w:after="240"/>
        <w:jc w:val="both"/>
        <w:rPr>
          <w:rFonts w:ascii="Times" w:hAnsi="Times" w:cs="Times"/>
        </w:rPr>
      </w:pPr>
      <w:r w:rsidRPr="00763FE2">
        <w:t>The acting-chair</w:t>
      </w:r>
      <w:r w:rsidR="00CB38F2" w:rsidRPr="00763FE2">
        <w:t xml:space="preserve"> convey</w:t>
      </w:r>
      <w:r w:rsidRPr="00763FE2">
        <w:t>ed</w:t>
      </w:r>
      <w:r w:rsidR="00CB38F2" w:rsidRPr="00763FE2">
        <w:t xml:space="preserve"> an apology</w:t>
      </w:r>
      <w:r w:rsidR="005D7531" w:rsidRPr="00763FE2">
        <w:t xml:space="preserve"> on behalf of the </w:t>
      </w:r>
      <w:r w:rsidR="00783FF1" w:rsidRPr="00763FE2">
        <w:t>Chair of the Steering Committee</w:t>
      </w:r>
      <w:r w:rsidRPr="00763FE2">
        <w:t>,</w:t>
      </w:r>
      <w:r w:rsidR="00783FF1" w:rsidRPr="00763FE2">
        <w:t xml:space="preserve"> </w:t>
      </w:r>
      <w:r w:rsidR="005D7531" w:rsidRPr="00763FE2">
        <w:t>distinguished Prime Minister of Dominica</w:t>
      </w:r>
      <w:r w:rsidRPr="00763FE2">
        <w:t xml:space="preserve"> </w:t>
      </w:r>
      <w:r w:rsidR="00CB38F2" w:rsidRPr="00763FE2">
        <w:t>Roosevelt Skerritt</w:t>
      </w:r>
      <w:r w:rsidRPr="00763FE2">
        <w:t xml:space="preserve"> for his inability to attend today’s meeting due to unforeseen travel difficulties.</w:t>
      </w:r>
    </w:p>
    <w:p w14:paraId="5EEFC79E" w14:textId="77777777" w:rsidR="003A6194" w:rsidRPr="00763FE2" w:rsidRDefault="003A6194" w:rsidP="00F44FDF">
      <w:pPr>
        <w:spacing w:after="120"/>
        <w:contextualSpacing/>
        <w:jc w:val="both"/>
      </w:pPr>
    </w:p>
    <w:p w14:paraId="0FC2971F" w14:textId="76FD8E10" w:rsidR="00184CCD" w:rsidRPr="00763FE2" w:rsidRDefault="00695A35" w:rsidP="00F44FDF">
      <w:pPr>
        <w:spacing w:after="120"/>
        <w:contextualSpacing/>
        <w:jc w:val="both"/>
        <w:rPr>
          <w:b/>
        </w:rPr>
      </w:pPr>
      <w:r w:rsidRPr="00763FE2">
        <w:rPr>
          <w:b/>
        </w:rPr>
        <w:t xml:space="preserve">Agenda Item 2 </w:t>
      </w:r>
      <w:r w:rsidR="00184CCD" w:rsidRPr="00763FE2">
        <w:rPr>
          <w:b/>
        </w:rPr>
        <w:t>–</w:t>
      </w:r>
      <w:r w:rsidRPr="00763FE2">
        <w:rPr>
          <w:b/>
        </w:rPr>
        <w:t xml:space="preserve"> </w:t>
      </w:r>
      <w:r w:rsidR="003A6194" w:rsidRPr="00763FE2">
        <w:rPr>
          <w:b/>
        </w:rPr>
        <w:t>Organization of work</w:t>
      </w:r>
    </w:p>
    <w:p w14:paraId="765DFDD4" w14:textId="670B4BC8" w:rsidR="00184CCD" w:rsidRPr="00763FE2" w:rsidRDefault="009441CF" w:rsidP="00F44FDF">
      <w:pPr>
        <w:spacing w:after="120"/>
        <w:contextualSpacing/>
        <w:jc w:val="both"/>
        <w:rPr>
          <w:b/>
          <w:i/>
        </w:rPr>
      </w:pPr>
      <w:r w:rsidRPr="00763FE2">
        <w:rPr>
          <w:b/>
          <w:i/>
        </w:rPr>
        <w:t>(</w:t>
      </w:r>
      <w:r w:rsidR="00184CCD" w:rsidRPr="00763FE2">
        <w:rPr>
          <w:b/>
          <w:i/>
        </w:rPr>
        <w:t>a</w:t>
      </w:r>
      <w:r w:rsidRPr="00763FE2">
        <w:rPr>
          <w:b/>
          <w:i/>
        </w:rPr>
        <w:t>)</w:t>
      </w:r>
      <w:r w:rsidRPr="00763FE2">
        <w:rPr>
          <w:b/>
          <w:i/>
        </w:rPr>
        <w:tab/>
      </w:r>
      <w:r w:rsidR="00184CCD" w:rsidRPr="00763FE2">
        <w:rPr>
          <w:b/>
          <w:i/>
        </w:rPr>
        <w:t>Adoption of the Agenda</w:t>
      </w:r>
      <w:r w:rsidR="003A6194" w:rsidRPr="00763FE2">
        <w:rPr>
          <w:b/>
          <w:i/>
        </w:rPr>
        <w:t xml:space="preserve"> (Document A/1/1</w:t>
      </w:r>
      <w:r w:rsidR="002B3737">
        <w:rPr>
          <w:b/>
          <w:i/>
        </w:rPr>
        <w:t>)</w:t>
      </w:r>
      <w:r w:rsidR="003A6194" w:rsidRPr="00763FE2">
        <w:rPr>
          <w:b/>
          <w:i/>
        </w:rPr>
        <w:t xml:space="preserve"> </w:t>
      </w:r>
    </w:p>
    <w:p w14:paraId="34A19DE2" w14:textId="7E40FA67" w:rsidR="00184CCD" w:rsidRPr="00763FE2" w:rsidRDefault="00184CCD" w:rsidP="00F44FDF">
      <w:pPr>
        <w:spacing w:after="120"/>
        <w:jc w:val="both"/>
      </w:pPr>
      <w:r w:rsidRPr="00763FE2">
        <w:t xml:space="preserve">Samoa requested to add an additional item </w:t>
      </w:r>
      <w:r w:rsidR="003A6194" w:rsidRPr="00763FE2">
        <w:t xml:space="preserve">to the </w:t>
      </w:r>
      <w:r w:rsidRPr="00763FE2">
        <w:t xml:space="preserve">agenda entitled “Any other </w:t>
      </w:r>
      <w:r w:rsidR="003A6194" w:rsidRPr="00763FE2">
        <w:t>business</w:t>
      </w:r>
      <w:r w:rsidRPr="00763FE2">
        <w:t>”, which was agreed. Without any further objections, the Assembly adopted the Agenda of the Assembly as orally amended.</w:t>
      </w:r>
      <w:r w:rsidR="002B3737">
        <w:t xml:space="preserve"> Agenda to be reissued as A/1/1/Rev.1</w:t>
      </w:r>
    </w:p>
    <w:p w14:paraId="51739FD8" w14:textId="77777777" w:rsidR="009441CF" w:rsidRPr="00763FE2" w:rsidRDefault="009441CF" w:rsidP="00F44FDF">
      <w:pPr>
        <w:spacing w:after="120"/>
        <w:contextualSpacing/>
        <w:jc w:val="both"/>
        <w:rPr>
          <w:i/>
        </w:rPr>
      </w:pPr>
    </w:p>
    <w:p w14:paraId="537AF5A5" w14:textId="603F80CC" w:rsidR="00695A35" w:rsidRPr="00763FE2" w:rsidRDefault="009441CF" w:rsidP="00F44FDF">
      <w:pPr>
        <w:spacing w:after="120"/>
        <w:contextualSpacing/>
        <w:jc w:val="both"/>
        <w:rPr>
          <w:b/>
          <w:i/>
        </w:rPr>
      </w:pPr>
      <w:r w:rsidRPr="00763FE2">
        <w:rPr>
          <w:b/>
          <w:i/>
        </w:rPr>
        <w:t>(</w:t>
      </w:r>
      <w:r w:rsidR="00184CCD" w:rsidRPr="00763FE2">
        <w:rPr>
          <w:b/>
          <w:i/>
        </w:rPr>
        <w:t>b</w:t>
      </w:r>
      <w:r w:rsidRPr="00763FE2">
        <w:rPr>
          <w:b/>
          <w:i/>
        </w:rPr>
        <w:t>)</w:t>
      </w:r>
      <w:r w:rsidRPr="00763FE2">
        <w:rPr>
          <w:b/>
          <w:i/>
        </w:rPr>
        <w:tab/>
      </w:r>
      <w:r w:rsidR="00695A35" w:rsidRPr="00763FE2">
        <w:rPr>
          <w:b/>
          <w:i/>
        </w:rPr>
        <w:t>Election of the President of the Assembly</w:t>
      </w:r>
    </w:p>
    <w:p w14:paraId="2DBE1043" w14:textId="39DF97F8" w:rsidR="00695A35" w:rsidRPr="00763FE2" w:rsidRDefault="004A07D9" w:rsidP="00F44FDF">
      <w:pPr>
        <w:spacing w:after="120"/>
        <w:contextualSpacing/>
        <w:jc w:val="both"/>
      </w:pPr>
      <w:r w:rsidRPr="00763FE2">
        <w:t>In accordance with</w:t>
      </w:r>
      <w:r w:rsidR="00020954" w:rsidRPr="00763FE2">
        <w:t xml:space="preserve"> Article VI Section 4</w:t>
      </w:r>
      <w:r w:rsidR="00360F13" w:rsidRPr="00763FE2">
        <w:t xml:space="preserve"> of the Statute of the SIDS DOCK</w:t>
      </w:r>
      <w:r w:rsidR="00BB0693" w:rsidRPr="00763FE2">
        <w:t>,</w:t>
      </w:r>
      <w:r w:rsidR="00360F13" w:rsidRPr="00763FE2">
        <w:t xml:space="preserve"> the Assembly </w:t>
      </w:r>
      <w:r w:rsidR="00C63863" w:rsidRPr="00763FE2">
        <w:t>elect</w:t>
      </w:r>
      <w:r w:rsidR="00184CCD" w:rsidRPr="00763FE2">
        <w:t>ed by acclamation His</w:t>
      </w:r>
      <w:r w:rsidRPr="00763FE2">
        <w:t xml:space="preserve"> </w:t>
      </w:r>
      <w:r w:rsidR="009E26F0" w:rsidRPr="00763FE2">
        <w:t>Honourable Roosevelt S</w:t>
      </w:r>
      <w:r w:rsidR="003269F0" w:rsidRPr="00763FE2">
        <w:t>kerrit</w:t>
      </w:r>
      <w:r w:rsidR="009E26F0" w:rsidRPr="00763FE2">
        <w:t>, Prime Minister of the Commonwealth of Dominica</w:t>
      </w:r>
      <w:r w:rsidRPr="00763FE2">
        <w:t xml:space="preserve">, </w:t>
      </w:r>
      <w:r w:rsidR="00184CCD" w:rsidRPr="00763FE2">
        <w:t xml:space="preserve">to serve for a term of one-year </w:t>
      </w:r>
      <w:r w:rsidRPr="00763FE2">
        <w:t>to the post of President of the</w:t>
      </w:r>
      <w:r w:rsidR="00695A35" w:rsidRPr="00763FE2">
        <w:t xml:space="preserve"> first session of the Assembly. </w:t>
      </w:r>
    </w:p>
    <w:p w14:paraId="1C2E882A" w14:textId="57839720" w:rsidR="007F2F09" w:rsidRPr="00763FE2" w:rsidRDefault="00184CCD" w:rsidP="00F44FDF">
      <w:pPr>
        <w:spacing w:after="120"/>
        <w:contextualSpacing/>
        <w:jc w:val="both"/>
      </w:pPr>
      <w:r w:rsidRPr="00763FE2">
        <w:t>The</w:t>
      </w:r>
      <w:r w:rsidR="00695A35" w:rsidRPr="00763FE2">
        <w:t xml:space="preserve"> Assembly </w:t>
      </w:r>
      <w:r w:rsidRPr="00763FE2">
        <w:t>agreed</w:t>
      </w:r>
      <w:r w:rsidR="007F2F09" w:rsidRPr="00763FE2">
        <w:t xml:space="preserve"> to resume the convening of the annual sessions of the Assembly in September on the margins of the </w:t>
      </w:r>
      <w:r w:rsidR="009441CF" w:rsidRPr="00763FE2">
        <w:t xml:space="preserve">General Debate of the </w:t>
      </w:r>
      <w:r w:rsidR="007F2F09" w:rsidRPr="00763FE2">
        <w:t>United Nations General Assemb</w:t>
      </w:r>
      <w:r w:rsidR="00695A35" w:rsidRPr="00763FE2">
        <w:t>ly.</w:t>
      </w:r>
      <w:r w:rsidR="00B75CF2" w:rsidRPr="00763FE2">
        <w:t xml:space="preserve"> </w:t>
      </w:r>
      <w:r w:rsidR="009441CF" w:rsidRPr="00763FE2">
        <w:t>As to</w:t>
      </w:r>
      <w:r w:rsidR="00695A35" w:rsidRPr="00763FE2">
        <w:t xml:space="preserve"> not set</w:t>
      </w:r>
      <w:r w:rsidR="00B75CF2" w:rsidRPr="00763FE2">
        <w:t xml:space="preserve"> a precedent</w:t>
      </w:r>
      <w:r w:rsidR="00695A35" w:rsidRPr="00763FE2">
        <w:t>,</w:t>
      </w:r>
      <w:r w:rsidR="007F2F09" w:rsidRPr="00763FE2">
        <w:t xml:space="preserve"> </w:t>
      </w:r>
      <w:r w:rsidR="00695A35" w:rsidRPr="00763FE2">
        <w:t xml:space="preserve">it was agreed that </w:t>
      </w:r>
      <w:r w:rsidR="007F2F09" w:rsidRPr="00763FE2">
        <w:t xml:space="preserve">the term of Office of the President </w:t>
      </w:r>
      <w:r w:rsidR="00695A35" w:rsidRPr="00763FE2">
        <w:t xml:space="preserve">would </w:t>
      </w:r>
      <w:r w:rsidR="007F2F09" w:rsidRPr="00763FE2">
        <w:t>expire in September 2016. Thereafter, all other Presidents w</w:t>
      </w:r>
      <w:r w:rsidR="00695A35" w:rsidRPr="00763FE2">
        <w:t>ould</w:t>
      </w:r>
      <w:r w:rsidR="007F2F09" w:rsidRPr="00763FE2">
        <w:t xml:space="preserve"> serve a full one-year term. </w:t>
      </w:r>
    </w:p>
    <w:p w14:paraId="0DCEDF97" w14:textId="359692DC" w:rsidR="007F2F09" w:rsidRPr="00763FE2" w:rsidRDefault="009441CF" w:rsidP="00F44FDF">
      <w:pPr>
        <w:spacing w:after="120"/>
        <w:contextualSpacing/>
        <w:jc w:val="both"/>
        <w:rPr>
          <w:b/>
        </w:rPr>
      </w:pPr>
      <w:r w:rsidRPr="00763FE2">
        <w:t xml:space="preserve">Assuming the role of acting President, Honourable Dorsett </w:t>
      </w:r>
      <w:r w:rsidR="00695A35" w:rsidRPr="00763FE2">
        <w:t xml:space="preserve">delivered a </w:t>
      </w:r>
      <w:r w:rsidR="007016F7" w:rsidRPr="00763FE2">
        <w:t>statement on behalf of</w:t>
      </w:r>
      <w:r w:rsidR="00020954" w:rsidRPr="00763FE2">
        <w:t xml:space="preserve"> </w:t>
      </w:r>
      <w:r w:rsidRPr="00763FE2">
        <w:t>the</w:t>
      </w:r>
      <w:r w:rsidR="007016F7" w:rsidRPr="00763FE2">
        <w:t xml:space="preserve"> Honourab</w:t>
      </w:r>
      <w:r w:rsidR="00695A35" w:rsidRPr="00763FE2">
        <w:t xml:space="preserve">le Roosevelt Skerrit, </w:t>
      </w:r>
      <w:r w:rsidR="00184CCD" w:rsidRPr="00763FE2">
        <w:t>to express his</w:t>
      </w:r>
      <w:r w:rsidR="007016F7" w:rsidRPr="00763FE2">
        <w:t xml:space="preserve"> gratitude for this appointment as President of the first Assembly of SIDS DOCK.</w:t>
      </w:r>
    </w:p>
    <w:p w14:paraId="70657CFB" w14:textId="77777777" w:rsidR="003269F0" w:rsidRPr="00763FE2" w:rsidRDefault="003269F0" w:rsidP="00F44FDF">
      <w:pPr>
        <w:spacing w:after="120"/>
        <w:contextualSpacing/>
        <w:jc w:val="both"/>
      </w:pPr>
    </w:p>
    <w:p w14:paraId="0A83442A" w14:textId="60A50693" w:rsidR="00D056E1" w:rsidRPr="00763FE2" w:rsidRDefault="009441CF" w:rsidP="00F44FDF">
      <w:pPr>
        <w:spacing w:after="120"/>
        <w:contextualSpacing/>
        <w:jc w:val="both"/>
        <w:rPr>
          <w:b/>
        </w:rPr>
      </w:pPr>
      <w:r w:rsidRPr="00763FE2">
        <w:rPr>
          <w:b/>
          <w:i/>
        </w:rPr>
        <w:t>(</w:t>
      </w:r>
      <w:r w:rsidR="00FE0AA2" w:rsidRPr="00763FE2">
        <w:rPr>
          <w:b/>
          <w:i/>
        </w:rPr>
        <w:t>c</w:t>
      </w:r>
      <w:r w:rsidRPr="00763FE2">
        <w:rPr>
          <w:b/>
          <w:i/>
        </w:rPr>
        <w:t>)</w:t>
      </w:r>
      <w:r w:rsidRPr="00763FE2">
        <w:rPr>
          <w:b/>
          <w:i/>
        </w:rPr>
        <w:tab/>
        <w:t>E</w:t>
      </w:r>
      <w:r w:rsidR="00995773" w:rsidRPr="00763FE2">
        <w:rPr>
          <w:b/>
          <w:i/>
        </w:rPr>
        <w:t>lection of</w:t>
      </w:r>
      <w:r w:rsidR="00FE0AA2" w:rsidRPr="00763FE2">
        <w:rPr>
          <w:b/>
          <w:i/>
        </w:rPr>
        <w:t xml:space="preserve"> two Vice-Presidents of the Assembly</w:t>
      </w:r>
      <w:r w:rsidR="00FE0AA2" w:rsidRPr="00763FE2">
        <w:rPr>
          <w:b/>
        </w:rPr>
        <w:t xml:space="preserve"> </w:t>
      </w:r>
    </w:p>
    <w:p w14:paraId="379440C1" w14:textId="5200CE0A" w:rsidR="00794056" w:rsidRPr="00763FE2" w:rsidRDefault="00184CCD" w:rsidP="00F44FDF">
      <w:pPr>
        <w:spacing w:after="120"/>
        <w:contextualSpacing/>
        <w:jc w:val="both"/>
      </w:pPr>
      <w:r w:rsidRPr="00763FE2">
        <w:t>T</w:t>
      </w:r>
      <w:r w:rsidR="00713589" w:rsidRPr="00763FE2">
        <w:t>he Assemb</w:t>
      </w:r>
      <w:r w:rsidR="007A424F" w:rsidRPr="00763FE2">
        <w:t>l</w:t>
      </w:r>
      <w:r w:rsidR="00713589" w:rsidRPr="00763FE2">
        <w:t xml:space="preserve">y </w:t>
      </w:r>
      <w:r w:rsidR="00D056E1" w:rsidRPr="00763FE2">
        <w:t>elected</w:t>
      </w:r>
      <w:r w:rsidR="00713589" w:rsidRPr="00763FE2">
        <w:t xml:space="preserve"> by acclamation </w:t>
      </w:r>
      <w:r w:rsidR="00995773" w:rsidRPr="00763FE2">
        <w:t xml:space="preserve">Honourable </w:t>
      </w:r>
      <w:proofErr w:type="spellStart"/>
      <w:r w:rsidR="009441CF" w:rsidRPr="00763FE2">
        <w:t>Kenred</w:t>
      </w:r>
      <w:proofErr w:type="spellEnd"/>
      <w:r w:rsidR="009441CF" w:rsidRPr="00763FE2">
        <w:t xml:space="preserve"> </w:t>
      </w:r>
      <w:r w:rsidR="00995773" w:rsidRPr="00763FE2">
        <w:t>Dorsett</w:t>
      </w:r>
      <w:r w:rsidR="00794056" w:rsidRPr="00763FE2">
        <w:t xml:space="preserve"> </w:t>
      </w:r>
      <w:r w:rsidR="009441CF" w:rsidRPr="00763FE2">
        <w:t>of the Commonwealth of the Baham</w:t>
      </w:r>
      <w:r w:rsidR="00794056" w:rsidRPr="00763FE2">
        <w:t>as</w:t>
      </w:r>
      <w:r w:rsidR="009441CF" w:rsidRPr="00763FE2">
        <w:t xml:space="preserve"> as</w:t>
      </w:r>
      <w:r w:rsidR="00794056" w:rsidRPr="00763FE2">
        <w:t xml:space="preserve"> Vice-President</w:t>
      </w:r>
      <w:r w:rsidR="00713589" w:rsidRPr="00763FE2">
        <w:t xml:space="preserve"> of </w:t>
      </w:r>
      <w:r w:rsidR="00995773" w:rsidRPr="00763FE2">
        <w:t>t</w:t>
      </w:r>
      <w:r w:rsidR="00D056E1" w:rsidRPr="00763FE2">
        <w:t xml:space="preserve">he first Assembly of SIDS DOCK. His </w:t>
      </w:r>
      <w:r w:rsidR="00995773" w:rsidRPr="00763FE2">
        <w:t xml:space="preserve">term </w:t>
      </w:r>
      <w:r w:rsidR="00D056E1" w:rsidRPr="00763FE2">
        <w:t xml:space="preserve">is set </w:t>
      </w:r>
      <w:r w:rsidR="00995773" w:rsidRPr="00763FE2">
        <w:t>to expire</w:t>
      </w:r>
      <w:r w:rsidR="00D056E1" w:rsidRPr="00763FE2">
        <w:t xml:space="preserve"> in</w:t>
      </w:r>
      <w:r w:rsidR="00995773" w:rsidRPr="00763FE2">
        <w:t xml:space="preserve"> September 2016.</w:t>
      </w:r>
    </w:p>
    <w:p w14:paraId="4D84F35F" w14:textId="73750448" w:rsidR="00794056" w:rsidRPr="00763FE2" w:rsidRDefault="009441CF" w:rsidP="00F44FDF">
      <w:pPr>
        <w:spacing w:after="120"/>
        <w:contextualSpacing/>
        <w:jc w:val="both"/>
      </w:pPr>
      <w:r w:rsidRPr="00763FE2">
        <w:t>Noting that there was a need to sti</w:t>
      </w:r>
      <w:r w:rsidR="00CF1461" w:rsidRPr="00763FE2">
        <w:t>ll fill one of the two Vice-Presidency posts, t</w:t>
      </w:r>
      <w:r w:rsidR="00794056" w:rsidRPr="00763FE2">
        <w:t xml:space="preserve">he </w:t>
      </w:r>
      <w:r w:rsidR="00806C9A" w:rsidRPr="00763FE2">
        <w:t xml:space="preserve">Interim </w:t>
      </w:r>
      <w:r w:rsidR="00794056" w:rsidRPr="00763FE2">
        <w:t xml:space="preserve">Secretariat </w:t>
      </w:r>
      <w:r w:rsidR="00D056E1" w:rsidRPr="00763FE2">
        <w:t>invited</w:t>
      </w:r>
      <w:r w:rsidR="00806C9A" w:rsidRPr="00763FE2">
        <w:t xml:space="preserve"> a SIDS DOCK Member State from either the Pacific Group or the AIMS Group to nominate a candidate for the rema</w:t>
      </w:r>
      <w:r w:rsidR="00D056E1" w:rsidRPr="00763FE2">
        <w:t xml:space="preserve">ining post of Vice-President, and requested that the information be </w:t>
      </w:r>
      <w:r w:rsidR="00806C9A" w:rsidRPr="00763FE2">
        <w:t xml:space="preserve">transmitted as soon as possible to the Interim Secretariat. The Assembly </w:t>
      </w:r>
      <w:r w:rsidR="00D056E1" w:rsidRPr="00763FE2">
        <w:t>accepted</w:t>
      </w:r>
      <w:r w:rsidR="00806C9A" w:rsidRPr="00763FE2">
        <w:t xml:space="preserve"> this arrangement to fill the </w:t>
      </w:r>
      <w:r w:rsidR="00CF1461" w:rsidRPr="00763FE2">
        <w:t xml:space="preserve">remaining </w:t>
      </w:r>
      <w:r w:rsidR="00806C9A" w:rsidRPr="00763FE2">
        <w:t>vacant post of Vice-President.</w:t>
      </w:r>
    </w:p>
    <w:p w14:paraId="22F05BE1" w14:textId="5459F9AB" w:rsidR="004A7A0E" w:rsidRDefault="00D63C6B" w:rsidP="00D63C6B">
      <w:pPr>
        <w:pBdr>
          <w:bottom w:val="thickThinSmallGap" w:sz="24" w:space="1" w:color="auto"/>
        </w:pBdr>
        <w:rPr>
          <w:rFonts w:ascii="Arial" w:hAnsi="Arial"/>
          <w:b/>
        </w:rPr>
      </w:pPr>
      <w:r w:rsidRPr="00D63C6B">
        <w:rPr>
          <w:b/>
        </w:rPr>
        <w:t>A/1/S</w:t>
      </w:r>
      <w:r>
        <w:rPr>
          <w:b/>
        </w:rPr>
        <w:t>R</w:t>
      </w:r>
      <w:r>
        <w:rPr>
          <w:rFonts w:ascii="Arial" w:hAnsi="Arial"/>
          <w:b/>
        </w:rPr>
        <w:tab/>
      </w:r>
      <w:r>
        <w:rPr>
          <w:rFonts w:ascii="Arial" w:hAnsi="Arial"/>
          <w:b/>
        </w:rPr>
        <w:tab/>
      </w:r>
      <w:r>
        <w:rPr>
          <w:rFonts w:ascii="Arial" w:hAnsi="Arial"/>
          <w:b/>
        </w:rPr>
        <w:tab/>
      </w:r>
      <w:r w:rsidR="004A7A0E">
        <w:rPr>
          <w:rFonts w:ascii="Arial" w:hAnsi="Arial"/>
          <w:b/>
        </w:rPr>
        <w:tab/>
      </w:r>
      <w:r>
        <w:rPr>
          <w:rFonts w:ascii="Arial" w:hAnsi="Arial"/>
          <w:b/>
        </w:rPr>
        <w:tab/>
      </w:r>
      <w:r w:rsidR="004A7A0E">
        <w:rPr>
          <w:rFonts w:ascii="Arial" w:hAnsi="Arial"/>
          <w:b/>
        </w:rPr>
        <w:tab/>
      </w:r>
      <w:r w:rsidR="004A7A0E">
        <w:rPr>
          <w:rFonts w:ascii="Arial" w:hAnsi="Arial"/>
          <w:b/>
        </w:rPr>
        <w:tab/>
        <w:t xml:space="preserve"> Session Report first Assembly</w:t>
      </w:r>
      <w:r w:rsidR="004A7A0E">
        <w:rPr>
          <w:rFonts w:ascii="Arial" w:hAnsi="Arial"/>
          <w:b/>
        </w:rPr>
        <w:tab/>
      </w:r>
    </w:p>
    <w:p w14:paraId="0B377F04" w14:textId="77777777" w:rsidR="00CF1461" w:rsidRPr="00763FE2" w:rsidRDefault="00CF1461" w:rsidP="00F44FDF">
      <w:pPr>
        <w:spacing w:after="120"/>
        <w:contextualSpacing/>
        <w:jc w:val="both"/>
      </w:pPr>
    </w:p>
    <w:p w14:paraId="7396CD1E" w14:textId="3941DF2F" w:rsidR="00CF1461" w:rsidRPr="00763FE2" w:rsidRDefault="00CF1461" w:rsidP="00CF1461">
      <w:pPr>
        <w:spacing w:after="120"/>
        <w:contextualSpacing/>
        <w:jc w:val="both"/>
      </w:pPr>
      <w:r w:rsidRPr="00763FE2">
        <w:rPr>
          <w:b/>
          <w:i/>
        </w:rPr>
        <w:t>(d)</w:t>
      </w:r>
      <w:r w:rsidRPr="00763FE2">
        <w:rPr>
          <w:b/>
          <w:i/>
        </w:rPr>
        <w:tab/>
        <w:t>Appointment of a Credentials Committee</w:t>
      </w:r>
      <w:r w:rsidRPr="00763FE2">
        <w:t xml:space="preserve"> </w:t>
      </w:r>
    </w:p>
    <w:p w14:paraId="6B1083A2" w14:textId="79CF753C" w:rsidR="00CF1461" w:rsidRPr="00763FE2" w:rsidRDefault="00CF1461" w:rsidP="00CF1461">
      <w:pPr>
        <w:spacing w:after="120"/>
        <w:contextualSpacing/>
        <w:jc w:val="both"/>
      </w:pPr>
      <w:r w:rsidRPr="00763FE2">
        <w:t xml:space="preserve">The </w:t>
      </w:r>
      <w:r w:rsidR="007035F2" w:rsidRPr="00763FE2">
        <w:t xml:space="preserve">Acting President recommended to the Assembly that it appoint Mr. Arthur Rolle of the Commonwealth of the Bahamas, Mrs. Joyce Borne of Barbados, and Dr. Colin Young of Belize as members of the credentials committee. The </w:t>
      </w:r>
      <w:r w:rsidRPr="00763FE2">
        <w:t>Assembly</w:t>
      </w:r>
      <w:r w:rsidR="007035F2" w:rsidRPr="00763FE2">
        <w:t xml:space="preserve"> approved the composition of the committee</w:t>
      </w:r>
      <w:r w:rsidRPr="00763FE2">
        <w:t>.</w:t>
      </w:r>
    </w:p>
    <w:p w14:paraId="3EA0352E" w14:textId="77777777" w:rsidR="00CF1461" w:rsidRPr="00763FE2" w:rsidRDefault="00CF1461" w:rsidP="00F44FDF">
      <w:pPr>
        <w:spacing w:after="120"/>
        <w:contextualSpacing/>
        <w:jc w:val="both"/>
      </w:pPr>
    </w:p>
    <w:p w14:paraId="5DEDF013" w14:textId="5CAE0CE7" w:rsidR="00CF1461" w:rsidRPr="00763FE2" w:rsidRDefault="00CF1461" w:rsidP="00CF1461">
      <w:pPr>
        <w:spacing w:after="120"/>
        <w:jc w:val="both"/>
      </w:pPr>
      <w:r w:rsidRPr="00763FE2">
        <w:rPr>
          <w:b/>
        </w:rPr>
        <w:t>(</w:t>
      </w:r>
      <w:r w:rsidRPr="00763FE2">
        <w:rPr>
          <w:b/>
          <w:i/>
        </w:rPr>
        <w:t>e)</w:t>
      </w:r>
      <w:r w:rsidRPr="00763FE2">
        <w:rPr>
          <w:b/>
          <w:i/>
        </w:rPr>
        <w:tab/>
        <w:t>Participation of Observers</w:t>
      </w:r>
      <w:r w:rsidRPr="00763FE2">
        <w:t xml:space="preserve"> (Document A/1/2)</w:t>
      </w:r>
    </w:p>
    <w:p w14:paraId="0C1FE8AA" w14:textId="77777777" w:rsidR="00CF1461" w:rsidRPr="00763FE2" w:rsidRDefault="00CF1461" w:rsidP="00CF1461">
      <w:pPr>
        <w:widowControl w:val="0"/>
        <w:autoSpaceDE w:val="0"/>
        <w:autoSpaceDN w:val="0"/>
        <w:adjustRightInd w:val="0"/>
        <w:spacing w:after="240"/>
        <w:rPr>
          <w:rFonts w:ascii="Times" w:hAnsi="Times" w:cs="Times"/>
        </w:rPr>
      </w:pPr>
      <w:r w:rsidRPr="00763FE2">
        <w:t xml:space="preserve">The Assembly adopted the list of states and organisations seeking observer status with the Assembly at its first session. </w:t>
      </w:r>
    </w:p>
    <w:p w14:paraId="228B48AA" w14:textId="4311566F" w:rsidR="00D056E1" w:rsidRPr="00763FE2" w:rsidRDefault="0028457D" w:rsidP="00CF1461">
      <w:pPr>
        <w:spacing w:after="120"/>
        <w:jc w:val="both"/>
      </w:pPr>
      <w:r w:rsidRPr="00763FE2">
        <w:tab/>
      </w:r>
      <w:r w:rsidRPr="00763FE2">
        <w:tab/>
      </w:r>
    </w:p>
    <w:p w14:paraId="628E1B0D" w14:textId="26D16F6A" w:rsidR="00D056E1" w:rsidRPr="00763FE2" w:rsidRDefault="00D056E1" w:rsidP="00F44FDF">
      <w:pPr>
        <w:spacing w:after="120"/>
        <w:jc w:val="both"/>
      </w:pPr>
      <w:r w:rsidRPr="00763FE2">
        <w:rPr>
          <w:b/>
        </w:rPr>
        <w:t xml:space="preserve">Agenda Item 3 - </w:t>
      </w:r>
      <w:r w:rsidR="00995773" w:rsidRPr="00763FE2">
        <w:rPr>
          <w:b/>
        </w:rPr>
        <w:t>Provisional Rules of P</w:t>
      </w:r>
      <w:r w:rsidR="006C1E56" w:rsidRPr="00763FE2">
        <w:rPr>
          <w:b/>
        </w:rPr>
        <w:t>rocedure of the Assemb</w:t>
      </w:r>
      <w:r w:rsidRPr="00763FE2">
        <w:rPr>
          <w:b/>
        </w:rPr>
        <w:t>ly and of the Executive Council</w:t>
      </w:r>
      <w:r w:rsidR="006C1E56" w:rsidRPr="00763FE2">
        <w:rPr>
          <w:b/>
        </w:rPr>
        <w:t xml:space="preserve"> </w:t>
      </w:r>
      <w:r w:rsidR="007035F2" w:rsidRPr="00763FE2">
        <w:t>(Document A/1/DC/1)</w:t>
      </w:r>
    </w:p>
    <w:p w14:paraId="6F70FF58" w14:textId="41889A79" w:rsidR="00DF4841" w:rsidRPr="00763FE2" w:rsidRDefault="00184CCD" w:rsidP="00F44FDF">
      <w:pPr>
        <w:spacing w:after="120"/>
        <w:jc w:val="both"/>
      </w:pPr>
      <w:r w:rsidRPr="00763FE2">
        <w:t>The</w:t>
      </w:r>
      <w:r w:rsidR="00995773" w:rsidRPr="00763FE2">
        <w:t xml:space="preserve"> Assembly</w:t>
      </w:r>
      <w:r w:rsidR="007A424F" w:rsidRPr="00763FE2">
        <w:t xml:space="preserve"> </w:t>
      </w:r>
      <w:r w:rsidRPr="00763FE2">
        <w:t>a</w:t>
      </w:r>
      <w:r w:rsidR="007A424F" w:rsidRPr="00763FE2">
        <w:t>dopt</w:t>
      </w:r>
      <w:r w:rsidR="006E0FBB" w:rsidRPr="00763FE2">
        <w:t>ed</w:t>
      </w:r>
      <w:r w:rsidR="007A424F" w:rsidRPr="00763FE2">
        <w:t xml:space="preserve"> by acclamation Decision A/1/DC/1</w:t>
      </w:r>
      <w:r w:rsidRPr="00763FE2">
        <w:t xml:space="preserve"> </w:t>
      </w:r>
      <w:r w:rsidR="007035F2" w:rsidRPr="00763FE2">
        <w:t xml:space="preserve">and its annex, </w:t>
      </w:r>
      <w:r w:rsidRPr="00763FE2">
        <w:t>which contains the Provisional rules of procedure of the Assembly and of the Executive Council</w:t>
      </w:r>
      <w:r w:rsidR="007035F2" w:rsidRPr="00763FE2">
        <w:t xml:space="preserve">. The Decision </w:t>
      </w:r>
      <w:r w:rsidRPr="00763FE2">
        <w:t>mandates the Executive Council of SIDS DOCK to review the Provisional Rules of Procedure of the Assembly and of the Executive Council</w:t>
      </w:r>
      <w:r w:rsidR="007035F2" w:rsidRPr="00763FE2">
        <w:t>,</w:t>
      </w:r>
      <w:r w:rsidRPr="00763FE2">
        <w:t xml:space="preserve"> and to recommend to the Assembly at its second session draft Rules of Procedure for the Assembly and the Executive Council.</w:t>
      </w:r>
    </w:p>
    <w:p w14:paraId="2F25C5D2" w14:textId="32052A60" w:rsidR="00DF4841" w:rsidRPr="00763FE2" w:rsidRDefault="00995773" w:rsidP="00F44FDF">
      <w:pPr>
        <w:spacing w:after="120"/>
        <w:contextualSpacing/>
        <w:jc w:val="both"/>
      </w:pPr>
      <w:r w:rsidRPr="00763FE2">
        <w:t xml:space="preserve"> </w:t>
      </w:r>
    </w:p>
    <w:p w14:paraId="442AD678" w14:textId="32D942CF" w:rsidR="00995773" w:rsidRPr="00763FE2" w:rsidRDefault="00DF4841" w:rsidP="00F44FDF">
      <w:pPr>
        <w:spacing w:after="120"/>
        <w:contextualSpacing/>
        <w:jc w:val="both"/>
      </w:pPr>
      <w:r w:rsidRPr="00763FE2">
        <w:tab/>
      </w:r>
      <w:r w:rsidRPr="00763FE2">
        <w:tab/>
      </w:r>
    </w:p>
    <w:p w14:paraId="0AC47E2A" w14:textId="501F6A7F" w:rsidR="00444C3E" w:rsidRPr="00763FE2" w:rsidRDefault="00C66374" w:rsidP="00F44FDF">
      <w:pPr>
        <w:spacing w:after="120"/>
        <w:ind w:left="1440" w:hanging="1440"/>
        <w:jc w:val="both"/>
        <w:rPr>
          <w:bCs/>
          <w:lang w:val="en-JM"/>
        </w:rPr>
      </w:pPr>
      <w:r w:rsidRPr="00763FE2">
        <w:rPr>
          <w:b/>
          <w:bCs/>
          <w:lang w:val="en-JM"/>
        </w:rPr>
        <w:t xml:space="preserve">Agenda Item </w:t>
      </w:r>
      <w:r w:rsidR="00444C3E" w:rsidRPr="00763FE2">
        <w:rPr>
          <w:b/>
          <w:bCs/>
          <w:lang w:val="en-JM"/>
        </w:rPr>
        <w:t>4</w:t>
      </w:r>
      <w:r w:rsidR="007035F2" w:rsidRPr="00763FE2">
        <w:rPr>
          <w:b/>
          <w:bCs/>
          <w:lang w:val="en-JM"/>
        </w:rPr>
        <w:t xml:space="preserve"> </w:t>
      </w:r>
      <w:r w:rsidR="00444C3E" w:rsidRPr="00763FE2">
        <w:rPr>
          <w:b/>
          <w:bCs/>
          <w:lang w:val="en-JM"/>
        </w:rPr>
        <w:t xml:space="preserve">- </w:t>
      </w:r>
      <w:r w:rsidR="00F04A52" w:rsidRPr="00763FE2">
        <w:rPr>
          <w:b/>
          <w:bCs/>
          <w:lang w:val="en-JM"/>
        </w:rPr>
        <w:t>Report of the</w:t>
      </w:r>
      <w:r w:rsidR="002417E4" w:rsidRPr="00763FE2">
        <w:rPr>
          <w:b/>
          <w:bCs/>
          <w:lang w:val="en-JM"/>
        </w:rPr>
        <w:t xml:space="preserve"> </w:t>
      </w:r>
      <w:r w:rsidR="00F04A52" w:rsidRPr="00763FE2">
        <w:rPr>
          <w:b/>
          <w:bCs/>
          <w:lang w:val="en-JM"/>
        </w:rPr>
        <w:t>Depositary</w:t>
      </w:r>
      <w:r w:rsidR="00F04A52" w:rsidRPr="00763FE2">
        <w:rPr>
          <w:bCs/>
          <w:lang w:val="en-JM"/>
        </w:rPr>
        <w:t xml:space="preserve"> </w:t>
      </w:r>
      <w:r w:rsidR="002B3737">
        <w:rPr>
          <w:bCs/>
          <w:lang w:val="en-JM"/>
        </w:rPr>
        <w:t>(Document A/1/2</w:t>
      </w:r>
      <w:r w:rsidR="007035F2" w:rsidRPr="00763FE2">
        <w:rPr>
          <w:bCs/>
          <w:lang w:val="en-JM"/>
        </w:rPr>
        <w:t>)</w:t>
      </w:r>
    </w:p>
    <w:p w14:paraId="61C684F9" w14:textId="74F61B62" w:rsidR="00C66374" w:rsidRPr="00763FE2" w:rsidRDefault="00444C3E" w:rsidP="00F44FDF">
      <w:pPr>
        <w:spacing w:after="120"/>
        <w:jc w:val="both"/>
        <w:rPr>
          <w:bCs/>
          <w:lang w:val="en-JM"/>
        </w:rPr>
      </w:pPr>
      <w:r w:rsidRPr="00763FE2">
        <w:rPr>
          <w:bCs/>
          <w:lang w:val="en-JM"/>
        </w:rPr>
        <w:t>The</w:t>
      </w:r>
      <w:r w:rsidR="00465ABE" w:rsidRPr="00763FE2">
        <w:rPr>
          <w:bCs/>
          <w:lang w:val="en-JM"/>
        </w:rPr>
        <w:t xml:space="preserve"> Assembly </w:t>
      </w:r>
      <w:r w:rsidRPr="00763FE2">
        <w:rPr>
          <w:bCs/>
          <w:lang w:val="en-JM"/>
        </w:rPr>
        <w:t>took</w:t>
      </w:r>
      <w:r w:rsidR="001D7772" w:rsidRPr="00763FE2">
        <w:rPr>
          <w:bCs/>
          <w:lang w:val="en-JM"/>
        </w:rPr>
        <w:t xml:space="preserve"> </w:t>
      </w:r>
      <w:r w:rsidR="00465ABE" w:rsidRPr="00763FE2">
        <w:rPr>
          <w:bCs/>
          <w:lang w:val="en-JM"/>
        </w:rPr>
        <w:t>note of</w:t>
      </w:r>
      <w:r w:rsidRPr="00763FE2">
        <w:rPr>
          <w:bCs/>
          <w:lang w:val="en-JM"/>
        </w:rPr>
        <w:t xml:space="preserve"> and adopted</w:t>
      </w:r>
      <w:r w:rsidR="00465ABE" w:rsidRPr="00763FE2">
        <w:rPr>
          <w:bCs/>
          <w:lang w:val="en-JM"/>
        </w:rPr>
        <w:t xml:space="preserve"> the Report of the Depositary.</w:t>
      </w:r>
    </w:p>
    <w:p w14:paraId="3A1F9073" w14:textId="580F9858" w:rsidR="00444C3E" w:rsidRPr="00763FE2" w:rsidRDefault="00B85FC6" w:rsidP="00F44FDF">
      <w:pPr>
        <w:tabs>
          <w:tab w:val="left" w:pos="1170"/>
        </w:tabs>
        <w:spacing w:after="120"/>
        <w:jc w:val="both"/>
        <w:rPr>
          <w:bCs/>
          <w:lang w:val="en-JM"/>
        </w:rPr>
      </w:pPr>
      <w:r w:rsidRPr="00763FE2">
        <w:rPr>
          <w:bCs/>
          <w:lang w:val="en-JM"/>
        </w:rPr>
        <w:t>On behalf of the Assembly</w:t>
      </w:r>
      <w:r w:rsidR="00F04A52" w:rsidRPr="00763FE2">
        <w:rPr>
          <w:bCs/>
          <w:lang w:val="en-JM"/>
        </w:rPr>
        <w:t>,</w:t>
      </w:r>
      <w:r w:rsidRPr="00763FE2">
        <w:rPr>
          <w:bCs/>
          <w:lang w:val="en-JM"/>
        </w:rPr>
        <w:t xml:space="preserve"> </w:t>
      </w:r>
      <w:r w:rsidR="00763FE2" w:rsidRPr="00763FE2">
        <w:rPr>
          <w:bCs/>
          <w:lang w:val="en-JM"/>
        </w:rPr>
        <w:t>the A</w:t>
      </w:r>
      <w:r w:rsidR="00444C3E" w:rsidRPr="00763FE2">
        <w:rPr>
          <w:bCs/>
          <w:lang w:val="en-JM"/>
        </w:rPr>
        <w:t>cting President</w:t>
      </w:r>
      <w:r w:rsidRPr="00763FE2">
        <w:rPr>
          <w:bCs/>
          <w:lang w:val="en-JM"/>
        </w:rPr>
        <w:t xml:space="preserve"> </w:t>
      </w:r>
      <w:r w:rsidR="00444C3E" w:rsidRPr="00763FE2">
        <w:rPr>
          <w:bCs/>
          <w:lang w:val="en-JM"/>
        </w:rPr>
        <w:t>expressed</w:t>
      </w:r>
      <w:r w:rsidR="00F04A52" w:rsidRPr="00763FE2">
        <w:rPr>
          <w:bCs/>
          <w:lang w:val="en-JM"/>
        </w:rPr>
        <w:t xml:space="preserve"> heartfelt </w:t>
      </w:r>
      <w:r w:rsidR="00465ABE" w:rsidRPr="00763FE2">
        <w:rPr>
          <w:bCs/>
          <w:lang w:val="en-JM"/>
        </w:rPr>
        <w:t>appreciation and gratitude to the</w:t>
      </w:r>
      <w:r w:rsidR="001D7772" w:rsidRPr="00763FE2">
        <w:rPr>
          <w:bCs/>
          <w:lang w:val="en-JM"/>
        </w:rPr>
        <w:t xml:space="preserve"> </w:t>
      </w:r>
      <w:r w:rsidR="00F04A52" w:rsidRPr="00763FE2">
        <w:rPr>
          <w:bCs/>
          <w:lang w:val="en-JM"/>
        </w:rPr>
        <w:t>Government of</w:t>
      </w:r>
      <w:r w:rsidR="00465ABE" w:rsidRPr="00763FE2">
        <w:rPr>
          <w:bCs/>
          <w:lang w:val="en-JM"/>
        </w:rPr>
        <w:t xml:space="preserve"> </w:t>
      </w:r>
      <w:r w:rsidRPr="00763FE2">
        <w:rPr>
          <w:bCs/>
          <w:lang w:val="en-JM"/>
        </w:rPr>
        <w:t xml:space="preserve">Belize for its outstanding </w:t>
      </w:r>
      <w:r w:rsidR="00F04A52" w:rsidRPr="00763FE2">
        <w:rPr>
          <w:bCs/>
          <w:lang w:val="en-JM"/>
        </w:rPr>
        <w:t xml:space="preserve">work </w:t>
      </w:r>
      <w:r w:rsidR="00465ABE" w:rsidRPr="00763FE2">
        <w:rPr>
          <w:bCs/>
          <w:lang w:val="en-JM"/>
        </w:rPr>
        <w:t>and for its commitment to</w:t>
      </w:r>
      <w:r w:rsidR="008A71E5" w:rsidRPr="00763FE2">
        <w:rPr>
          <w:bCs/>
          <w:lang w:val="en-JM"/>
        </w:rPr>
        <w:t xml:space="preserve"> en</w:t>
      </w:r>
      <w:r w:rsidR="00465ABE" w:rsidRPr="00763FE2">
        <w:rPr>
          <w:bCs/>
          <w:lang w:val="en-JM"/>
        </w:rPr>
        <w:t xml:space="preserve">suring that SIDS </w:t>
      </w:r>
      <w:r w:rsidR="00F04A52" w:rsidRPr="00763FE2">
        <w:rPr>
          <w:bCs/>
          <w:lang w:val="en-JM"/>
        </w:rPr>
        <w:t>DOCK becomes a</w:t>
      </w:r>
      <w:r w:rsidR="00465ABE" w:rsidRPr="00763FE2">
        <w:rPr>
          <w:bCs/>
          <w:lang w:val="en-JM"/>
        </w:rPr>
        <w:t xml:space="preserve"> </w:t>
      </w:r>
      <w:r w:rsidR="00444C3E" w:rsidRPr="00763FE2">
        <w:rPr>
          <w:bCs/>
          <w:lang w:val="en-JM"/>
        </w:rPr>
        <w:t xml:space="preserve">reality, and indicated that he was looking forward </w:t>
      </w:r>
      <w:r w:rsidR="00465ABE" w:rsidRPr="00763FE2">
        <w:rPr>
          <w:bCs/>
          <w:lang w:val="en-JM"/>
        </w:rPr>
        <w:t xml:space="preserve">to the continued cooperation from the Government of Belize as host </w:t>
      </w:r>
      <w:r w:rsidR="00763FE2" w:rsidRPr="00763FE2">
        <w:rPr>
          <w:bCs/>
          <w:lang w:val="en-JM"/>
        </w:rPr>
        <w:t xml:space="preserve">of </w:t>
      </w:r>
      <w:r w:rsidR="00465ABE" w:rsidRPr="00763FE2">
        <w:rPr>
          <w:bCs/>
          <w:lang w:val="en-JM"/>
        </w:rPr>
        <w:t>the Secretariat of SIDS DOCK.</w:t>
      </w:r>
    </w:p>
    <w:p w14:paraId="5500C216" w14:textId="77777777" w:rsidR="00E30860" w:rsidRPr="00763FE2" w:rsidRDefault="00E30860" w:rsidP="00F44FDF">
      <w:pPr>
        <w:tabs>
          <w:tab w:val="left" w:pos="1170"/>
        </w:tabs>
        <w:spacing w:after="120"/>
        <w:jc w:val="both"/>
        <w:rPr>
          <w:bCs/>
          <w:lang w:val="en-JM"/>
        </w:rPr>
      </w:pPr>
    </w:p>
    <w:p w14:paraId="77A74CF3" w14:textId="62836F32" w:rsidR="001D7772" w:rsidRPr="00763FE2" w:rsidRDefault="008A71E5" w:rsidP="00F44FDF">
      <w:pPr>
        <w:spacing w:after="120"/>
        <w:ind w:left="1440" w:hanging="1440"/>
        <w:jc w:val="both"/>
        <w:rPr>
          <w:bCs/>
          <w:lang w:val="en-JM"/>
        </w:rPr>
      </w:pPr>
      <w:r w:rsidRPr="00763FE2">
        <w:rPr>
          <w:b/>
          <w:bCs/>
          <w:lang w:val="en-JM"/>
        </w:rPr>
        <w:t>Agenda Ite</w:t>
      </w:r>
      <w:r w:rsidR="004716E7" w:rsidRPr="00763FE2">
        <w:rPr>
          <w:b/>
          <w:bCs/>
          <w:lang w:val="en-JM"/>
        </w:rPr>
        <w:t>m 5 – Report of the Credentials</w:t>
      </w:r>
      <w:r w:rsidR="001D7772" w:rsidRPr="00763FE2">
        <w:rPr>
          <w:b/>
          <w:bCs/>
          <w:lang w:val="en-JM"/>
        </w:rPr>
        <w:t xml:space="preserve"> </w:t>
      </w:r>
      <w:r w:rsidRPr="00763FE2">
        <w:rPr>
          <w:b/>
          <w:bCs/>
          <w:lang w:val="en-JM"/>
        </w:rPr>
        <w:t>Committee</w:t>
      </w:r>
      <w:r w:rsidR="00444C3E" w:rsidRPr="00763FE2">
        <w:rPr>
          <w:bCs/>
          <w:lang w:val="en-JM"/>
        </w:rPr>
        <w:t xml:space="preserve"> </w:t>
      </w:r>
      <w:r w:rsidR="002B3737">
        <w:rPr>
          <w:bCs/>
          <w:lang w:val="en-JM"/>
        </w:rPr>
        <w:t>(Document A/1/3)</w:t>
      </w:r>
    </w:p>
    <w:p w14:paraId="19229C76" w14:textId="50CCC72B" w:rsidR="00E30860" w:rsidRPr="00763FE2" w:rsidRDefault="00E30860" w:rsidP="00E30860">
      <w:pPr>
        <w:widowControl w:val="0"/>
        <w:autoSpaceDE w:val="0"/>
        <w:autoSpaceDN w:val="0"/>
        <w:adjustRightInd w:val="0"/>
        <w:spacing w:after="240"/>
        <w:rPr>
          <w:rFonts w:ascii="Times" w:hAnsi="Times" w:cs="Times"/>
        </w:rPr>
      </w:pPr>
      <w:r w:rsidRPr="00763FE2">
        <w:rPr>
          <w:bCs/>
          <w:lang w:val="en-JM"/>
        </w:rPr>
        <w:t>T</w:t>
      </w:r>
      <w:r w:rsidR="00444C3E" w:rsidRPr="00763FE2">
        <w:rPr>
          <w:bCs/>
          <w:lang w:val="en-JM"/>
        </w:rPr>
        <w:t xml:space="preserve">he </w:t>
      </w:r>
      <w:r w:rsidR="004D1CD0" w:rsidRPr="00763FE2">
        <w:rPr>
          <w:bCs/>
          <w:lang w:val="en-JM"/>
        </w:rPr>
        <w:t>Chair of</w:t>
      </w:r>
      <w:r w:rsidR="00DC2A8B" w:rsidRPr="00763FE2">
        <w:rPr>
          <w:bCs/>
          <w:lang w:val="en-JM"/>
        </w:rPr>
        <w:t xml:space="preserve"> </w:t>
      </w:r>
      <w:r w:rsidR="004D1CD0" w:rsidRPr="00763FE2">
        <w:rPr>
          <w:bCs/>
          <w:lang w:val="en-JM"/>
        </w:rPr>
        <w:t>the Credentials Committee</w:t>
      </w:r>
      <w:r w:rsidRPr="00763FE2">
        <w:rPr>
          <w:bCs/>
          <w:lang w:val="en-JM"/>
        </w:rPr>
        <w:t xml:space="preserve">, Arthur W. Rolle (Bahamas), introduced </w:t>
      </w:r>
      <w:r w:rsidR="00CD513E" w:rsidRPr="00763FE2">
        <w:rPr>
          <w:bCs/>
          <w:lang w:val="en-JM"/>
        </w:rPr>
        <w:t xml:space="preserve"> </w:t>
      </w:r>
      <w:r w:rsidRPr="00763FE2">
        <w:rPr>
          <w:bCs/>
          <w:lang w:val="en-JM"/>
        </w:rPr>
        <w:t>t</w:t>
      </w:r>
      <w:r w:rsidRPr="00763FE2">
        <w:t xml:space="preserve">he report and read out the names of the Members for which the credentials had been found to be valid and which were therefore entitled to participate in the Assembly, in accordance with Rule 24 of the Provisional Rules of Procedure of the Assembly. </w:t>
      </w:r>
      <w:r w:rsidR="00763FE2" w:rsidRPr="00763FE2">
        <w:t xml:space="preserve">The Assembly took note of the report of the credentials committee. </w:t>
      </w:r>
    </w:p>
    <w:p w14:paraId="5B019ABB" w14:textId="77777777" w:rsidR="00763FE2" w:rsidRPr="00763FE2" w:rsidRDefault="00763FE2" w:rsidP="00F44FDF">
      <w:pPr>
        <w:spacing w:after="120"/>
        <w:ind w:left="1440" w:hanging="1440"/>
        <w:jc w:val="both"/>
        <w:rPr>
          <w:b/>
          <w:bCs/>
          <w:lang w:val="en-JM"/>
        </w:rPr>
      </w:pPr>
    </w:p>
    <w:p w14:paraId="2EB0216A" w14:textId="6799D72A" w:rsidR="008A71E5" w:rsidRPr="00763FE2" w:rsidRDefault="00CD513E" w:rsidP="00F44FDF">
      <w:pPr>
        <w:spacing w:after="120"/>
        <w:ind w:left="1440" w:hanging="1440"/>
        <w:jc w:val="both"/>
        <w:rPr>
          <w:bCs/>
          <w:lang w:val="en-JM"/>
        </w:rPr>
      </w:pPr>
      <w:r w:rsidRPr="00763FE2">
        <w:rPr>
          <w:b/>
          <w:bCs/>
          <w:lang w:val="en-JM"/>
        </w:rPr>
        <w:t xml:space="preserve">Agenda Item 6 </w:t>
      </w:r>
      <w:r w:rsidR="00F917C0" w:rsidRPr="00763FE2">
        <w:rPr>
          <w:b/>
          <w:bCs/>
          <w:lang w:val="en-JM"/>
        </w:rPr>
        <w:t xml:space="preserve">- </w:t>
      </w:r>
      <w:r w:rsidR="00263F57" w:rsidRPr="00763FE2">
        <w:rPr>
          <w:b/>
          <w:bCs/>
          <w:lang w:val="en-JM"/>
        </w:rPr>
        <w:t>Report on the activities of</w:t>
      </w:r>
      <w:r w:rsidR="001D7772" w:rsidRPr="00763FE2">
        <w:rPr>
          <w:b/>
          <w:bCs/>
          <w:lang w:val="en-JM"/>
        </w:rPr>
        <w:t xml:space="preserve"> </w:t>
      </w:r>
      <w:r w:rsidRPr="00763FE2">
        <w:rPr>
          <w:b/>
          <w:bCs/>
          <w:lang w:val="en-JM"/>
        </w:rPr>
        <w:t>the Steering Committee</w:t>
      </w:r>
      <w:r w:rsidR="00F917C0" w:rsidRPr="00763FE2">
        <w:rPr>
          <w:bCs/>
          <w:lang w:val="en-JM"/>
        </w:rPr>
        <w:t xml:space="preserve"> </w:t>
      </w:r>
      <w:r w:rsidR="00763FE2" w:rsidRPr="00763FE2">
        <w:rPr>
          <w:bCs/>
          <w:lang w:val="en-JM"/>
        </w:rPr>
        <w:t>(Document A/1/4)</w:t>
      </w:r>
      <w:r w:rsidR="00167773" w:rsidRPr="00763FE2">
        <w:rPr>
          <w:bCs/>
          <w:lang w:val="en-JM"/>
        </w:rPr>
        <w:tab/>
      </w:r>
    </w:p>
    <w:p w14:paraId="2026B661" w14:textId="04DDA9A4" w:rsidR="00167773" w:rsidRPr="00763FE2" w:rsidRDefault="00F917C0" w:rsidP="00F44FDF">
      <w:pPr>
        <w:spacing w:after="120"/>
        <w:jc w:val="both"/>
        <w:rPr>
          <w:bCs/>
          <w:lang w:val="en-JM"/>
        </w:rPr>
      </w:pPr>
      <w:r w:rsidRPr="00763FE2">
        <w:rPr>
          <w:bCs/>
          <w:lang w:val="en-JM"/>
        </w:rPr>
        <w:t>The Assembly</w:t>
      </w:r>
      <w:r w:rsidR="00E30860" w:rsidRPr="00763FE2">
        <w:rPr>
          <w:bCs/>
          <w:lang w:val="en-JM"/>
        </w:rPr>
        <w:t xml:space="preserve"> took note and</w:t>
      </w:r>
      <w:r w:rsidRPr="00763FE2">
        <w:rPr>
          <w:bCs/>
          <w:lang w:val="en-JM"/>
        </w:rPr>
        <w:t xml:space="preserve"> adopted the Report of the Steering Committee</w:t>
      </w:r>
      <w:r w:rsidR="00E30860" w:rsidRPr="00763FE2">
        <w:rPr>
          <w:bCs/>
          <w:lang w:val="en-JM"/>
        </w:rPr>
        <w:t xml:space="preserve"> as contained in document A/1/4</w:t>
      </w:r>
      <w:r w:rsidRPr="00763FE2">
        <w:rPr>
          <w:bCs/>
          <w:lang w:val="en-JM"/>
        </w:rPr>
        <w:t>.</w:t>
      </w:r>
    </w:p>
    <w:p w14:paraId="192332A9" w14:textId="77777777" w:rsidR="00F917C0" w:rsidRPr="00763FE2" w:rsidRDefault="00F917C0" w:rsidP="00F44FDF">
      <w:pPr>
        <w:spacing w:after="120"/>
        <w:ind w:left="1440" w:hanging="1440"/>
        <w:jc w:val="both"/>
        <w:rPr>
          <w:bCs/>
          <w:lang w:val="en-JM"/>
        </w:rPr>
      </w:pPr>
    </w:p>
    <w:p w14:paraId="121550F3" w14:textId="13E0614B" w:rsidR="00F917C0" w:rsidRPr="00763FE2" w:rsidRDefault="00CA7694" w:rsidP="00F44FDF">
      <w:pPr>
        <w:spacing w:after="120"/>
        <w:jc w:val="both"/>
        <w:rPr>
          <w:bCs/>
          <w:lang w:val="en-JM"/>
        </w:rPr>
      </w:pPr>
      <w:r w:rsidRPr="00763FE2">
        <w:rPr>
          <w:b/>
          <w:bCs/>
          <w:lang w:val="en-JM"/>
        </w:rPr>
        <w:t xml:space="preserve">Agenda Item 7 </w:t>
      </w:r>
      <w:r w:rsidR="00F917C0" w:rsidRPr="00763FE2">
        <w:rPr>
          <w:b/>
          <w:bCs/>
          <w:lang w:val="en-JM"/>
        </w:rPr>
        <w:t xml:space="preserve">- </w:t>
      </w:r>
      <w:r w:rsidR="00263F57" w:rsidRPr="00763FE2">
        <w:rPr>
          <w:b/>
          <w:bCs/>
          <w:lang w:val="en-JM"/>
        </w:rPr>
        <w:t>Election of the Members of the</w:t>
      </w:r>
      <w:r w:rsidR="001D7772" w:rsidRPr="00763FE2">
        <w:rPr>
          <w:b/>
          <w:bCs/>
          <w:lang w:val="en-JM"/>
        </w:rPr>
        <w:t xml:space="preserve"> </w:t>
      </w:r>
      <w:r w:rsidRPr="00763FE2">
        <w:rPr>
          <w:b/>
          <w:bCs/>
          <w:lang w:val="en-JM"/>
        </w:rPr>
        <w:t>Executive Council of SIDS DOCK</w:t>
      </w:r>
      <w:r w:rsidR="00F917C0" w:rsidRPr="00763FE2">
        <w:rPr>
          <w:bCs/>
          <w:lang w:val="en-JM"/>
        </w:rPr>
        <w:t xml:space="preserve"> </w:t>
      </w:r>
      <w:r w:rsidR="00763FE2">
        <w:rPr>
          <w:bCs/>
          <w:lang w:val="en-JM"/>
        </w:rPr>
        <w:t>(Document A/1/DC/2)</w:t>
      </w:r>
    </w:p>
    <w:p w14:paraId="500A397A" w14:textId="4740AA85" w:rsidR="004A7A0E" w:rsidRDefault="004A7A0E" w:rsidP="004A7A0E">
      <w:pPr>
        <w:pBdr>
          <w:bottom w:val="thickThinSmallGap" w:sz="24" w:space="1" w:color="auto"/>
        </w:pBdr>
        <w:rPr>
          <w:rFonts w:ascii="Arial" w:hAnsi="Arial"/>
          <w:b/>
        </w:rPr>
      </w:pPr>
      <w:r>
        <w:rPr>
          <w:rFonts w:ascii="Arial" w:hAnsi="Arial"/>
          <w:b/>
        </w:rPr>
        <w:t>Session Report first Assembly</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sidR="00D63C6B">
        <w:rPr>
          <w:rFonts w:ascii="Arial" w:hAnsi="Arial"/>
          <w:b/>
        </w:rPr>
        <w:t xml:space="preserve">   </w:t>
      </w:r>
      <w:r>
        <w:rPr>
          <w:rFonts w:ascii="Arial" w:hAnsi="Arial"/>
          <w:b/>
        </w:rPr>
        <w:t xml:space="preserve"> </w:t>
      </w:r>
      <w:r w:rsidR="00D63C6B" w:rsidRPr="00D63C6B">
        <w:rPr>
          <w:b/>
        </w:rPr>
        <w:t>A/1/S</w:t>
      </w:r>
      <w:r w:rsidR="00D63C6B">
        <w:rPr>
          <w:b/>
        </w:rPr>
        <w:t>R</w:t>
      </w:r>
    </w:p>
    <w:p w14:paraId="5C99F308" w14:textId="4B54D4C4" w:rsidR="004A7A0E" w:rsidRDefault="004A7A0E" w:rsidP="00184CCD">
      <w:pPr>
        <w:spacing w:after="120"/>
        <w:jc w:val="both"/>
        <w:rPr>
          <w:bCs/>
          <w:lang w:val="en-JM"/>
        </w:rPr>
      </w:pPr>
    </w:p>
    <w:p w14:paraId="1581F156" w14:textId="674DBC62" w:rsidR="00184CCD" w:rsidRPr="00763FE2" w:rsidRDefault="00F44FDF" w:rsidP="00184CCD">
      <w:pPr>
        <w:spacing w:after="120"/>
        <w:jc w:val="both"/>
        <w:rPr>
          <w:bCs/>
          <w:lang w:val="en-JM"/>
        </w:rPr>
      </w:pPr>
      <w:r w:rsidRPr="00763FE2">
        <w:rPr>
          <w:bCs/>
          <w:lang w:val="en-JM"/>
        </w:rPr>
        <w:t xml:space="preserve">The Assembly noted an inconsistency in rule 55 of the provisional rules of procedures of the Assembly, as contained in </w:t>
      </w:r>
      <w:r w:rsidR="002B3737">
        <w:rPr>
          <w:bCs/>
          <w:lang w:val="en-JM"/>
        </w:rPr>
        <w:t xml:space="preserve">document </w:t>
      </w:r>
      <w:r w:rsidRPr="00763FE2">
        <w:rPr>
          <w:bCs/>
          <w:lang w:val="en-JM"/>
        </w:rPr>
        <w:t xml:space="preserve">A/1/DC/1 and the actual amount of Members to be elected to the Executive Council. The Assembly agreed to amend rule 55 of the provisional rules of procedure to </w:t>
      </w:r>
      <w:r w:rsidR="000023B9">
        <w:rPr>
          <w:bCs/>
          <w:lang w:val="en-JM"/>
        </w:rPr>
        <w:t xml:space="preserve">be consistent as follows </w:t>
      </w:r>
      <w:r w:rsidRPr="00763FE2">
        <w:rPr>
          <w:bCs/>
          <w:lang w:val="en-JM"/>
        </w:rPr>
        <w:t>“</w:t>
      </w:r>
      <w:r w:rsidR="001C7DB6">
        <w:rPr>
          <w:bCs/>
          <w:i/>
          <w:lang w:val="en-JM"/>
        </w:rPr>
        <w:t>in accordance with article VII</w:t>
      </w:r>
      <w:r w:rsidRPr="00763FE2">
        <w:rPr>
          <w:bCs/>
          <w:i/>
          <w:lang w:val="en-JM"/>
        </w:rPr>
        <w:t xml:space="preserve">, section 1, of the statue, at the first Assembly, the Assembly shall elect </w:t>
      </w:r>
      <w:r w:rsidRPr="00763FE2">
        <w:rPr>
          <w:b/>
          <w:bCs/>
          <w:i/>
          <w:lang w:val="en-JM"/>
        </w:rPr>
        <w:t xml:space="preserve">up to nine </w:t>
      </w:r>
      <w:r w:rsidRPr="00763FE2">
        <w:rPr>
          <w:bCs/>
          <w:i/>
          <w:lang w:val="en-JM"/>
        </w:rPr>
        <w:t>Assembly Representatives to serve as members of the Executive Council.</w:t>
      </w:r>
      <w:r w:rsidRPr="00763FE2">
        <w:rPr>
          <w:bCs/>
          <w:lang w:val="en-JM"/>
        </w:rPr>
        <w:t>”</w:t>
      </w:r>
      <w:r w:rsidR="00184CCD" w:rsidRPr="00763FE2">
        <w:rPr>
          <w:bCs/>
          <w:lang w:val="en-JM"/>
        </w:rPr>
        <w:t xml:space="preserve"> The docume</w:t>
      </w:r>
      <w:r w:rsidR="001C7DB6">
        <w:rPr>
          <w:bCs/>
          <w:lang w:val="en-JM"/>
        </w:rPr>
        <w:t>nt will be reissued as A/1/DC/1/</w:t>
      </w:r>
      <w:r w:rsidR="00184CCD" w:rsidRPr="00763FE2">
        <w:rPr>
          <w:bCs/>
          <w:lang w:val="en-JM"/>
        </w:rPr>
        <w:t>Rev.1.</w:t>
      </w:r>
    </w:p>
    <w:p w14:paraId="5829976D" w14:textId="04A3A873" w:rsidR="00F44FDF" w:rsidRPr="00763FE2" w:rsidRDefault="00F44FDF" w:rsidP="00F44FDF">
      <w:pPr>
        <w:spacing w:after="120"/>
        <w:jc w:val="both"/>
        <w:rPr>
          <w:bCs/>
          <w:lang w:val="en-JM"/>
        </w:rPr>
      </w:pPr>
    </w:p>
    <w:p w14:paraId="13ABB8EF" w14:textId="7D4939C9" w:rsidR="007D62A1" w:rsidRPr="00763FE2" w:rsidRDefault="00F917C0" w:rsidP="00F44FDF">
      <w:pPr>
        <w:spacing w:after="120"/>
        <w:jc w:val="both"/>
        <w:rPr>
          <w:bCs/>
          <w:lang w:val="en-JM"/>
        </w:rPr>
      </w:pPr>
      <w:r w:rsidRPr="00763FE2">
        <w:rPr>
          <w:bCs/>
          <w:lang w:val="en-JM"/>
        </w:rPr>
        <w:t>In accordance with Article VII of the Statute, one-third of the members will serve for one year, one-third will serve for two years and one-third for three years.</w:t>
      </w:r>
      <w:r w:rsidR="00AD0E4E" w:rsidRPr="00763FE2">
        <w:rPr>
          <w:bCs/>
          <w:lang w:val="en-JM"/>
        </w:rPr>
        <w:t xml:space="preserve"> In this regard, the Assembly agreed that three of the eight members would serve for one-year; three members would serve for two-years and two m</w:t>
      </w:r>
      <w:r w:rsidR="000023B9">
        <w:rPr>
          <w:bCs/>
          <w:lang w:val="en-JM"/>
        </w:rPr>
        <w:t>embers for three-years.  After the</w:t>
      </w:r>
      <w:r w:rsidR="00AD0E4E" w:rsidRPr="00763FE2">
        <w:rPr>
          <w:bCs/>
          <w:lang w:val="en-JM"/>
        </w:rPr>
        <w:t xml:space="preserve"> draw</w:t>
      </w:r>
      <w:r w:rsidR="000B1CB0">
        <w:rPr>
          <w:bCs/>
          <w:lang w:val="en-JM"/>
        </w:rPr>
        <w:t>ing of lots</w:t>
      </w:r>
      <w:r w:rsidR="00AD0E4E" w:rsidRPr="00763FE2">
        <w:rPr>
          <w:bCs/>
          <w:lang w:val="en-JM"/>
        </w:rPr>
        <w:t>, t</w:t>
      </w:r>
      <w:r w:rsidRPr="00763FE2">
        <w:rPr>
          <w:bCs/>
          <w:lang w:val="en-JM"/>
        </w:rPr>
        <w:t>he</w:t>
      </w:r>
      <w:r w:rsidR="007D62A1" w:rsidRPr="00763FE2">
        <w:rPr>
          <w:bCs/>
          <w:lang w:val="en-JM"/>
        </w:rPr>
        <w:t xml:space="preserve"> Assembly </w:t>
      </w:r>
      <w:r w:rsidRPr="00763FE2">
        <w:rPr>
          <w:bCs/>
          <w:lang w:val="en-JM"/>
        </w:rPr>
        <w:t>elected</w:t>
      </w:r>
      <w:r w:rsidR="001D7772" w:rsidRPr="00763FE2">
        <w:rPr>
          <w:bCs/>
          <w:lang w:val="en-JM"/>
        </w:rPr>
        <w:t xml:space="preserve"> by acclamation the </w:t>
      </w:r>
      <w:r w:rsidR="007D62A1" w:rsidRPr="00763FE2">
        <w:rPr>
          <w:bCs/>
          <w:lang w:val="en-JM"/>
        </w:rPr>
        <w:t>following members</w:t>
      </w:r>
      <w:r w:rsidR="001D7772" w:rsidRPr="00763FE2">
        <w:rPr>
          <w:bCs/>
          <w:i/>
          <w:lang w:val="en-JM"/>
        </w:rPr>
        <w:t xml:space="preserve"> </w:t>
      </w:r>
      <w:r w:rsidRPr="00763FE2">
        <w:rPr>
          <w:bCs/>
          <w:lang w:val="en-JM"/>
        </w:rPr>
        <w:t xml:space="preserve">to serve </w:t>
      </w:r>
      <w:r w:rsidR="007D62A1" w:rsidRPr="00763FE2">
        <w:rPr>
          <w:bCs/>
          <w:lang w:val="en-JM"/>
        </w:rPr>
        <w:t>on the Executive Council</w:t>
      </w:r>
      <w:r w:rsidR="00AD0E4E" w:rsidRPr="00763FE2">
        <w:rPr>
          <w:bCs/>
          <w:lang w:val="en-JM"/>
        </w:rPr>
        <w:t xml:space="preserve"> for their respective set term of office</w:t>
      </w:r>
      <w:r w:rsidR="007D62A1" w:rsidRPr="00763FE2">
        <w:rPr>
          <w:bCs/>
          <w:lang w:val="en-JM"/>
        </w:rPr>
        <w:t>:</w:t>
      </w:r>
    </w:p>
    <w:p w14:paraId="7D3ADEEF" w14:textId="0BACC62F" w:rsidR="000B1CB0" w:rsidRPr="002B3737" w:rsidRDefault="00EB1D79" w:rsidP="002B3737">
      <w:pPr>
        <w:spacing w:after="120"/>
        <w:ind w:left="1440" w:hanging="1440"/>
        <w:jc w:val="both"/>
        <w:rPr>
          <w:bCs/>
          <w:lang w:val="en-JM"/>
        </w:rPr>
      </w:pPr>
      <w:r w:rsidRPr="00763FE2">
        <w:rPr>
          <w:bCs/>
          <w:lang w:val="en-JM"/>
        </w:rPr>
        <w:t>Therefore the following members will serve for one year</w:t>
      </w:r>
      <w:r w:rsidR="0054670E" w:rsidRPr="00763FE2">
        <w:rPr>
          <w:bCs/>
          <w:lang w:val="en-JM"/>
        </w:rPr>
        <w:t xml:space="preserve"> (2015-2016)</w:t>
      </w:r>
      <w:r w:rsidR="000B1CB0">
        <w:rPr>
          <w:bCs/>
          <w:lang w:val="en-JM"/>
        </w:rPr>
        <w:t xml:space="preserve">: </w:t>
      </w:r>
      <w:r w:rsidR="00AD0E4E" w:rsidRPr="000B1CB0">
        <w:rPr>
          <w:bCs/>
          <w:lang w:val="en-JM"/>
        </w:rPr>
        <w:t>Mr. Fitzroy James (Grenada)</w:t>
      </w:r>
      <w:r w:rsidR="000B1CB0">
        <w:rPr>
          <w:bCs/>
          <w:lang w:val="en-JM"/>
        </w:rPr>
        <w:t xml:space="preserve">; </w:t>
      </w:r>
      <w:r w:rsidR="00AD0E4E" w:rsidRPr="000B1CB0">
        <w:rPr>
          <w:bCs/>
          <w:lang w:val="en-JM"/>
        </w:rPr>
        <w:t xml:space="preserve">Mr. </w:t>
      </w:r>
      <w:r w:rsidR="000B1CB0">
        <w:rPr>
          <w:bCs/>
          <w:lang w:val="en-JM"/>
        </w:rPr>
        <w:t xml:space="preserve">Sylvester Clauzel (Saint Lucia); and </w:t>
      </w:r>
      <w:r w:rsidR="00AD0E4E" w:rsidRPr="000B1CB0">
        <w:rPr>
          <w:bCs/>
          <w:lang w:val="en-JM"/>
        </w:rPr>
        <w:t>Mr. Ellsworth Dacon (Saint Vincent and the Grenadines)</w:t>
      </w:r>
    </w:p>
    <w:p w14:paraId="2298AA72" w14:textId="1C1BF39E" w:rsidR="00AD0E4E" w:rsidRPr="000B1CB0" w:rsidRDefault="00EB1D79" w:rsidP="000B1CB0">
      <w:pPr>
        <w:spacing w:after="120"/>
        <w:ind w:left="1440" w:hanging="1440"/>
        <w:jc w:val="both"/>
        <w:rPr>
          <w:bCs/>
          <w:lang w:val="en-JM"/>
        </w:rPr>
      </w:pPr>
      <w:r w:rsidRPr="00763FE2">
        <w:rPr>
          <w:bCs/>
          <w:lang w:val="en-JM"/>
        </w:rPr>
        <w:t>The following members will serve for two years</w:t>
      </w:r>
      <w:r w:rsidR="0054670E" w:rsidRPr="00763FE2">
        <w:rPr>
          <w:bCs/>
          <w:lang w:val="en-JM"/>
        </w:rPr>
        <w:t xml:space="preserve"> (2015-2017)</w:t>
      </w:r>
      <w:r w:rsidR="000B1CB0">
        <w:rPr>
          <w:bCs/>
          <w:lang w:val="en-JM"/>
        </w:rPr>
        <w:t xml:space="preserve">: </w:t>
      </w:r>
      <w:r w:rsidR="00AD0E4E" w:rsidRPr="000B1CB0">
        <w:rPr>
          <w:bCs/>
          <w:lang w:val="en-JM"/>
        </w:rPr>
        <w:t>Ms. Rhianna M. Neely-Murphy, Ph. D (Bahamas)</w:t>
      </w:r>
      <w:r w:rsidR="000B1CB0">
        <w:rPr>
          <w:bCs/>
          <w:lang w:val="en-JM"/>
        </w:rPr>
        <w:t xml:space="preserve">; </w:t>
      </w:r>
      <w:r w:rsidR="00AD0E4E" w:rsidRPr="000B1CB0">
        <w:rPr>
          <w:bCs/>
          <w:lang w:val="en-JM"/>
        </w:rPr>
        <w:t>His Excellency Dr. Vince Henderson (Dominica)</w:t>
      </w:r>
      <w:r w:rsidR="000B1CB0">
        <w:rPr>
          <w:bCs/>
          <w:lang w:val="en-JM"/>
        </w:rPr>
        <w:t xml:space="preserve">; and </w:t>
      </w:r>
      <w:r w:rsidR="00AD0E4E" w:rsidRPr="000B1CB0">
        <w:rPr>
          <w:bCs/>
          <w:lang w:val="en-JM"/>
        </w:rPr>
        <w:t>His Excellency Mr. Ronny Jumeau (Seychelles)</w:t>
      </w:r>
    </w:p>
    <w:p w14:paraId="5A5E5AB5" w14:textId="1DE61E39" w:rsidR="00AD0E4E" w:rsidRPr="000B1CB0" w:rsidRDefault="00EB1D79" w:rsidP="000B1CB0">
      <w:pPr>
        <w:spacing w:after="120"/>
        <w:ind w:left="1440" w:hanging="1440"/>
        <w:jc w:val="both"/>
        <w:rPr>
          <w:bCs/>
          <w:lang w:val="en-JM"/>
        </w:rPr>
      </w:pPr>
      <w:r w:rsidRPr="00763FE2">
        <w:rPr>
          <w:bCs/>
          <w:lang w:val="en-JM"/>
        </w:rPr>
        <w:t>and the following members will serve for three years</w:t>
      </w:r>
      <w:r w:rsidR="0054670E" w:rsidRPr="00763FE2">
        <w:rPr>
          <w:bCs/>
          <w:lang w:val="en-JM"/>
        </w:rPr>
        <w:t xml:space="preserve"> (2015 -2018)</w:t>
      </w:r>
      <w:r w:rsidR="000B1CB0">
        <w:rPr>
          <w:bCs/>
          <w:lang w:val="en-JM"/>
        </w:rPr>
        <w:t xml:space="preserve">: </w:t>
      </w:r>
      <w:r w:rsidR="00AD0E4E" w:rsidRPr="000B1CB0">
        <w:rPr>
          <w:bCs/>
          <w:lang w:val="en-JM"/>
        </w:rPr>
        <w:t>Dr. Kenrick Leslie (Belize)</w:t>
      </w:r>
      <w:r w:rsidR="000B1CB0">
        <w:rPr>
          <w:bCs/>
          <w:lang w:val="en-JM"/>
        </w:rPr>
        <w:t xml:space="preserve">; and </w:t>
      </w:r>
      <w:r w:rsidR="00AD0E4E" w:rsidRPr="000B1CB0">
        <w:rPr>
          <w:bCs/>
          <w:lang w:val="en-JM"/>
        </w:rPr>
        <w:t xml:space="preserve">Mr. Sione Foliaki (Samoa) </w:t>
      </w:r>
    </w:p>
    <w:p w14:paraId="40E50D9C" w14:textId="77777777" w:rsidR="00AD0E4E" w:rsidRPr="00763FE2" w:rsidRDefault="00AD0E4E" w:rsidP="00F44FDF">
      <w:pPr>
        <w:spacing w:after="120"/>
        <w:jc w:val="both"/>
        <w:rPr>
          <w:bCs/>
          <w:lang w:val="en-JM"/>
        </w:rPr>
      </w:pPr>
      <w:r w:rsidRPr="00763FE2">
        <w:rPr>
          <w:bCs/>
          <w:lang w:val="en-JM"/>
        </w:rPr>
        <w:t xml:space="preserve">All members are eligible for re-election at the end of their respective terms, and all terms will subsequently be for a period of three years. </w:t>
      </w:r>
    </w:p>
    <w:p w14:paraId="2AC92D2F" w14:textId="1E73705F" w:rsidR="000023B9" w:rsidRDefault="000023B9" w:rsidP="00F44FDF">
      <w:pPr>
        <w:spacing w:after="120"/>
        <w:jc w:val="both"/>
        <w:rPr>
          <w:bCs/>
          <w:lang w:val="en-JM"/>
        </w:rPr>
      </w:pPr>
      <w:r>
        <w:rPr>
          <w:bCs/>
          <w:lang w:val="en-JM"/>
        </w:rPr>
        <w:t>The A</w:t>
      </w:r>
      <w:r w:rsidR="00AD0E4E" w:rsidRPr="00763FE2">
        <w:rPr>
          <w:bCs/>
          <w:lang w:val="en-JM"/>
        </w:rPr>
        <w:t xml:space="preserve">cting President </w:t>
      </w:r>
      <w:r w:rsidR="0063483D" w:rsidRPr="00763FE2">
        <w:rPr>
          <w:bCs/>
          <w:lang w:val="en-JM"/>
        </w:rPr>
        <w:t>congratulate</w:t>
      </w:r>
      <w:r w:rsidR="00AD0E4E" w:rsidRPr="00763FE2">
        <w:rPr>
          <w:bCs/>
          <w:lang w:val="en-JM"/>
        </w:rPr>
        <w:t>d</w:t>
      </w:r>
      <w:r w:rsidR="0063483D" w:rsidRPr="00763FE2">
        <w:rPr>
          <w:bCs/>
          <w:lang w:val="en-JM"/>
        </w:rPr>
        <w:t xml:space="preserve"> the members on</w:t>
      </w:r>
      <w:r w:rsidR="0054670E" w:rsidRPr="00763FE2">
        <w:rPr>
          <w:bCs/>
          <w:lang w:val="en-JM"/>
        </w:rPr>
        <w:t xml:space="preserve"> their election to the Executive Council and wish</w:t>
      </w:r>
      <w:r w:rsidR="00AD0E4E" w:rsidRPr="00763FE2">
        <w:rPr>
          <w:bCs/>
          <w:lang w:val="en-JM"/>
        </w:rPr>
        <w:t>ed</w:t>
      </w:r>
      <w:r w:rsidR="0054670E" w:rsidRPr="00763FE2">
        <w:rPr>
          <w:bCs/>
          <w:lang w:val="en-JM"/>
        </w:rPr>
        <w:t xml:space="preserve"> them </w:t>
      </w:r>
      <w:r w:rsidR="00AD0E4E" w:rsidRPr="00763FE2">
        <w:rPr>
          <w:bCs/>
          <w:lang w:val="en-JM"/>
        </w:rPr>
        <w:t>well</w:t>
      </w:r>
      <w:r w:rsidR="0054670E" w:rsidRPr="00763FE2">
        <w:rPr>
          <w:bCs/>
          <w:lang w:val="en-JM"/>
        </w:rPr>
        <w:t xml:space="preserve">. </w:t>
      </w:r>
    </w:p>
    <w:p w14:paraId="02D71C80" w14:textId="202229E1" w:rsidR="000023B9" w:rsidRPr="00763FE2" w:rsidRDefault="000023B9" w:rsidP="00F44FDF">
      <w:pPr>
        <w:spacing w:after="120"/>
        <w:jc w:val="both"/>
        <w:rPr>
          <w:bCs/>
          <w:lang w:val="en-JM"/>
        </w:rPr>
      </w:pPr>
      <w:r>
        <w:rPr>
          <w:bCs/>
          <w:lang w:val="en-JM"/>
        </w:rPr>
        <w:t>Following an intervention by the Interim Secretariat, the Assembly agreed that for the election of members in 2016 there will be four (4) vacancies</w:t>
      </w:r>
      <w:r w:rsidR="000B1CB0">
        <w:rPr>
          <w:bCs/>
          <w:lang w:val="en-JM"/>
        </w:rPr>
        <w:t xml:space="preserve"> to be filled</w:t>
      </w:r>
      <w:r>
        <w:rPr>
          <w:bCs/>
          <w:lang w:val="en-JM"/>
        </w:rPr>
        <w:t xml:space="preserve">, one of which will be for a term of two (2) years in order to be consistent with the one-third stipiulation. This member will be eligible for re-election in </w:t>
      </w:r>
      <w:r w:rsidR="00AE3423">
        <w:rPr>
          <w:bCs/>
          <w:lang w:val="en-JM"/>
        </w:rPr>
        <w:t xml:space="preserve">2018 for a three year term. </w:t>
      </w:r>
      <w:r>
        <w:rPr>
          <w:bCs/>
          <w:lang w:val="en-JM"/>
        </w:rPr>
        <w:t xml:space="preserve"> </w:t>
      </w:r>
    </w:p>
    <w:p w14:paraId="04E4618B" w14:textId="4F57A653" w:rsidR="0063483D" w:rsidRPr="00763FE2" w:rsidRDefault="0063483D" w:rsidP="00F44FDF">
      <w:pPr>
        <w:spacing w:after="120"/>
        <w:jc w:val="both"/>
        <w:rPr>
          <w:bCs/>
          <w:lang w:val="en-JM"/>
        </w:rPr>
      </w:pPr>
      <w:r w:rsidRPr="00763FE2">
        <w:rPr>
          <w:bCs/>
          <w:lang w:val="en-JM"/>
        </w:rPr>
        <w:t xml:space="preserve">The Decision as contained in document A/1/DC/2 </w:t>
      </w:r>
      <w:r w:rsidR="00E20B52" w:rsidRPr="00763FE2">
        <w:rPr>
          <w:bCs/>
          <w:lang w:val="en-JM"/>
        </w:rPr>
        <w:t>will be admended to reflect the terms of office of each member and will be reissued as document numb</w:t>
      </w:r>
      <w:r w:rsidR="00204B0E" w:rsidRPr="00763FE2">
        <w:rPr>
          <w:bCs/>
          <w:lang w:val="en-JM"/>
        </w:rPr>
        <w:t>er A/1/DC/2/Rev.1</w:t>
      </w:r>
      <w:r w:rsidR="00E20B52" w:rsidRPr="00763FE2">
        <w:rPr>
          <w:bCs/>
          <w:lang w:val="en-JM"/>
        </w:rPr>
        <w:t xml:space="preserve"> . Document number A/1/DC/2</w:t>
      </w:r>
      <w:r w:rsidR="00204B0E" w:rsidRPr="00763FE2">
        <w:rPr>
          <w:bCs/>
          <w:lang w:val="en-JM"/>
        </w:rPr>
        <w:t>/Rev.1</w:t>
      </w:r>
      <w:r w:rsidR="00E20B52" w:rsidRPr="00763FE2">
        <w:rPr>
          <w:bCs/>
          <w:lang w:val="en-JM"/>
        </w:rPr>
        <w:t xml:space="preserve"> </w:t>
      </w:r>
      <w:r w:rsidR="00AD0E4E" w:rsidRPr="00763FE2">
        <w:rPr>
          <w:bCs/>
          <w:lang w:val="en-JM"/>
        </w:rPr>
        <w:t>wa</w:t>
      </w:r>
      <w:r w:rsidR="00AE3423">
        <w:rPr>
          <w:bCs/>
          <w:lang w:val="en-JM"/>
        </w:rPr>
        <w:t>s</w:t>
      </w:r>
      <w:r w:rsidRPr="00763FE2">
        <w:rPr>
          <w:bCs/>
          <w:lang w:val="en-JM"/>
        </w:rPr>
        <w:t xml:space="preserve"> adopted </w:t>
      </w:r>
      <w:r w:rsidR="00E20B52" w:rsidRPr="00763FE2">
        <w:rPr>
          <w:bCs/>
          <w:lang w:val="en-JM"/>
        </w:rPr>
        <w:t xml:space="preserve">as orally amended. </w:t>
      </w:r>
    </w:p>
    <w:p w14:paraId="7094ADDE" w14:textId="77777777" w:rsidR="00AE3423" w:rsidRDefault="00AE3423" w:rsidP="00F44FDF">
      <w:pPr>
        <w:spacing w:after="120"/>
        <w:contextualSpacing/>
        <w:jc w:val="both"/>
        <w:rPr>
          <w:b/>
          <w:i/>
        </w:rPr>
      </w:pPr>
    </w:p>
    <w:p w14:paraId="12DF172F" w14:textId="77777777" w:rsidR="00AE3423" w:rsidRDefault="00AE3423" w:rsidP="00F44FDF">
      <w:pPr>
        <w:spacing w:after="120"/>
        <w:contextualSpacing/>
        <w:jc w:val="both"/>
        <w:rPr>
          <w:b/>
          <w:i/>
        </w:rPr>
      </w:pPr>
    </w:p>
    <w:p w14:paraId="13893188" w14:textId="59AD66EB" w:rsidR="00AE3423" w:rsidRDefault="00175457" w:rsidP="00F44FDF">
      <w:pPr>
        <w:spacing w:after="120"/>
        <w:contextualSpacing/>
        <w:jc w:val="both"/>
      </w:pPr>
      <w:r w:rsidRPr="00AE3423">
        <w:rPr>
          <w:b/>
        </w:rPr>
        <w:t>Agenda I</w:t>
      </w:r>
      <w:r w:rsidR="00AD0E4E" w:rsidRPr="00AE3423">
        <w:rPr>
          <w:b/>
        </w:rPr>
        <w:t>tem 8</w:t>
      </w:r>
      <w:r w:rsidR="000B1CB0">
        <w:rPr>
          <w:b/>
        </w:rPr>
        <w:t xml:space="preserve"> </w:t>
      </w:r>
      <w:r w:rsidR="00AD0E4E" w:rsidRPr="00AE3423">
        <w:rPr>
          <w:b/>
        </w:rPr>
        <w:t xml:space="preserve">- </w:t>
      </w:r>
      <w:r w:rsidR="00E20B52" w:rsidRPr="00AE3423">
        <w:rPr>
          <w:b/>
        </w:rPr>
        <w:t>Organization of the second session of the Assembly</w:t>
      </w:r>
      <w:r w:rsidRPr="00763FE2">
        <w:t xml:space="preserve"> </w:t>
      </w:r>
    </w:p>
    <w:p w14:paraId="4DF70D68" w14:textId="19CA1EBB" w:rsidR="00AE3423" w:rsidRPr="00AE3423" w:rsidRDefault="00AE3423" w:rsidP="00F44FDF">
      <w:pPr>
        <w:spacing w:after="120"/>
        <w:contextualSpacing/>
        <w:jc w:val="both"/>
        <w:rPr>
          <w:b/>
        </w:rPr>
      </w:pPr>
      <w:r w:rsidRPr="00AE3423">
        <w:rPr>
          <w:b/>
          <w:i/>
        </w:rPr>
        <w:t>(a)</w:t>
      </w:r>
      <w:r w:rsidRPr="00AE3423">
        <w:rPr>
          <w:b/>
          <w:i/>
        </w:rPr>
        <w:tab/>
      </w:r>
      <w:r w:rsidR="00AD0E4E" w:rsidRPr="00AE3423">
        <w:rPr>
          <w:b/>
          <w:i/>
        </w:rPr>
        <w:t>Designation of the date</w:t>
      </w:r>
    </w:p>
    <w:p w14:paraId="2D9B5BFA" w14:textId="23EEE253" w:rsidR="00175457" w:rsidRDefault="00AD0E4E" w:rsidP="00F44FDF">
      <w:pPr>
        <w:spacing w:after="120"/>
        <w:contextualSpacing/>
        <w:jc w:val="both"/>
      </w:pPr>
      <w:r w:rsidRPr="00763FE2">
        <w:t>The Assembly agreed</w:t>
      </w:r>
      <w:r w:rsidR="00175457" w:rsidRPr="00763FE2">
        <w:t xml:space="preserve"> that the date for the second session of the Assembly be scheduled on the margins of the seventy-first session of the </w:t>
      </w:r>
      <w:r w:rsidR="00794056" w:rsidRPr="00763FE2">
        <w:t xml:space="preserve">General Debate of the </w:t>
      </w:r>
      <w:r w:rsidR="00175457" w:rsidRPr="00763FE2">
        <w:t xml:space="preserve">United Nations General Assembly (UNGA) in New York in September 2016. </w:t>
      </w:r>
    </w:p>
    <w:p w14:paraId="028C6EE9" w14:textId="77777777" w:rsidR="004A7A0E" w:rsidRDefault="004A7A0E" w:rsidP="00F44FDF">
      <w:pPr>
        <w:spacing w:after="120"/>
        <w:contextualSpacing/>
        <w:jc w:val="both"/>
      </w:pPr>
    </w:p>
    <w:p w14:paraId="7E3BB1F1" w14:textId="77777777" w:rsidR="002B3737" w:rsidRPr="00763FE2" w:rsidRDefault="002B3737" w:rsidP="00F44FDF">
      <w:pPr>
        <w:spacing w:after="120"/>
        <w:contextualSpacing/>
        <w:jc w:val="both"/>
      </w:pPr>
    </w:p>
    <w:p w14:paraId="60879BC3" w14:textId="5937EF19" w:rsidR="004A7A0E" w:rsidRDefault="00D63C6B" w:rsidP="004A7A0E">
      <w:pPr>
        <w:pBdr>
          <w:bottom w:val="thickThinSmallGap" w:sz="24" w:space="1" w:color="auto"/>
        </w:pBdr>
        <w:rPr>
          <w:rFonts w:ascii="Arial" w:hAnsi="Arial"/>
          <w:b/>
        </w:rPr>
      </w:pPr>
      <w:r w:rsidRPr="00D63C6B">
        <w:rPr>
          <w:b/>
        </w:rPr>
        <w:t>A/1/S</w:t>
      </w:r>
      <w:r>
        <w:rPr>
          <w:b/>
        </w:rPr>
        <w:t>R</w:t>
      </w:r>
      <w:r w:rsidR="004A7A0E">
        <w:rPr>
          <w:rFonts w:ascii="Arial" w:hAnsi="Arial"/>
          <w:b/>
        </w:rPr>
        <w:tab/>
      </w:r>
      <w:r w:rsidR="004A7A0E">
        <w:rPr>
          <w:rFonts w:ascii="Arial" w:hAnsi="Arial"/>
          <w:b/>
        </w:rPr>
        <w:tab/>
      </w:r>
      <w:r w:rsidR="004A7A0E">
        <w:rPr>
          <w:rFonts w:ascii="Arial" w:hAnsi="Arial"/>
          <w:b/>
        </w:rPr>
        <w:tab/>
      </w:r>
      <w:r w:rsidR="004A7A0E">
        <w:rPr>
          <w:rFonts w:ascii="Arial" w:hAnsi="Arial"/>
          <w:b/>
        </w:rPr>
        <w:tab/>
      </w:r>
      <w:r w:rsidR="004A7A0E">
        <w:rPr>
          <w:rFonts w:ascii="Arial" w:hAnsi="Arial"/>
          <w:b/>
        </w:rPr>
        <w:tab/>
      </w:r>
      <w:r w:rsidR="004A7A0E">
        <w:rPr>
          <w:rFonts w:ascii="Arial" w:hAnsi="Arial"/>
          <w:b/>
        </w:rPr>
        <w:tab/>
      </w:r>
      <w:r w:rsidR="004A7A0E">
        <w:rPr>
          <w:rFonts w:ascii="Arial" w:hAnsi="Arial"/>
          <w:b/>
        </w:rPr>
        <w:tab/>
        <w:t xml:space="preserve"> Session Report first Assembly</w:t>
      </w:r>
    </w:p>
    <w:p w14:paraId="4D6F6DBF" w14:textId="77777777" w:rsidR="004A7A0E" w:rsidRPr="00763FE2" w:rsidRDefault="004A7A0E" w:rsidP="004A7A0E">
      <w:pPr>
        <w:spacing w:after="120"/>
        <w:contextualSpacing/>
        <w:jc w:val="both"/>
      </w:pPr>
    </w:p>
    <w:p w14:paraId="74BD5743" w14:textId="3C245F36" w:rsidR="00B433B1" w:rsidRPr="00763FE2" w:rsidRDefault="00E20B52" w:rsidP="00F44FDF">
      <w:pPr>
        <w:spacing w:after="120"/>
        <w:contextualSpacing/>
        <w:jc w:val="both"/>
      </w:pPr>
      <w:r w:rsidRPr="00763FE2">
        <w:t xml:space="preserve"> </w:t>
      </w:r>
    </w:p>
    <w:p w14:paraId="263F485C" w14:textId="6D950917" w:rsidR="00AD0E4E" w:rsidRPr="000B1CB0" w:rsidRDefault="000B1CB0" w:rsidP="00F44FDF">
      <w:pPr>
        <w:spacing w:after="120"/>
        <w:contextualSpacing/>
        <w:jc w:val="both"/>
        <w:rPr>
          <w:b/>
        </w:rPr>
      </w:pPr>
      <w:r w:rsidRPr="000B1CB0">
        <w:rPr>
          <w:b/>
          <w:i/>
        </w:rPr>
        <w:t>(b)</w:t>
      </w:r>
      <w:r w:rsidRPr="000B1CB0">
        <w:rPr>
          <w:b/>
          <w:i/>
        </w:rPr>
        <w:tab/>
        <w:t>D</w:t>
      </w:r>
      <w:r w:rsidR="00AD0E4E" w:rsidRPr="000B1CB0">
        <w:rPr>
          <w:b/>
          <w:i/>
        </w:rPr>
        <w:t>esignation of members of the Bureau for the second session</w:t>
      </w:r>
      <w:r w:rsidR="00AD0E4E" w:rsidRPr="000B1CB0">
        <w:rPr>
          <w:b/>
        </w:rPr>
        <w:t xml:space="preserve"> </w:t>
      </w:r>
      <w:r w:rsidR="00AD0E4E" w:rsidRPr="000B1CB0">
        <w:rPr>
          <w:b/>
          <w:i/>
        </w:rPr>
        <w:t>of the Assembly</w:t>
      </w:r>
      <w:r w:rsidR="00AD0E4E" w:rsidRPr="000B1CB0">
        <w:rPr>
          <w:b/>
        </w:rPr>
        <w:t xml:space="preserve"> </w:t>
      </w:r>
    </w:p>
    <w:p w14:paraId="61F2645D" w14:textId="53FC0372" w:rsidR="00721E20" w:rsidRPr="00763FE2" w:rsidRDefault="00E937C3" w:rsidP="00F44FDF">
      <w:pPr>
        <w:spacing w:after="120"/>
        <w:contextualSpacing/>
        <w:jc w:val="both"/>
      </w:pPr>
      <w:r w:rsidRPr="00763FE2">
        <w:t>The Assembly agreed</w:t>
      </w:r>
      <w:r w:rsidR="00AD0E4E" w:rsidRPr="00763FE2">
        <w:t xml:space="preserve"> that </w:t>
      </w:r>
      <w:r w:rsidR="00721E20" w:rsidRPr="00763FE2">
        <w:t xml:space="preserve">States Parties </w:t>
      </w:r>
      <w:r w:rsidRPr="00763FE2">
        <w:t>should</w:t>
      </w:r>
      <w:r w:rsidR="00721E20" w:rsidRPr="00763FE2">
        <w:t xml:space="preserve"> forward their desire</w:t>
      </w:r>
      <w:r w:rsidR="00AD0E4E" w:rsidRPr="00763FE2">
        <w:t>s</w:t>
      </w:r>
      <w:r w:rsidR="00721E20" w:rsidRPr="00763FE2">
        <w:t xml:space="preserve"> to serve on the Bureau of the second session of the Assembly to the Interim Secretariat, as soon as possible and before 1 June 2016, in order to facilitate a smooth transition in September 2016.</w:t>
      </w:r>
      <w:r w:rsidR="008A2791">
        <w:t xml:space="preserve"> The seat of the Presidency should come from the Pacific region, and a Vice President from AIMS region and another from the Caribbean region, respectively. </w:t>
      </w:r>
    </w:p>
    <w:p w14:paraId="72442E75" w14:textId="77777777" w:rsidR="00721E20" w:rsidRDefault="00721E20" w:rsidP="00F44FDF">
      <w:pPr>
        <w:spacing w:after="120"/>
        <w:contextualSpacing/>
        <w:jc w:val="both"/>
      </w:pPr>
    </w:p>
    <w:p w14:paraId="061D0BA7" w14:textId="77777777" w:rsidR="008A2791" w:rsidRPr="00763FE2" w:rsidRDefault="008A2791" w:rsidP="00F44FDF">
      <w:pPr>
        <w:spacing w:after="120"/>
        <w:contextualSpacing/>
        <w:jc w:val="both"/>
      </w:pPr>
    </w:p>
    <w:p w14:paraId="62D922FB" w14:textId="77777777" w:rsidR="00E937C3" w:rsidRPr="008A2791" w:rsidRDefault="00F2799A" w:rsidP="00F44FDF">
      <w:pPr>
        <w:spacing w:after="120"/>
        <w:contextualSpacing/>
        <w:jc w:val="both"/>
        <w:rPr>
          <w:b/>
        </w:rPr>
      </w:pPr>
      <w:r w:rsidRPr="008A2791">
        <w:rPr>
          <w:b/>
        </w:rPr>
        <w:t>Agenda Item</w:t>
      </w:r>
      <w:r w:rsidR="00E937C3" w:rsidRPr="008A2791">
        <w:rPr>
          <w:b/>
        </w:rPr>
        <w:t xml:space="preserve"> 9 – Any other matters</w:t>
      </w:r>
    </w:p>
    <w:p w14:paraId="3628624B" w14:textId="7CB35D06" w:rsidR="00E937C3" w:rsidRPr="00763FE2" w:rsidRDefault="008A2791" w:rsidP="00F44FDF">
      <w:pPr>
        <w:spacing w:after="120"/>
        <w:contextualSpacing/>
        <w:jc w:val="both"/>
      </w:pPr>
      <w:r>
        <w:t xml:space="preserve">i)  </w:t>
      </w:r>
      <w:r w:rsidR="00E937C3" w:rsidRPr="00763FE2">
        <w:t xml:space="preserve">Samoa, noting that there is a decision to open a regional SIDS DOCK </w:t>
      </w:r>
      <w:r>
        <w:t>cent</w:t>
      </w:r>
      <w:r w:rsidR="00E937C3" w:rsidRPr="00763FE2">
        <w:t>r</w:t>
      </w:r>
      <w:r>
        <w:t>e</w:t>
      </w:r>
      <w:r w:rsidR="00E937C3" w:rsidRPr="00763FE2">
        <w:t xml:space="preserve"> in Samoa at the Secretariat of the Pacific Regional Environment Programme (SPREP), requested an update from the Interim Secreta</w:t>
      </w:r>
      <w:r>
        <w:t>riat on the status of that cent</w:t>
      </w:r>
      <w:r w:rsidR="00E937C3" w:rsidRPr="00763FE2">
        <w:t>r</w:t>
      </w:r>
      <w:r>
        <w:t>e</w:t>
      </w:r>
      <w:r w:rsidR="00E937C3" w:rsidRPr="00763FE2">
        <w:t xml:space="preserve">. </w:t>
      </w:r>
    </w:p>
    <w:p w14:paraId="0296D914" w14:textId="22CFE725" w:rsidR="00E937C3" w:rsidRPr="00763FE2" w:rsidRDefault="00E937C3" w:rsidP="00F44FDF">
      <w:pPr>
        <w:spacing w:after="120"/>
        <w:contextualSpacing/>
        <w:jc w:val="both"/>
      </w:pPr>
      <w:r w:rsidRPr="00763FE2">
        <w:t>The Interim Secretary informed the Assembly that t</w:t>
      </w:r>
      <w:r w:rsidR="008A2791">
        <w:t>he opening of the regional cent</w:t>
      </w:r>
      <w:r w:rsidRPr="00763FE2">
        <w:t>r</w:t>
      </w:r>
      <w:r w:rsidR="008A2791">
        <w:t>e</w:t>
      </w:r>
      <w:r w:rsidRPr="00763FE2">
        <w:t xml:space="preserve"> was pending on the approval of registration by the United Nations of the organization (SIDS DOCK). The opening of the Secretariat in Belize is also pending on this </w:t>
      </w:r>
      <w:r w:rsidR="008A2791">
        <w:t xml:space="preserve">same </w:t>
      </w:r>
      <w:r w:rsidRPr="00763FE2">
        <w:t>approval.</w:t>
      </w:r>
    </w:p>
    <w:p w14:paraId="116A1BA6" w14:textId="77777777" w:rsidR="00E937C3" w:rsidRPr="00763FE2" w:rsidRDefault="00E937C3" w:rsidP="00F44FDF">
      <w:pPr>
        <w:spacing w:after="120"/>
        <w:contextualSpacing/>
        <w:jc w:val="both"/>
      </w:pPr>
    </w:p>
    <w:p w14:paraId="4AE09B72" w14:textId="3C4BC25C" w:rsidR="00E937C3" w:rsidRPr="00763FE2" w:rsidRDefault="008A2791" w:rsidP="00F44FDF">
      <w:pPr>
        <w:spacing w:after="120"/>
        <w:contextualSpacing/>
        <w:jc w:val="both"/>
      </w:pPr>
      <w:r>
        <w:t xml:space="preserve">ii)  </w:t>
      </w:r>
      <w:r w:rsidR="00E937C3" w:rsidRPr="00763FE2">
        <w:t xml:space="preserve">Grenada requested the Assembly to formally express gratitude to the work and dedication of Dr. Albert Binger, noting that he </w:t>
      </w:r>
      <w:proofErr w:type="gramStart"/>
      <w:r w:rsidR="00E937C3" w:rsidRPr="00763FE2">
        <w:t>single</w:t>
      </w:r>
      <w:proofErr w:type="gramEnd"/>
      <w:r w:rsidR="00E937C3" w:rsidRPr="00763FE2">
        <w:t xml:space="preserve"> handedly for several years steered this initiative and is the reason why this SIDS orga</w:t>
      </w:r>
      <w:r>
        <w:t>nization became a reality. The A</w:t>
      </w:r>
      <w:r w:rsidR="00E937C3" w:rsidRPr="00763FE2">
        <w:t>cting President concurred to this and requested the Assembly to show its appreciation by acclamation, which they did.</w:t>
      </w:r>
    </w:p>
    <w:p w14:paraId="2EB3772A" w14:textId="25B82FA5" w:rsidR="00E937C3" w:rsidRPr="00763FE2" w:rsidRDefault="00E937C3" w:rsidP="00F44FDF">
      <w:pPr>
        <w:spacing w:after="120"/>
        <w:contextualSpacing/>
        <w:jc w:val="both"/>
      </w:pPr>
      <w:r w:rsidRPr="00763FE2">
        <w:t xml:space="preserve"> </w:t>
      </w:r>
    </w:p>
    <w:p w14:paraId="26756DA7" w14:textId="24465DC8" w:rsidR="00E20305" w:rsidRPr="008A2791" w:rsidRDefault="00E937C3" w:rsidP="00F44FDF">
      <w:pPr>
        <w:spacing w:after="120"/>
        <w:contextualSpacing/>
        <w:jc w:val="both"/>
        <w:rPr>
          <w:b/>
        </w:rPr>
      </w:pPr>
      <w:r w:rsidRPr="008A2791">
        <w:rPr>
          <w:b/>
        </w:rPr>
        <w:t xml:space="preserve">Agenda Item 10 </w:t>
      </w:r>
      <w:r w:rsidR="008A2791">
        <w:rPr>
          <w:b/>
        </w:rPr>
        <w:t>–</w:t>
      </w:r>
      <w:r w:rsidRPr="008A2791">
        <w:rPr>
          <w:b/>
        </w:rPr>
        <w:t xml:space="preserve"> </w:t>
      </w:r>
      <w:r w:rsidR="008A2791">
        <w:rPr>
          <w:b/>
        </w:rPr>
        <w:t>closure of the session</w:t>
      </w:r>
      <w:r w:rsidR="00F2799A" w:rsidRPr="008A2791">
        <w:rPr>
          <w:b/>
        </w:rPr>
        <w:t xml:space="preserve"> </w:t>
      </w:r>
    </w:p>
    <w:p w14:paraId="4F90EAD1" w14:textId="03373B8B" w:rsidR="00F2799A" w:rsidRPr="00763FE2" w:rsidRDefault="008A2791" w:rsidP="00F44FDF">
      <w:pPr>
        <w:spacing w:after="120"/>
        <w:contextualSpacing/>
        <w:jc w:val="both"/>
      </w:pPr>
      <w:r>
        <w:t>The A</w:t>
      </w:r>
      <w:r w:rsidR="00E937C3" w:rsidRPr="00763FE2">
        <w:t>cting President thanked the Assembly for their</w:t>
      </w:r>
      <w:r w:rsidR="00F2799A" w:rsidRPr="00763FE2">
        <w:t xml:space="preserve"> </w:t>
      </w:r>
      <w:r w:rsidR="00E937C3" w:rsidRPr="00763FE2">
        <w:t>participation</w:t>
      </w:r>
      <w:r w:rsidR="00F2799A" w:rsidRPr="00763FE2">
        <w:t xml:space="preserve"> in th</w:t>
      </w:r>
      <w:r w:rsidR="00E937C3" w:rsidRPr="00763FE2">
        <w:t>is</w:t>
      </w:r>
      <w:r w:rsidR="00F2799A" w:rsidRPr="00763FE2">
        <w:t xml:space="preserve"> very first session of the Assembly of SIDS DOCK</w:t>
      </w:r>
      <w:r>
        <w:t>,</w:t>
      </w:r>
      <w:r w:rsidR="00F2799A" w:rsidRPr="00763FE2">
        <w:t xml:space="preserve"> and for making </w:t>
      </w:r>
      <w:r w:rsidR="00E937C3" w:rsidRPr="00763FE2">
        <w:t xml:space="preserve">it </w:t>
      </w:r>
      <w:r w:rsidR="00F2799A" w:rsidRPr="00763FE2">
        <w:t xml:space="preserve">a great success. </w:t>
      </w:r>
      <w:r w:rsidR="00E937C3" w:rsidRPr="00763FE2">
        <w:t xml:space="preserve">He implored the Assembly </w:t>
      </w:r>
      <w:r w:rsidR="00EB2416" w:rsidRPr="00763FE2">
        <w:t>to stay committed and dedic</w:t>
      </w:r>
      <w:r w:rsidR="00794056" w:rsidRPr="00763FE2">
        <w:t xml:space="preserve">ated to securing a better, more climate resilient economy </w:t>
      </w:r>
      <w:r w:rsidR="00EB2416" w:rsidRPr="00763FE2">
        <w:t>f</w:t>
      </w:r>
      <w:r w:rsidR="00794056" w:rsidRPr="00763FE2">
        <w:t xml:space="preserve">or </w:t>
      </w:r>
      <w:r w:rsidR="0062346B" w:rsidRPr="00763FE2">
        <w:t>the</w:t>
      </w:r>
      <w:r w:rsidR="00794056" w:rsidRPr="00763FE2">
        <w:t xml:space="preserve"> citizens</w:t>
      </w:r>
      <w:r w:rsidR="0062346B" w:rsidRPr="00763FE2">
        <w:t xml:space="preserve"> of SIDS, and wished every delegation success </w:t>
      </w:r>
      <w:r w:rsidR="00EB2416" w:rsidRPr="00763FE2">
        <w:t>with the ongoing climate change negotiations.</w:t>
      </w:r>
    </w:p>
    <w:p w14:paraId="1CEA05D6" w14:textId="77777777" w:rsidR="00EB2416" w:rsidRPr="00763FE2" w:rsidRDefault="00EB2416" w:rsidP="00F44FDF">
      <w:pPr>
        <w:spacing w:after="120"/>
        <w:contextualSpacing/>
        <w:jc w:val="both"/>
      </w:pPr>
    </w:p>
    <w:p w14:paraId="556FE3B8" w14:textId="4CEE8D88" w:rsidR="00B75CF2" w:rsidRPr="00763FE2" w:rsidRDefault="0062346B" w:rsidP="00F44FDF">
      <w:pPr>
        <w:spacing w:after="120"/>
        <w:contextualSpacing/>
        <w:jc w:val="both"/>
      </w:pPr>
      <w:r w:rsidRPr="00763FE2">
        <w:t>The first</w:t>
      </w:r>
      <w:r w:rsidR="00B75CF2" w:rsidRPr="00763FE2">
        <w:t xml:space="preserve"> session of the Assembly of SIDS DOCK</w:t>
      </w:r>
      <w:r w:rsidRPr="00763FE2">
        <w:t xml:space="preserve"> was thereby adjourned at 5:02pm</w:t>
      </w:r>
      <w:r w:rsidR="00B75CF2" w:rsidRPr="00763FE2">
        <w:t>.</w:t>
      </w:r>
    </w:p>
    <w:p w14:paraId="244F57D4" w14:textId="77777777" w:rsidR="00B75CF2" w:rsidRPr="00763FE2" w:rsidRDefault="00B75CF2" w:rsidP="00F44FDF">
      <w:pPr>
        <w:spacing w:after="120"/>
        <w:contextualSpacing/>
        <w:jc w:val="both"/>
      </w:pPr>
    </w:p>
    <w:p w14:paraId="4B94E44F" w14:textId="76B8895F" w:rsidR="00EB2416" w:rsidRDefault="00EB2416" w:rsidP="00F44FDF">
      <w:pPr>
        <w:tabs>
          <w:tab w:val="left" w:pos="3947"/>
        </w:tabs>
        <w:spacing w:after="120"/>
        <w:rPr>
          <w:sz w:val="28"/>
          <w:szCs w:val="28"/>
        </w:rPr>
      </w:pPr>
    </w:p>
    <w:p w14:paraId="2C8E362F" w14:textId="77777777" w:rsidR="00F344D4" w:rsidRDefault="00F344D4" w:rsidP="00F44FDF">
      <w:pPr>
        <w:tabs>
          <w:tab w:val="left" w:pos="3947"/>
        </w:tabs>
        <w:spacing w:after="120"/>
        <w:rPr>
          <w:sz w:val="28"/>
          <w:szCs w:val="28"/>
        </w:rPr>
      </w:pPr>
    </w:p>
    <w:p w14:paraId="66C17BA5" w14:textId="77777777" w:rsidR="00F344D4" w:rsidRDefault="00F344D4" w:rsidP="00F44FDF">
      <w:pPr>
        <w:tabs>
          <w:tab w:val="left" w:pos="3947"/>
        </w:tabs>
        <w:spacing w:after="120"/>
        <w:rPr>
          <w:sz w:val="28"/>
          <w:szCs w:val="28"/>
        </w:rPr>
      </w:pPr>
    </w:p>
    <w:p w14:paraId="27B1493A" w14:textId="77777777" w:rsidR="00F344D4" w:rsidRDefault="00F344D4" w:rsidP="00F44FDF">
      <w:pPr>
        <w:tabs>
          <w:tab w:val="left" w:pos="3947"/>
        </w:tabs>
        <w:spacing w:after="120"/>
        <w:rPr>
          <w:sz w:val="28"/>
          <w:szCs w:val="28"/>
        </w:rPr>
      </w:pPr>
    </w:p>
    <w:p w14:paraId="5752F934" w14:textId="77777777" w:rsidR="00F344D4" w:rsidRDefault="00F344D4" w:rsidP="00F44FDF">
      <w:pPr>
        <w:tabs>
          <w:tab w:val="left" w:pos="3947"/>
        </w:tabs>
        <w:spacing w:after="120"/>
        <w:rPr>
          <w:sz w:val="28"/>
          <w:szCs w:val="28"/>
        </w:rPr>
      </w:pPr>
    </w:p>
    <w:p w14:paraId="252F3681" w14:textId="77777777" w:rsidR="00F344D4" w:rsidRDefault="00F344D4" w:rsidP="00F44FDF">
      <w:pPr>
        <w:tabs>
          <w:tab w:val="left" w:pos="3947"/>
        </w:tabs>
        <w:spacing w:after="120"/>
        <w:rPr>
          <w:sz w:val="28"/>
          <w:szCs w:val="28"/>
        </w:rPr>
      </w:pPr>
    </w:p>
    <w:p w14:paraId="1F4ABAF2" w14:textId="77777777" w:rsidR="00F344D4" w:rsidRDefault="00F344D4" w:rsidP="00F44FDF">
      <w:pPr>
        <w:tabs>
          <w:tab w:val="left" w:pos="3947"/>
        </w:tabs>
        <w:spacing w:after="120"/>
        <w:rPr>
          <w:sz w:val="28"/>
          <w:szCs w:val="28"/>
        </w:rPr>
      </w:pPr>
    </w:p>
    <w:p w14:paraId="10F2A5B7" w14:textId="77777777" w:rsidR="00F344D4" w:rsidRDefault="00F344D4" w:rsidP="00F44FDF">
      <w:pPr>
        <w:tabs>
          <w:tab w:val="left" w:pos="3947"/>
        </w:tabs>
        <w:spacing w:after="120"/>
        <w:rPr>
          <w:sz w:val="28"/>
          <w:szCs w:val="28"/>
        </w:rPr>
      </w:pPr>
    </w:p>
    <w:p w14:paraId="47CC221D" w14:textId="77777777" w:rsidR="00F344D4" w:rsidRDefault="00F344D4" w:rsidP="00F44FDF">
      <w:pPr>
        <w:tabs>
          <w:tab w:val="left" w:pos="3947"/>
        </w:tabs>
        <w:spacing w:after="120"/>
        <w:rPr>
          <w:sz w:val="28"/>
          <w:szCs w:val="28"/>
        </w:rPr>
      </w:pPr>
    </w:p>
    <w:p w14:paraId="34DBA491" w14:textId="77777777" w:rsidR="00083A82" w:rsidRDefault="00083A82" w:rsidP="00083A82">
      <w:pPr>
        <w:spacing w:before="120"/>
      </w:pPr>
    </w:p>
    <w:p w14:paraId="69451DF3" w14:textId="046AEC2F" w:rsidR="00083A82" w:rsidRPr="00083A82" w:rsidRDefault="00083A82" w:rsidP="00083A82">
      <w:pPr>
        <w:pStyle w:val="Header"/>
        <w:pBdr>
          <w:bottom w:val="thinThickSmallGap" w:sz="24" w:space="1" w:color="auto"/>
        </w:pBdr>
        <w:rPr>
          <w:b/>
          <w:sz w:val="28"/>
          <w:szCs w:val="28"/>
        </w:rPr>
      </w:pPr>
      <w:r w:rsidRPr="00083A82">
        <w:rPr>
          <w:b/>
          <w:sz w:val="28"/>
          <w:szCs w:val="28"/>
        </w:rPr>
        <w:t xml:space="preserve">Annex 1        </w:t>
      </w:r>
      <w:r w:rsidR="002B3737">
        <w:rPr>
          <w:b/>
          <w:sz w:val="28"/>
          <w:szCs w:val="28"/>
        </w:rPr>
        <w:t xml:space="preserve">                               </w:t>
      </w:r>
      <w:r w:rsidRPr="00083A82">
        <w:rPr>
          <w:b/>
          <w:sz w:val="28"/>
          <w:szCs w:val="28"/>
        </w:rPr>
        <w:t xml:space="preserve">                              </w:t>
      </w:r>
      <w:r w:rsidR="002B3737">
        <w:rPr>
          <w:b/>
          <w:sz w:val="28"/>
          <w:szCs w:val="28"/>
        </w:rPr>
        <w:t xml:space="preserve">                              </w:t>
      </w:r>
      <w:r w:rsidRPr="00083A82">
        <w:rPr>
          <w:b/>
          <w:sz w:val="28"/>
          <w:szCs w:val="28"/>
        </w:rPr>
        <w:t>A/1/1</w:t>
      </w:r>
      <w:r w:rsidR="002B3737">
        <w:rPr>
          <w:b/>
          <w:sz w:val="28"/>
          <w:szCs w:val="28"/>
        </w:rPr>
        <w:t>/Rev.1</w:t>
      </w:r>
    </w:p>
    <w:p w14:paraId="1B9AD3DD" w14:textId="77777777" w:rsidR="00083A82" w:rsidRDefault="00083A82" w:rsidP="00083A82">
      <w:pPr>
        <w:pStyle w:val="Header"/>
        <w:jc w:val="right"/>
        <w:rPr>
          <w:b/>
          <w:sz w:val="36"/>
          <w:szCs w:val="36"/>
        </w:rPr>
      </w:pPr>
      <w:r>
        <w:rPr>
          <w:noProof/>
        </w:rPr>
        <w:drawing>
          <wp:anchor distT="0" distB="0" distL="114300" distR="114300" simplePos="0" relativeHeight="251659264" behindDoc="0" locked="0" layoutInCell="1" allowOverlap="1" wp14:anchorId="627DDDF2" wp14:editId="11B877D7">
            <wp:simplePos x="0" y="0"/>
            <wp:positionH relativeFrom="column">
              <wp:posOffset>0</wp:posOffset>
            </wp:positionH>
            <wp:positionV relativeFrom="paragraph">
              <wp:posOffset>100330</wp:posOffset>
            </wp:positionV>
            <wp:extent cx="2387600" cy="711835"/>
            <wp:effectExtent l="0" t="0" r="0" b="0"/>
            <wp:wrapNone/>
            <wp:docPr id="2" name="Picture 2"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1DBE7DEF" w14:textId="77777777" w:rsidR="00083A82" w:rsidRDefault="00083A82" w:rsidP="00083A82">
      <w:pPr>
        <w:pStyle w:val="Header"/>
        <w:jc w:val="right"/>
      </w:pPr>
      <w:r>
        <w:t>Distribution: General</w:t>
      </w:r>
    </w:p>
    <w:p w14:paraId="2FF1F997" w14:textId="77777777" w:rsidR="00083A82" w:rsidRDefault="00083A82" w:rsidP="00083A82">
      <w:pPr>
        <w:pStyle w:val="Header"/>
        <w:jc w:val="right"/>
      </w:pPr>
      <w:r>
        <w:t xml:space="preserve">5 December 2015 </w:t>
      </w:r>
    </w:p>
    <w:p w14:paraId="7100DF6F" w14:textId="77777777" w:rsidR="00083A82" w:rsidRDefault="00083A82" w:rsidP="00083A82"/>
    <w:p w14:paraId="49888D66" w14:textId="77777777" w:rsidR="00083A82" w:rsidRDefault="00083A82" w:rsidP="00083A82">
      <w:pPr>
        <w:rPr>
          <w:rFonts w:ascii="Arial" w:hAnsi="Arial" w:cs="Arial"/>
          <w:b/>
          <w:i/>
          <w:color w:val="5AC3D7"/>
        </w:rPr>
      </w:pPr>
      <w:r>
        <w:rPr>
          <w:rFonts w:ascii="Arial" w:hAnsi="Arial" w:cs="Arial"/>
          <w:b/>
          <w:i/>
          <w:color w:val="5AC3D7"/>
        </w:rPr>
        <w:t xml:space="preserve">               United Nations Decade of Sustainable Energy For All (2014-2024)</w:t>
      </w:r>
    </w:p>
    <w:p w14:paraId="16A5676F" w14:textId="77777777" w:rsidR="00083A82" w:rsidRPr="00455BD0" w:rsidRDefault="00083A82" w:rsidP="00083A82">
      <w:pPr>
        <w:pBdr>
          <w:bottom w:val="thinThickSmallGap" w:sz="24" w:space="1" w:color="auto"/>
        </w:pBdr>
        <w:rPr>
          <w:rFonts w:ascii="Arial" w:hAnsi="Arial" w:cs="Arial"/>
          <w:i/>
        </w:rPr>
      </w:pPr>
    </w:p>
    <w:p w14:paraId="420DEEE5" w14:textId="77777777" w:rsidR="00083A82" w:rsidRPr="00503903" w:rsidRDefault="00083A82" w:rsidP="00083A82">
      <w:pPr>
        <w:spacing w:before="120"/>
      </w:pPr>
      <w:r>
        <w:t xml:space="preserve">Marguerite </w:t>
      </w:r>
      <w:r w:rsidRPr="00503903">
        <w:t>First Assembly of SIDS DOCK</w:t>
      </w:r>
    </w:p>
    <w:p w14:paraId="2B929352" w14:textId="77777777" w:rsidR="00083A82" w:rsidRPr="00503903" w:rsidRDefault="00083A82" w:rsidP="00083A82">
      <w:r w:rsidRPr="00503903">
        <w:t>Paris, France</w:t>
      </w:r>
    </w:p>
    <w:p w14:paraId="312A793F" w14:textId="77777777" w:rsidR="00083A82" w:rsidRPr="00503903" w:rsidRDefault="00083A82" w:rsidP="00083A82">
      <w:r w:rsidRPr="00503903">
        <w:t>10 December 2015</w:t>
      </w:r>
    </w:p>
    <w:p w14:paraId="457A322A" w14:textId="77777777" w:rsidR="00083A82" w:rsidRPr="00503903" w:rsidRDefault="00083A82" w:rsidP="00083A82">
      <w:r w:rsidRPr="00503903">
        <w:t>Agenda Item: 2a</w:t>
      </w:r>
    </w:p>
    <w:p w14:paraId="7BE34BA6" w14:textId="77777777" w:rsidR="00083A82" w:rsidRDefault="00083A82" w:rsidP="00083A82">
      <w:pPr>
        <w:ind w:hanging="900"/>
        <w:rPr>
          <w:sz w:val="28"/>
          <w:szCs w:val="28"/>
        </w:rPr>
      </w:pPr>
    </w:p>
    <w:p w14:paraId="59DA09B4" w14:textId="77777777" w:rsidR="00083A82" w:rsidRDefault="00083A82" w:rsidP="00083A82">
      <w:pPr>
        <w:ind w:hanging="900"/>
        <w:rPr>
          <w:sz w:val="28"/>
          <w:szCs w:val="28"/>
        </w:rPr>
      </w:pPr>
    </w:p>
    <w:p w14:paraId="1CB31589" w14:textId="77777777" w:rsidR="00083A82" w:rsidRDefault="00083A82" w:rsidP="00083A82">
      <w:pPr>
        <w:ind w:hanging="900"/>
        <w:rPr>
          <w:sz w:val="28"/>
          <w:szCs w:val="28"/>
        </w:rPr>
      </w:pPr>
    </w:p>
    <w:p w14:paraId="1D4DE5C3" w14:textId="77777777" w:rsidR="00083A82" w:rsidRPr="007346AF" w:rsidRDefault="00083A82" w:rsidP="00083A82">
      <w:pPr>
        <w:ind w:hanging="900"/>
        <w:jc w:val="center"/>
        <w:rPr>
          <w:sz w:val="32"/>
          <w:szCs w:val="32"/>
        </w:rPr>
      </w:pPr>
      <w:r w:rsidRPr="007346AF">
        <w:rPr>
          <w:sz w:val="32"/>
          <w:szCs w:val="32"/>
        </w:rPr>
        <w:t>AGENDA</w:t>
      </w:r>
    </w:p>
    <w:p w14:paraId="50743E22" w14:textId="77777777" w:rsidR="00083A82" w:rsidRPr="00955622" w:rsidRDefault="00083A82" w:rsidP="00083A82">
      <w:pPr>
        <w:ind w:hanging="900"/>
        <w:rPr>
          <w:sz w:val="28"/>
          <w:szCs w:val="28"/>
        </w:rPr>
      </w:pPr>
    </w:p>
    <w:p w14:paraId="16808575" w14:textId="77777777" w:rsidR="00083A82" w:rsidRDefault="00083A82" w:rsidP="00083A82"/>
    <w:p w14:paraId="5B8C8A95" w14:textId="77777777" w:rsidR="00083A82" w:rsidRPr="007346AF" w:rsidRDefault="00083A82" w:rsidP="00083A82"/>
    <w:p w14:paraId="39AD4EFF" w14:textId="77777777" w:rsidR="00083A82" w:rsidRPr="007346AF" w:rsidRDefault="00083A82" w:rsidP="008B00BF">
      <w:pPr>
        <w:pStyle w:val="ListParagraph"/>
        <w:numPr>
          <w:ilvl w:val="0"/>
          <w:numId w:val="1"/>
        </w:numPr>
        <w:ind w:left="1440"/>
        <w:contextualSpacing/>
      </w:pPr>
      <w:r w:rsidRPr="007346AF">
        <w:t>Opening of the session</w:t>
      </w:r>
    </w:p>
    <w:p w14:paraId="48BC5072" w14:textId="77777777" w:rsidR="00083A82" w:rsidRPr="007346AF" w:rsidRDefault="00083A82" w:rsidP="00083A82">
      <w:pPr>
        <w:pStyle w:val="ListParagraph"/>
        <w:ind w:left="1440"/>
      </w:pPr>
    </w:p>
    <w:p w14:paraId="7B670E03" w14:textId="77777777" w:rsidR="00083A82" w:rsidRPr="007346AF" w:rsidRDefault="00083A82" w:rsidP="008B00BF">
      <w:pPr>
        <w:pStyle w:val="ListParagraph"/>
        <w:numPr>
          <w:ilvl w:val="0"/>
          <w:numId w:val="1"/>
        </w:numPr>
        <w:ind w:left="1440"/>
        <w:contextualSpacing/>
      </w:pPr>
      <w:r w:rsidRPr="007346AF">
        <w:t>Organization of work</w:t>
      </w:r>
    </w:p>
    <w:p w14:paraId="3B9178CF" w14:textId="77777777" w:rsidR="00083A82" w:rsidRPr="007346AF" w:rsidRDefault="00083A82" w:rsidP="008B00BF">
      <w:pPr>
        <w:pStyle w:val="ListParagraph"/>
        <w:numPr>
          <w:ilvl w:val="0"/>
          <w:numId w:val="2"/>
        </w:numPr>
        <w:ind w:left="1800"/>
        <w:contextualSpacing/>
      </w:pPr>
      <w:r w:rsidRPr="007346AF">
        <w:t>Adoption of the agenda</w:t>
      </w:r>
    </w:p>
    <w:p w14:paraId="56D47072" w14:textId="77777777" w:rsidR="00083A82" w:rsidRPr="007346AF" w:rsidRDefault="00083A82" w:rsidP="008B00BF">
      <w:pPr>
        <w:pStyle w:val="ListParagraph"/>
        <w:numPr>
          <w:ilvl w:val="0"/>
          <w:numId w:val="2"/>
        </w:numPr>
        <w:ind w:left="1800"/>
        <w:contextualSpacing/>
      </w:pPr>
      <w:r w:rsidRPr="007346AF">
        <w:t>Election of President of the Assembly</w:t>
      </w:r>
    </w:p>
    <w:p w14:paraId="2EEA97B0" w14:textId="77777777" w:rsidR="00083A82" w:rsidRPr="007346AF" w:rsidRDefault="00083A82" w:rsidP="008B00BF">
      <w:pPr>
        <w:pStyle w:val="ListParagraph"/>
        <w:numPr>
          <w:ilvl w:val="0"/>
          <w:numId w:val="2"/>
        </w:numPr>
        <w:ind w:left="1800"/>
        <w:contextualSpacing/>
      </w:pPr>
      <w:r w:rsidRPr="007346AF">
        <w:t xml:space="preserve">Election of Vice-Presidents </w:t>
      </w:r>
    </w:p>
    <w:p w14:paraId="78C9FF58" w14:textId="77777777" w:rsidR="00083A82" w:rsidRPr="007346AF" w:rsidRDefault="00083A82" w:rsidP="00083A82">
      <w:pPr>
        <w:ind w:left="720"/>
      </w:pPr>
    </w:p>
    <w:p w14:paraId="7855CCF3" w14:textId="77777777" w:rsidR="00083A82" w:rsidRPr="007346AF" w:rsidRDefault="00083A82" w:rsidP="008B00BF">
      <w:pPr>
        <w:pStyle w:val="ListParagraph"/>
        <w:numPr>
          <w:ilvl w:val="0"/>
          <w:numId w:val="1"/>
        </w:numPr>
        <w:ind w:left="1440"/>
        <w:contextualSpacing/>
      </w:pPr>
      <w:r w:rsidRPr="007346AF">
        <w:t>Provisional Rules of procedure of the Assembly and of the Executive Council</w:t>
      </w:r>
    </w:p>
    <w:p w14:paraId="0EA47B65" w14:textId="77777777" w:rsidR="00083A82" w:rsidRPr="007346AF" w:rsidRDefault="00083A82" w:rsidP="008B00BF">
      <w:pPr>
        <w:pStyle w:val="ListParagraph"/>
        <w:numPr>
          <w:ilvl w:val="0"/>
          <w:numId w:val="2"/>
        </w:numPr>
        <w:ind w:left="1800"/>
        <w:contextualSpacing/>
      </w:pPr>
      <w:r w:rsidRPr="007346AF">
        <w:t>Appointment of a Credentials Committee</w:t>
      </w:r>
    </w:p>
    <w:p w14:paraId="571E8192" w14:textId="77777777" w:rsidR="00083A82" w:rsidRPr="007346AF" w:rsidRDefault="00083A82" w:rsidP="008B00BF">
      <w:pPr>
        <w:pStyle w:val="ListParagraph"/>
        <w:numPr>
          <w:ilvl w:val="0"/>
          <w:numId w:val="2"/>
        </w:numPr>
        <w:ind w:left="1800"/>
        <w:contextualSpacing/>
      </w:pPr>
      <w:r w:rsidRPr="007346AF">
        <w:t xml:space="preserve">Participation of observers </w:t>
      </w:r>
    </w:p>
    <w:p w14:paraId="485D9A80" w14:textId="77777777" w:rsidR="00083A82" w:rsidRPr="007346AF" w:rsidRDefault="00083A82" w:rsidP="00083A82">
      <w:pPr>
        <w:pStyle w:val="ListParagraph"/>
        <w:ind w:left="1800"/>
      </w:pPr>
    </w:p>
    <w:p w14:paraId="49FCFFE2" w14:textId="77777777" w:rsidR="00083A82" w:rsidRPr="007346AF" w:rsidRDefault="00083A82" w:rsidP="008B00BF">
      <w:pPr>
        <w:pStyle w:val="ListParagraph"/>
        <w:numPr>
          <w:ilvl w:val="0"/>
          <w:numId w:val="1"/>
        </w:numPr>
        <w:ind w:left="1440"/>
        <w:contextualSpacing/>
      </w:pPr>
      <w:r w:rsidRPr="007346AF">
        <w:t>Report of the Depositary</w:t>
      </w:r>
    </w:p>
    <w:p w14:paraId="09F163B6" w14:textId="77777777" w:rsidR="00083A82" w:rsidRPr="007346AF" w:rsidRDefault="00083A82" w:rsidP="00083A82">
      <w:pPr>
        <w:pStyle w:val="ListParagraph"/>
        <w:ind w:left="1440"/>
      </w:pPr>
    </w:p>
    <w:p w14:paraId="0C8AF218" w14:textId="77777777" w:rsidR="00083A82" w:rsidRPr="007346AF" w:rsidRDefault="00083A82" w:rsidP="008B00BF">
      <w:pPr>
        <w:pStyle w:val="ListParagraph"/>
        <w:numPr>
          <w:ilvl w:val="0"/>
          <w:numId w:val="1"/>
        </w:numPr>
        <w:ind w:left="1440"/>
        <w:contextualSpacing/>
      </w:pPr>
      <w:r w:rsidRPr="007346AF">
        <w:t>Report of the Credentials Committee</w:t>
      </w:r>
    </w:p>
    <w:p w14:paraId="4976464E" w14:textId="77777777" w:rsidR="00083A82" w:rsidRPr="007346AF" w:rsidRDefault="00083A82" w:rsidP="00083A82">
      <w:pPr>
        <w:ind w:left="720"/>
      </w:pPr>
    </w:p>
    <w:p w14:paraId="5973F208" w14:textId="77777777" w:rsidR="00083A82" w:rsidRPr="007346AF" w:rsidRDefault="00083A82" w:rsidP="008B00BF">
      <w:pPr>
        <w:pStyle w:val="ListParagraph"/>
        <w:numPr>
          <w:ilvl w:val="0"/>
          <w:numId w:val="1"/>
        </w:numPr>
        <w:ind w:left="1440"/>
        <w:contextualSpacing/>
      </w:pPr>
      <w:r w:rsidRPr="007346AF">
        <w:t>Report on the activities of the Steering Committee</w:t>
      </w:r>
    </w:p>
    <w:p w14:paraId="5018F2A0" w14:textId="77777777" w:rsidR="00083A82" w:rsidRPr="007346AF" w:rsidRDefault="00083A82" w:rsidP="00083A82">
      <w:pPr>
        <w:ind w:left="720"/>
      </w:pPr>
    </w:p>
    <w:p w14:paraId="6820B62B" w14:textId="77777777" w:rsidR="00083A82" w:rsidRPr="007346AF" w:rsidRDefault="00083A82" w:rsidP="008B00BF">
      <w:pPr>
        <w:pStyle w:val="ListParagraph"/>
        <w:numPr>
          <w:ilvl w:val="0"/>
          <w:numId w:val="1"/>
        </w:numPr>
        <w:ind w:left="1440"/>
        <w:contextualSpacing/>
      </w:pPr>
      <w:r w:rsidRPr="007346AF">
        <w:t>Election of the members of the Executive Council</w:t>
      </w:r>
    </w:p>
    <w:p w14:paraId="49F98BDA" w14:textId="77777777" w:rsidR="00083A82" w:rsidRPr="007346AF" w:rsidRDefault="00083A82" w:rsidP="00083A82">
      <w:pPr>
        <w:ind w:left="720"/>
      </w:pPr>
    </w:p>
    <w:p w14:paraId="05770A2F" w14:textId="77777777" w:rsidR="00083A82" w:rsidRPr="007346AF" w:rsidRDefault="00083A82" w:rsidP="008B00BF">
      <w:pPr>
        <w:pStyle w:val="ListParagraph"/>
        <w:numPr>
          <w:ilvl w:val="0"/>
          <w:numId w:val="1"/>
        </w:numPr>
        <w:spacing w:after="120"/>
        <w:ind w:left="1440"/>
        <w:contextualSpacing/>
      </w:pPr>
      <w:r w:rsidRPr="007346AF">
        <w:t>Organization of the second session of the Assembly</w:t>
      </w:r>
    </w:p>
    <w:p w14:paraId="42CE5456" w14:textId="77777777" w:rsidR="00083A82" w:rsidRPr="007346AF" w:rsidRDefault="00083A82" w:rsidP="008B00BF">
      <w:pPr>
        <w:pStyle w:val="ListParagraph"/>
        <w:numPr>
          <w:ilvl w:val="0"/>
          <w:numId w:val="3"/>
        </w:numPr>
        <w:ind w:left="1800"/>
        <w:contextualSpacing/>
      </w:pPr>
      <w:r w:rsidRPr="007346AF">
        <w:t>Designation of the date of the second session of the Assembly</w:t>
      </w:r>
    </w:p>
    <w:p w14:paraId="008647FB" w14:textId="77777777" w:rsidR="00083A82" w:rsidRPr="007346AF" w:rsidRDefault="00083A82" w:rsidP="008B00BF">
      <w:pPr>
        <w:pStyle w:val="ListParagraph"/>
        <w:numPr>
          <w:ilvl w:val="0"/>
          <w:numId w:val="3"/>
        </w:numPr>
        <w:ind w:left="1800"/>
        <w:contextualSpacing/>
      </w:pPr>
      <w:r w:rsidRPr="007346AF">
        <w:t>Designation of the members of the Bureau of the second session of the Assembly</w:t>
      </w:r>
    </w:p>
    <w:p w14:paraId="3A840867" w14:textId="77777777" w:rsidR="00083A82" w:rsidRPr="007346AF" w:rsidRDefault="00083A82" w:rsidP="00083A82">
      <w:pPr>
        <w:pStyle w:val="ListParagraph"/>
        <w:ind w:left="1800"/>
      </w:pPr>
    </w:p>
    <w:p w14:paraId="14F369C5" w14:textId="321D9AEF" w:rsidR="002B3737" w:rsidRDefault="00083A82" w:rsidP="008B00BF">
      <w:pPr>
        <w:pStyle w:val="ListParagraph"/>
        <w:numPr>
          <w:ilvl w:val="0"/>
          <w:numId w:val="1"/>
        </w:numPr>
        <w:ind w:left="1440"/>
        <w:contextualSpacing/>
      </w:pPr>
      <w:r w:rsidRPr="007346AF">
        <w:t xml:space="preserve"> </w:t>
      </w:r>
      <w:r w:rsidR="002B3737">
        <w:t>Any Other Business</w:t>
      </w:r>
    </w:p>
    <w:p w14:paraId="3D103713" w14:textId="77777777" w:rsidR="002B3737" w:rsidRDefault="002B3737" w:rsidP="002B3737">
      <w:pPr>
        <w:pStyle w:val="ListParagraph"/>
        <w:ind w:left="1440"/>
        <w:contextualSpacing/>
      </w:pPr>
    </w:p>
    <w:p w14:paraId="7643354D" w14:textId="592D61DD" w:rsidR="00083A82" w:rsidRDefault="00083A82" w:rsidP="008B00BF">
      <w:pPr>
        <w:pStyle w:val="ListParagraph"/>
        <w:numPr>
          <w:ilvl w:val="0"/>
          <w:numId w:val="1"/>
        </w:numPr>
        <w:ind w:left="1440"/>
        <w:contextualSpacing/>
      </w:pPr>
      <w:r w:rsidRPr="007346AF">
        <w:t>Closure of the session</w:t>
      </w:r>
    </w:p>
    <w:p w14:paraId="141DFAD3" w14:textId="77777777" w:rsidR="00083A82" w:rsidRDefault="00083A82" w:rsidP="00083A82">
      <w:pPr>
        <w:contextualSpacing/>
      </w:pPr>
    </w:p>
    <w:p w14:paraId="53609248" w14:textId="327E83F9" w:rsidR="00083A82" w:rsidRPr="00083A82" w:rsidRDefault="00083A82" w:rsidP="00083A82">
      <w:pPr>
        <w:pStyle w:val="Header"/>
        <w:pBdr>
          <w:bottom w:val="thinThickSmallGap" w:sz="24" w:space="1" w:color="auto"/>
        </w:pBdr>
        <w:rPr>
          <w:b/>
          <w:sz w:val="28"/>
          <w:szCs w:val="28"/>
        </w:rPr>
      </w:pPr>
      <w:r>
        <w:rPr>
          <w:b/>
          <w:sz w:val="28"/>
          <w:szCs w:val="28"/>
        </w:rPr>
        <w:t xml:space="preserve">Annex 2                </w:t>
      </w:r>
      <w:r w:rsidRPr="00083A82">
        <w:rPr>
          <w:b/>
          <w:sz w:val="28"/>
          <w:szCs w:val="28"/>
        </w:rPr>
        <w:t xml:space="preserve">                                                            </w:t>
      </w:r>
      <w:r>
        <w:rPr>
          <w:b/>
          <w:sz w:val="28"/>
          <w:szCs w:val="28"/>
        </w:rPr>
        <w:t xml:space="preserve">                            A/1/PRC</w:t>
      </w:r>
    </w:p>
    <w:p w14:paraId="3AD8A4C8" w14:textId="6A9CDBCE" w:rsidR="00083A82" w:rsidRDefault="00DD1FF1" w:rsidP="00DD1FF1">
      <w:pPr>
        <w:pStyle w:val="Header"/>
        <w:tabs>
          <w:tab w:val="left" w:pos="987"/>
          <w:tab w:val="right" w:pos="9360"/>
        </w:tabs>
        <w:rPr>
          <w:b/>
          <w:sz w:val="36"/>
          <w:szCs w:val="36"/>
        </w:rPr>
      </w:pPr>
      <w:r>
        <w:rPr>
          <w:b/>
          <w:sz w:val="36"/>
          <w:szCs w:val="36"/>
        </w:rPr>
        <w:tab/>
      </w:r>
      <w:r>
        <w:rPr>
          <w:b/>
          <w:sz w:val="36"/>
          <w:szCs w:val="36"/>
        </w:rPr>
        <w:tab/>
      </w:r>
      <w:r>
        <w:rPr>
          <w:b/>
          <w:sz w:val="36"/>
          <w:szCs w:val="36"/>
        </w:rPr>
        <w:tab/>
      </w:r>
      <w:r>
        <w:rPr>
          <w:b/>
          <w:sz w:val="36"/>
          <w:szCs w:val="36"/>
        </w:rPr>
        <w:tab/>
      </w:r>
      <w:r w:rsidR="00083A82">
        <w:rPr>
          <w:noProof/>
        </w:rPr>
        <w:drawing>
          <wp:anchor distT="0" distB="0" distL="114300" distR="114300" simplePos="0" relativeHeight="251661312" behindDoc="0" locked="0" layoutInCell="1" allowOverlap="1" wp14:anchorId="3B901130" wp14:editId="20F02C71">
            <wp:simplePos x="0" y="0"/>
            <wp:positionH relativeFrom="column">
              <wp:posOffset>0</wp:posOffset>
            </wp:positionH>
            <wp:positionV relativeFrom="paragraph">
              <wp:posOffset>100330</wp:posOffset>
            </wp:positionV>
            <wp:extent cx="2387600" cy="711835"/>
            <wp:effectExtent l="0" t="0" r="0" b="0"/>
            <wp:wrapNone/>
            <wp:docPr id="4" name="Picture 4"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24365F9B" w14:textId="77777777" w:rsidR="00083A82" w:rsidRDefault="00083A82" w:rsidP="00083A82">
      <w:pPr>
        <w:pStyle w:val="Header"/>
        <w:jc w:val="right"/>
      </w:pPr>
      <w:r>
        <w:t>Distribution: General</w:t>
      </w:r>
    </w:p>
    <w:p w14:paraId="54FE73B5" w14:textId="5C80CCE5" w:rsidR="00083A82" w:rsidRDefault="00083A82" w:rsidP="00083A82">
      <w:pPr>
        <w:pStyle w:val="Header"/>
        <w:jc w:val="right"/>
      </w:pPr>
      <w:r>
        <w:t xml:space="preserve">20 December 2015 </w:t>
      </w:r>
    </w:p>
    <w:p w14:paraId="40A9BBA6" w14:textId="77777777" w:rsidR="00083A82" w:rsidRDefault="00083A82" w:rsidP="00083A82"/>
    <w:p w14:paraId="4A90A16D" w14:textId="77777777" w:rsidR="00083A82" w:rsidRDefault="00083A82" w:rsidP="00083A82">
      <w:pPr>
        <w:rPr>
          <w:rFonts w:ascii="Arial" w:hAnsi="Arial" w:cs="Arial"/>
          <w:b/>
          <w:i/>
          <w:color w:val="5AC3D7"/>
        </w:rPr>
      </w:pPr>
      <w:r>
        <w:rPr>
          <w:rFonts w:ascii="Arial" w:hAnsi="Arial" w:cs="Arial"/>
          <w:b/>
          <w:i/>
          <w:color w:val="5AC3D7"/>
        </w:rPr>
        <w:t xml:space="preserve">               United Nations Decade of Sustainable Energy For All (2014-2024)</w:t>
      </w:r>
    </w:p>
    <w:p w14:paraId="298DAF6F" w14:textId="77777777" w:rsidR="00083A82" w:rsidRPr="00455BD0" w:rsidRDefault="00083A82" w:rsidP="00DD1FF1">
      <w:pPr>
        <w:pBdr>
          <w:bottom w:val="thinThickSmallGap" w:sz="24" w:space="0" w:color="auto"/>
        </w:pBdr>
        <w:rPr>
          <w:rFonts w:ascii="Arial" w:hAnsi="Arial" w:cs="Arial"/>
          <w:i/>
        </w:rPr>
      </w:pPr>
    </w:p>
    <w:p w14:paraId="5D2C1CEF" w14:textId="77777777" w:rsidR="00083A82" w:rsidRPr="007346AF" w:rsidRDefault="00083A82" w:rsidP="00083A82">
      <w:pPr>
        <w:contextualSpacing/>
      </w:pPr>
    </w:p>
    <w:p w14:paraId="76D3A2D2" w14:textId="77777777" w:rsidR="00083A82" w:rsidRDefault="00083A82" w:rsidP="00083A82">
      <w:pPr>
        <w:tabs>
          <w:tab w:val="left" w:pos="3947"/>
        </w:tabs>
        <w:spacing w:after="120"/>
        <w:jc w:val="center"/>
        <w:rPr>
          <w:sz w:val="28"/>
          <w:szCs w:val="28"/>
        </w:rPr>
      </w:pPr>
    </w:p>
    <w:p w14:paraId="3848C064" w14:textId="2A255FA9" w:rsidR="00F344D4" w:rsidRDefault="00083A82" w:rsidP="00083A82">
      <w:pPr>
        <w:tabs>
          <w:tab w:val="left" w:pos="3947"/>
        </w:tabs>
        <w:spacing w:after="120"/>
        <w:jc w:val="center"/>
        <w:rPr>
          <w:sz w:val="32"/>
          <w:szCs w:val="32"/>
        </w:rPr>
      </w:pPr>
      <w:r w:rsidRPr="00083A82">
        <w:rPr>
          <w:sz w:val="32"/>
          <w:szCs w:val="32"/>
        </w:rPr>
        <w:t>List of participants</w:t>
      </w:r>
    </w:p>
    <w:p w14:paraId="3D5B743E" w14:textId="77777777" w:rsidR="00083A82" w:rsidRPr="00083A82" w:rsidRDefault="00083A82" w:rsidP="00083A82"/>
    <w:p w14:paraId="79B92067" w14:textId="77777777" w:rsidR="00083A82" w:rsidRPr="00083A82" w:rsidRDefault="00083A82" w:rsidP="00083A82"/>
    <w:tbl>
      <w:tblPr>
        <w:tblStyle w:val="TableGrid"/>
        <w:tblW w:w="0" w:type="auto"/>
        <w:tblLayout w:type="fixed"/>
        <w:tblLook w:val="04A0" w:firstRow="1" w:lastRow="0" w:firstColumn="1" w:lastColumn="0" w:noHBand="0" w:noVBand="1"/>
      </w:tblPr>
      <w:tblGrid>
        <w:gridCol w:w="2358"/>
        <w:gridCol w:w="2361"/>
        <w:gridCol w:w="2872"/>
        <w:gridCol w:w="1985"/>
      </w:tblGrid>
      <w:tr w:rsidR="00303474" w:rsidRPr="00E94508" w14:paraId="4C3AB5C6" w14:textId="77777777" w:rsidTr="00544420">
        <w:tc>
          <w:tcPr>
            <w:tcW w:w="2358" w:type="dxa"/>
          </w:tcPr>
          <w:p w14:paraId="18C4763E" w14:textId="5E70ABE0" w:rsidR="00303474" w:rsidRPr="00E94508" w:rsidRDefault="00CD3879" w:rsidP="00083A82">
            <w:pPr>
              <w:rPr>
                <w:b/>
                <w:sz w:val="20"/>
                <w:szCs w:val="20"/>
              </w:rPr>
            </w:pPr>
            <w:r>
              <w:rPr>
                <w:b/>
                <w:sz w:val="20"/>
                <w:szCs w:val="20"/>
              </w:rPr>
              <w:t>COUNTRY</w:t>
            </w:r>
          </w:p>
        </w:tc>
        <w:tc>
          <w:tcPr>
            <w:tcW w:w="2361" w:type="dxa"/>
          </w:tcPr>
          <w:p w14:paraId="43F8DB53" w14:textId="23635C25" w:rsidR="00303474" w:rsidRPr="00E94508" w:rsidRDefault="00303474" w:rsidP="00083A82">
            <w:pPr>
              <w:rPr>
                <w:b/>
                <w:sz w:val="20"/>
                <w:szCs w:val="20"/>
              </w:rPr>
            </w:pPr>
            <w:r w:rsidRPr="00E94508">
              <w:rPr>
                <w:b/>
                <w:sz w:val="20"/>
                <w:szCs w:val="20"/>
              </w:rPr>
              <w:t>PARTICIPANT’S NAME</w:t>
            </w:r>
          </w:p>
        </w:tc>
        <w:tc>
          <w:tcPr>
            <w:tcW w:w="2872" w:type="dxa"/>
          </w:tcPr>
          <w:p w14:paraId="3D02DED6" w14:textId="35D2C717" w:rsidR="00303474" w:rsidRPr="00E94508" w:rsidRDefault="00303474" w:rsidP="00083A82">
            <w:pPr>
              <w:rPr>
                <w:b/>
                <w:sz w:val="20"/>
                <w:szCs w:val="20"/>
              </w:rPr>
            </w:pPr>
            <w:r w:rsidRPr="00E94508">
              <w:rPr>
                <w:b/>
                <w:sz w:val="20"/>
                <w:szCs w:val="20"/>
              </w:rPr>
              <w:t>DEPARTMENT/INSTITUTION</w:t>
            </w:r>
          </w:p>
        </w:tc>
        <w:tc>
          <w:tcPr>
            <w:tcW w:w="1985" w:type="dxa"/>
          </w:tcPr>
          <w:p w14:paraId="322B8FDC" w14:textId="722C9A6A" w:rsidR="00303474" w:rsidRPr="00E94508" w:rsidRDefault="00303474" w:rsidP="00083A82">
            <w:pPr>
              <w:rPr>
                <w:b/>
                <w:sz w:val="20"/>
                <w:szCs w:val="20"/>
              </w:rPr>
            </w:pPr>
            <w:r w:rsidRPr="00E94508">
              <w:rPr>
                <w:b/>
                <w:sz w:val="20"/>
                <w:szCs w:val="20"/>
              </w:rPr>
              <w:t>POSITION/TITLE</w:t>
            </w:r>
          </w:p>
        </w:tc>
      </w:tr>
      <w:tr w:rsidR="00544420" w14:paraId="47E90C52" w14:textId="77777777" w:rsidTr="00544420">
        <w:tc>
          <w:tcPr>
            <w:tcW w:w="2358" w:type="dxa"/>
            <w:vMerge w:val="restart"/>
          </w:tcPr>
          <w:p w14:paraId="035C5862" w14:textId="6B35982A" w:rsidR="00544420" w:rsidRPr="00E94508" w:rsidRDefault="00544420" w:rsidP="00083A82">
            <w:pPr>
              <w:rPr>
                <w:sz w:val="22"/>
                <w:szCs w:val="22"/>
              </w:rPr>
            </w:pPr>
            <w:r w:rsidRPr="00E94508">
              <w:rPr>
                <w:sz w:val="22"/>
                <w:szCs w:val="22"/>
              </w:rPr>
              <w:t>Bahamas</w:t>
            </w:r>
          </w:p>
        </w:tc>
        <w:tc>
          <w:tcPr>
            <w:tcW w:w="2361" w:type="dxa"/>
          </w:tcPr>
          <w:p w14:paraId="08B746DA" w14:textId="4E06093A" w:rsidR="00544420" w:rsidRPr="00E94508" w:rsidRDefault="00544420" w:rsidP="00083A82">
            <w:pPr>
              <w:rPr>
                <w:sz w:val="22"/>
                <w:szCs w:val="22"/>
              </w:rPr>
            </w:pPr>
            <w:r w:rsidRPr="00E94508">
              <w:rPr>
                <w:sz w:val="22"/>
                <w:szCs w:val="22"/>
              </w:rPr>
              <w:t xml:space="preserve">Hon. </w:t>
            </w:r>
            <w:proofErr w:type="spellStart"/>
            <w:r w:rsidRPr="00E94508">
              <w:rPr>
                <w:sz w:val="22"/>
                <w:szCs w:val="22"/>
              </w:rPr>
              <w:t>Kenred</w:t>
            </w:r>
            <w:proofErr w:type="spellEnd"/>
            <w:r w:rsidRPr="00E94508">
              <w:rPr>
                <w:sz w:val="22"/>
                <w:szCs w:val="22"/>
              </w:rPr>
              <w:t xml:space="preserve"> Dorsett</w:t>
            </w:r>
          </w:p>
        </w:tc>
        <w:tc>
          <w:tcPr>
            <w:tcW w:w="2872" w:type="dxa"/>
          </w:tcPr>
          <w:p w14:paraId="7A25C2DA" w14:textId="4A023291" w:rsidR="00544420" w:rsidRPr="00E94508" w:rsidRDefault="00544420" w:rsidP="00083A82">
            <w:pPr>
              <w:rPr>
                <w:sz w:val="22"/>
                <w:szCs w:val="22"/>
              </w:rPr>
            </w:pPr>
            <w:r w:rsidRPr="00E94508">
              <w:rPr>
                <w:sz w:val="22"/>
                <w:szCs w:val="22"/>
              </w:rPr>
              <w:t>Ministry of the Environment and Housing</w:t>
            </w:r>
          </w:p>
        </w:tc>
        <w:tc>
          <w:tcPr>
            <w:tcW w:w="1985" w:type="dxa"/>
          </w:tcPr>
          <w:p w14:paraId="15B1251A" w14:textId="44779336" w:rsidR="00544420" w:rsidRPr="00E94508" w:rsidRDefault="00544420" w:rsidP="00083A82">
            <w:pPr>
              <w:rPr>
                <w:sz w:val="22"/>
                <w:szCs w:val="22"/>
              </w:rPr>
            </w:pPr>
            <w:r w:rsidRPr="00E94508">
              <w:rPr>
                <w:sz w:val="22"/>
                <w:szCs w:val="22"/>
              </w:rPr>
              <w:t>Minister</w:t>
            </w:r>
          </w:p>
        </w:tc>
      </w:tr>
      <w:tr w:rsidR="00544420" w14:paraId="6FAFAF51" w14:textId="77777777" w:rsidTr="00544420">
        <w:tc>
          <w:tcPr>
            <w:tcW w:w="2358" w:type="dxa"/>
            <w:vMerge/>
          </w:tcPr>
          <w:p w14:paraId="6DC30AE2" w14:textId="77777777" w:rsidR="00544420" w:rsidRPr="00E94508" w:rsidRDefault="00544420" w:rsidP="00083A82">
            <w:pPr>
              <w:rPr>
                <w:sz w:val="22"/>
                <w:szCs w:val="22"/>
              </w:rPr>
            </w:pPr>
          </w:p>
        </w:tc>
        <w:tc>
          <w:tcPr>
            <w:tcW w:w="2361" w:type="dxa"/>
          </w:tcPr>
          <w:p w14:paraId="6E8573F0" w14:textId="20CC3F13" w:rsidR="00544420" w:rsidRPr="00E94508" w:rsidRDefault="00544420" w:rsidP="00083A82">
            <w:pPr>
              <w:rPr>
                <w:sz w:val="22"/>
                <w:szCs w:val="22"/>
              </w:rPr>
            </w:pPr>
            <w:r w:rsidRPr="00E94508">
              <w:rPr>
                <w:sz w:val="22"/>
                <w:szCs w:val="22"/>
              </w:rPr>
              <w:t xml:space="preserve">Mr. Philip </w:t>
            </w:r>
            <w:proofErr w:type="spellStart"/>
            <w:r w:rsidRPr="00E94508">
              <w:rPr>
                <w:sz w:val="22"/>
                <w:szCs w:val="22"/>
              </w:rPr>
              <w:t>Weech</w:t>
            </w:r>
            <w:proofErr w:type="spellEnd"/>
          </w:p>
        </w:tc>
        <w:tc>
          <w:tcPr>
            <w:tcW w:w="2872" w:type="dxa"/>
          </w:tcPr>
          <w:p w14:paraId="10BDB780" w14:textId="569C6CAE" w:rsidR="00544420" w:rsidRPr="00E94508" w:rsidRDefault="00544420" w:rsidP="00083A82">
            <w:pPr>
              <w:rPr>
                <w:sz w:val="22"/>
                <w:szCs w:val="22"/>
              </w:rPr>
            </w:pPr>
            <w:r w:rsidRPr="00E94508">
              <w:rPr>
                <w:sz w:val="22"/>
                <w:szCs w:val="22"/>
              </w:rPr>
              <w:t>Ministry of the Environment and Housing</w:t>
            </w:r>
          </w:p>
        </w:tc>
        <w:tc>
          <w:tcPr>
            <w:tcW w:w="1985" w:type="dxa"/>
          </w:tcPr>
          <w:p w14:paraId="59355FF9" w14:textId="77777777" w:rsidR="00544420" w:rsidRPr="00E94508" w:rsidRDefault="00544420" w:rsidP="00083A82">
            <w:pPr>
              <w:rPr>
                <w:sz w:val="22"/>
                <w:szCs w:val="22"/>
              </w:rPr>
            </w:pPr>
          </w:p>
        </w:tc>
      </w:tr>
      <w:tr w:rsidR="00544420" w14:paraId="6843F717" w14:textId="77777777" w:rsidTr="00544420">
        <w:tc>
          <w:tcPr>
            <w:tcW w:w="2358" w:type="dxa"/>
            <w:vMerge/>
          </w:tcPr>
          <w:p w14:paraId="0200930C" w14:textId="77777777" w:rsidR="00544420" w:rsidRPr="00E94508" w:rsidRDefault="00544420" w:rsidP="00083A82">
            <w:pPr>
              <w:rPr>
                <w:sz w:val="22"/>
                <w:szCs w:val="22"/>
              </w:rPr>
            </w:pPr>
          </w:p>
        </w:tc>
        <w:tc>
          <w:tcPr>
            <w:tcW w:w="2361" w:type="dxa"/>
          </w:tcPr>
          <w:p w14:paraId="6B15E735" w14:textId="2076E933" w:rsidR="00544420" w:rsidRPr="00E94508" w:rsidRDefault="00544420" w:rsidP="00083A82">
            <w:pPr>
              <w:rPr>
                <w:sz w:val="22"/>
                <w:szCs w:val="22"/>
              </w:rPr>
            </w:pPr>
            <w:r w:rsidRPr="00E94508">
              <w:rPr>
                <w:sz w:val="22"/>
                <w:szCs w:val="22"/>
              </w:rPr>
              <w:t>Mr. Arthur Rolle</w:t>
            </w:r>
          </w:p>
        </w:tc>
        <w:tc>
          <w:tcPr>
            <w:tcW w:w="2872" w:type="dxa"/>
          </w:tcPr>
          <w:p w14:paraId="4253D0C5" w14:textId="1486E52D" w:rsidR="00544420" w:rsidRPr="00E94508" w:rsidRDefault="00544420" w:rsidP="00083A82">
            <w:pPr>
              <w:rPr>
                <w:sz w:val="22"/>
                <w:szCs w:val="22"/>
              </w:rPr>
            </w:pPr>
            <w:r w:rsidRPr="00E94508">
              <w:rPr>
                <w:sz w:val="22"/>
                <w:szCs w:val="22"/>
              </w:rPr>
              <w:t>Ministry of the Environment and Housing</w:t>
            </w:r>
          </w:p>
        </w:tc>
        <w:tc>
          <w:tcPr>
            <w:tcW w:w="1985" w:type="dxa"/>
          </w:tcPr>
          <w:p w14:paraId="247CF15B" w14:textId="77777777" w:rsidR="00544420" w:rsidRPr="00E94508" w:rsidRDefault="00544420" w:rsidP="00083A82">
            <w:pPr>
              <w:rPr>
                <w:sz w:val="22"/>
                <w:szCs w:val="22"/>
              </w:rPr>
            </w:pPr>
          </w:p>
        </w:tc>
      </w:tr>
      <w:tr w:rsidR="00544420" w14:paraId="40A5126F" w14:textId="77777777" w:rsidTr="00544420">
        <w:tc>
          <w:tcPr>
            <w:tcW w:w="2358" w:type="dxa"/>
            <w:vMerge/>
          </w:tcPr>
          <w:p w14:paraId="7FAE6D6A" w14:textId="77777777" w:rsidR="00544420" w:rsidRPr="00E94508" w:rsidRDefault="00544420" w:rsidP="00083A82">
            <w:pPr>
              <w:rPr>
                <w:sz w:val="22"/>
                <w:szCs w:val="22"/>
              </w:rPr>
            </w:pPr>
          </w:p>
        </w:tc>
        <w:tc>
          <w:tcPr>
            <w:tcW w:w="2361" w:type="dxa"/>
          </w:tcPr>
          <w:p w14:paraId="61A878F0" w14:textId="1612B329" w:rsidR="00544420" w:rsidRPr="00E94508" w:rsidRDefault="00544420" w:rsidP="00083A82">
            <w:pPr>
              <w:rPr>
                <w:sz w:val="22"/>
                <w:szCs w:val="22"/>
              </w:rPr>
            </w:pPr>
            <w:r w:rsidRPr="00E94508">
              <w:rPr>
                <w:sz w:val="22"/>
                <w:szCs w:val="22"/>
              </w:rPr>
              <w:t xml:space="preserve">Ms. </w:t>
            </w:r>
            <w:proofErr w:type="spellStart"/>
            <w:r w:rsidRPr="00E94508">
              <w:rPr>
                <w:sz w:val="22"/>
                <w:szCs w:val="22"/>
              </w:rPr>
              <w:t>Tishka</w:t>
            </w:r>
            <w:proofErr w:type="spellEnd"/>
            <w:r w:rsidRPr="00E94508">
              <w:rPr>
                <w:sz w:val="22"/>
                <w:szCs w:val="22"/>
              </w:rPr>
              <w:t xml:space="preserve"> Fraser-Francis</w:t>
            </w:r>
          </w:p>
        </w:tc>
        <w:tc>
          <w:tcPr>
            <w:tcW w:w="2872" w:type="dxa"/>
          </w:tcPr>
          <w:p w14:paraId="17346BBA" w14:textId="55E5888D" w:rsidR="00544420" w:rsidRPr="00E94508" w:rsidRDefault="00544420" w:rsidP="00083A82">
            <w:pPr>
              <w:rPr>
                <w:sz w:val="22"/>
                <w:szCs w:val="22"/>
              </w:rPr>
            </w:pPr>
            <w:r w:rsidRPr="00E94508">
              <w:rPr>
                <w:sz w:val="22"/>
                <w:szCs w:val="22"/>
              </w:rPr>
              <w:t xml:space="preserve">Permanent Mission to the United Nations </w:t>
            </w:r>
          </w:p>
        </w:tc>
        <w:tc>
          <w:tcPr>
            <w:tcW w:w="1985" w:type="dxa"/>
          </w:tcPr>
          <w:p w14:paraId="51157E8F" w14:textId="61B45FB0" w:rsidR="00544420" w:rsidRPr="00E94508" w:rsidRDefault="00544420" w:rsidP="00083A82">
            <w:pPr>
              <w:rPr>
                <w:sz w:val="22"/>
                <w:szCs w:val="22"/>
              </w:rPr>
            </w:pPr>
            <w:r w:rsidRPr="00E94508">
              <w:rPr>
                <w:sz w:val="22"/>
                <w:szCs w:val="22"/>
              </w:rPr>
              <w:t>Counsellor</w:t>
            </w:r>
          </w:p>
        </w:tc>
      </w:tr>
      <w:tr w:rsidR="00544420" w14:paraId="574F85C8" w14:textId="77777777" w:rsidTr="00544420">
        <w:tc>
          <w:tcPr>
            <w:tcW w:w="2358" w:type="dxa"/>
            <w:vMerge/>
          </w:tcPr>
          <w:p w14:paraId="1E5A4537" w14:textId="77777777" w:rsidR="00544420" w:rsidRPr="00E94508" w:rsidRDefault="00544420" w:rsidP="00083A82">
            <w:pPr>
              <w:rPr>
                <w:sz w:val="22"/>
                <w:szCs w:val="22"/>
              </w:rPr>
            </w:pPr>
          </w:p>
        </w:tc>
        <w:tc>
          <w:tcPr>
            <w:tcW w:w="2361" w:type="dxa"/>
          </w:tcPr>
          <w:p w14:paraId="081E0A8D" w14:textId="5FC7D44D" w:rsidR="00544420" w:rsidRPr="00E94508" w:rsidRDefault="00544420" w:rsidP="00083A82">
            <w:pPr>
              <w:rPr>
                <w:sz w:val="22"/>
                <w:szCs w:val="22"/>
              </w:rPr>
            </w:pPr>
            <w:r w:rsidRPr="00E94508">
              <w:rPr>
                <w:sz w:val="22"/>
                <w:szCs w:val="22"/>
              </w:rPr>
              <w:t>Ms. Rhianna Neeley-Murphy</w:t>
            </w:r>
          </w:p>
        </w:tc>
        <w:tc>
          <w:tcPr>
            <w:tcW w:w="2872" w:type="dxa"/>
          </w:tcPr>
          <w:p w14:paraId="03878636" w14:textId="382EC328" w:rsidR="00544420" w:rsidRPr="00E94508" w:rsidRDefault="00544420" w:rsidP="00083A82">
            <w:pPr>
              <w:rPr>
                <w:sz w:val="22"/>
                <w:szCs w:val="22"/>
              </w:rPr>
            </w:pPr>
            <w:r w:rsidRPr="00E94508">
              <w:rPr>
                <w:sz w:val="22"/>
                <w:szCs w:val="22"/>
              </w:rPr>
              <w:t>Ministry of the Environment and Housing</w:t>
            </w:r>
          </w:p>
        </w:tc>
        <w:tc>
          <w:tcPr>
            <w:tcW w:w="1985" w:type="dxa"/>
          </w:tcPr>
          <w:p w14:paraId="013487EF" w14:textId="7501A82D" w:rsidR="00544420" w:rsidRPr="00E94508" w:rsidRDefault="00544420" w:rsidP="00083A82">
            <w:pPr>
              <w:rPr>
                <w:sz w:val="22"/>
                <w:szCs w:val="22"/>
              </w:rPr>
            </w:pPr>
            <w:r w:rsidRPr="00E94508">
              <w:rPr>
                <w:sz w:val="22"/>
                <w:szCs w:val="22"/>
              </w:rPr>
              <w:t>Environmental Officer</w:t>
            </w:r>
          </w:p>
        </w:tc>
      </w:tr>
      <w:tr w:rsidR="00A002F6" w14:paraId="4A93D192" w14:textId="77777777" w:rsidTr="00544420">
        <w:tc>
          <w:tcPr>
            <w:tcW w:w="2358" w:type="dxa"/>
            <w:vMerge w:val="restart"/>
          </w:tcPr>
          <w:p w14:paraId="528A7044" w14:textId="021B7348" w:rsidR="00A002F6" w:rsidRPr="00E94508" w:rsidRDefault="00A002F6" w:rsidP="00083A82">
            <w:pPr>
              <w:rPr>
                <w:sz w:val="22"/>
                <w:szCs w:val="22"/>
              </w:rPr>
            </w:pPr>
            <w:r w:rsidRPr="00E94508">
              <w:rPr>
                <w:sz w:val="22"/>
                <w:szCs w:val="22"/>
              </w:rPr>
              <w:t>Barbados</w:t>
            </w:r>
          </w:p>
        </w:tc>
        <w:tc>
          <w:tcPr>
            <w:tcW w:w="2361" w:type="dxa"/>
          </w:tcPr>
          <w:p w14:paraId="2401CFAD" w14:textId="64D30128" w:rsidR="00A002F6" w:rsidRPr="00E94508" w:rsidRDefault="00A002F6" w:rsidP="00083A82">
            <w:pPr>
              <w:rPr>
                <w:sz w:val="22"/>
                <w:szCs w:val="22"/>
              </w:rPr>
            </w:pPr>
            <w:r w:rsidRPr="00E94508">
              <w:rPr>
                <w:sz w:val="22"/>
                <w:szCs w:val="22"/>
              </w:rPr>
              <w:t>Dr. the Hon. Denis Lowe</w:t>
            </w:r>
          </w:p>
        </w:tc>
        <w:tc>
          <w:tcPr>
            <w:tcW w:w="2872" w:type="dxa"/>
          </w:tcPr>
          <w:p w14:paraId="7488D3B2" w14:textId="0DE04329" w:rsidR="00A002F6" w:rsidRPr="00E94508" w:rsidRDefault="00A002F6" w:rsidP="00083A82">
            <w:pPr>
              <w:rPr>
                <w:sz w:val="22"/>
                <w:szCs w:val="22"/>
              </w:rPr>
            </w:pPr>
            <w:r w:rsidRPr="00E94508">
              <w:rPr>
                <w:sz w:val="22"/>
                <w:szCs w:val="22"/>
              </w:rPr>
              <w:t>Ministry of the Environment and Drainage</w:t>
            </w:r>
          </w:p>
        </w:tc>
        <w:tc>
          <w:tcPr>
            <w:tcW w:w="1985" w:type="dxa"/>
          </w:tcPr>
          <w:p w14:paraId="402E482E" w14:textId="6F7D3763" w:rsidR="00A002F6" w:rsidRPr="00E94508" w:rsidRDefault="00A002F6" w:rsidP="00083A82">
            <w:pPr>
              <w:rPr>
                <w:sz w:val="22"/>
                <w:szCs w:val="22"/>
              </w:rPr>
            </w:pPr>
            <w:r w:rsidRPr="00E94508">
              <w:rPr>
                <w:sz w:val="22"/>
                <w:szCs w:val="22"/>
              </w:rPr>
              <w:t>Minister</w:t>
            </w:r>
          </w:p>
        </w:tc>
      </w:tr>
      <w:tr w:rsidR="00A002F6" w14:paraId="7A69E4CF" w14:textId="77777777" w:rsidTr="00544420">
        <w:tc>
          <w:tcPr>
            <w:tcW w:w="2358" w:type="dxa"/>
            <w:vMerge/>
          </w:tcPr>
          <w:p w14:paraId="2C766393" w14:textId="77777777" w:rsidR="00A002F6" w:rsidRPr="00E94508" w:rsidRDefault="00A002F6" w:rsidP="00083A82">
            <w:pPr>
              <w:rPr>
                <w:sz w:val="22"/>
                <w:szCs w:val="22"/>
              </w:rPr>
            </w:pPr>
          </w:p>
        </w:tc>
        <w:tc>
          <w:tcPr>
            <w:tcW w:w="2361" w:type="dxa"/>
          </w:tcPr>
          <w:p w14:paraId="54D6D83E" w14:textId="156723D8" w:rsidR="00A002F6" w:rsidRPr="00E94508" w:rsidRDefault="00A002F6" w:rsidP="00083A82">
            <w:pPr>
              <w:rPr>
                <w:sz w:val="22"/>
                <w:szCs w:val="22"/>
              </w:rPr>
            </w:pPr>
            <w:r w:rsidRPr="00E94508">
              <w:rPr>
                <w:sz w:val="22"/>
                <w:szCs w:val="22"/>
              </w:rPr>
              <w:t>Mr. Ricardo Ward</w:t>
            </w:r>
          </w:p>
        </w:tc>
        <w:tc>
          <w:tcPr>
            <w:tcW w:w="2872" w:type="dxa"/>
          </w:tcPr>
          <w:p w14:paraId="51329432" w14:textId="1AA6DB26" w:rsidR="00A002F6" w:rsidRPr="00E94508" w:rsidRDefault="00A002F6" w:rsidP="00083A82">
            <w:pPr>
              <w:rPr>
                <w:sz w:val="22"/>
                <w:szCs w:val="22"/>
              </w:rPr>
            </w:pPr>
            <w:r w:rsidRPr="00E94508">
              <w:rPr>
                <w:sz w:val="22"/>
                <w:szCs w:val="22"/>
              </w:rPr>
              <w:t>Ministry of the Environment and Drainage</w:t>
            </w:r>
          </w:p>
        </w:tc>
        <w:tc>
          <w:tcPr>
            <w:tcW w:w="1985" w:type="dxa"/>
          </w:tcPr>
          <w:p w14:paraId="1C6C1B8E" w14:textId="0E32006C" w:rsidR="00A002F6" w:rsidRPr="00E94508" w:rsidRDefault="00A002F6" w:rsidP="00083A82">
            <w:pPr>
              <w:rPr>
                <w:sz w:val="22"/>
                <w:szCs w:val="22"/>
              </w:rPr>
            </w:pPr>
            <w:r w:rsidRPr="00E94508">
              <w:rPr>
                <w:sz w:val="22"/>
                <w:szCs w:val="22"/>
              </w:rPr>
              <w:t>Project Manager</w:t>
            </w:r>
          </w:p>
        </w:tc>
      </w:tr>
      <w:tr w:rsidR="00A002F6" w14:paraId="5B0910DF" w14:textId="77777777" w:rsidTr="00544420">
        <w:tc>
          <w:tcPr>
            <w:tcW w:w="2358" w:type="dxa"/>
            <w:vMerge/>
          </w:tcPr>
          <w:p w14:paraId="4277639F" w14:textId="77777777" w:rsidR="00A002F6" w:rsidRPr="00E94508" w:rsidRDefault="00A002F6" w:rsidP="00083A82">
            <w:pPr>
              <w:rPr>
                <w:sz w:val="22"/>
                <w:szCs w:val="22"/>
              </w:rPr>
            </w:pPr>
          </w:p>
        </w:tc>
        <w:tc>
          <w:tcPr>
            <w:tcW w:w="2361" w:type="dxa"/>
          </w:tcPr>
          <w:p w14:paraId="79359251" w14:textId="2F46EAE1" w:rsidR="00A002F6" w:rsidRPr="00E94508" w:rsidRDefault="00A002F6" w:rsidP="00083A82">
            <w:pPr>
              <w:rPr>
                <w:sz w:val="22"/>
                <w:szCs w:val="22"/>
              </w:rPr>
            </w:pPr>
            <w:r w:rsidRPr="00E94508">
              <w:rPr>
                <w:sz w:val="22"/>
                <w:szCs w:val="22"/>
              </w:rPr>
              <w:t>Mr. Ron Goodridge</w:t>
            </w:r>
          </w:p>
        </w:tc>
        <w:tc>
          <w:tcPr>
            <w:tcW w:w="2872" w:type="dxa"/>
          </w:tcPr>
          <w:p w14:paraId="173B192D" w14:textId="4EAD83B1" w:rsidR="00A002F6" w:rsidRPr="00E94508" w:rsidRDefault="00A002F6" w:rsidP="00083A82">
            <w:pPr>
              <w:rPr>
                <w:sz w:val="22"/>
                <w:szCs w:val="22"/>
              </w:rPr>
            </w:pPr>
            <w:r w:rsidRPr="00E94508">
              <w:rPr>
                <w:sz w:val="22"/>
                <w:szCs w:val="22"/>
              </w:rPr>
              <w:t>Ministry of the Environment and Drainage</w:t>
            </w:r>
          </w:p>
        </w:tc>
        <w:tc>
          <w:tcPr>
            <w:tcW w:w="1985" w:type="dxa"/>
          </w:tcPr>
          <w:p w14:paraId="51418E9D" w14:textId="6F2DFF41" w:rsidR="00A002F6" w:rsidRPr="00E94508" w:rsidRDefault="00A002F6" w:rsidP="00083A82">
            <w:pPr>
              <w:rPr>
                <w:sz w:val="22"/>
                <w:szCs w:val="22"/>
              </w:rPr>
            </w:pPr>
            <w:r w:rsidRPr="00E94508">
              <w:rPr>
                <w:sz w:val="22"/>
                <w:szCs w:val="22"/>
              </w:rPr>
              <w:t>Environmental Officer</w:t>
            </w:r>
          </w:p>
        </w:tc>
      </w:tr>
      <w:tr w:rsidR="00A002F6" w14:paraId="7B084BEC" w14:textId="77777777" w:rsidTr="00544420">
        <w:tc>
          <w:tcPr>
            <w:tcW w:w="2358" w:type="dxa"/>
            <w:vMerge/>
          </w:tcPr>
          <w:p w14:paraId="08D492CA" w14:textId="77777777" w:rsidR="00A002F6" w:rsidRPr="00E94508" w:rsidRDefault="00A002F6" w:rsidP="00083A82">
            <w:pPr>
              <w:rPr>
                <w:sz w:val="22"/>
                <w:szCs w:val="22"/>
              </w:rPr>
            </w:pPr>
          </w:p>
        </w:tc>
        <w:tc>
          <w:tcPr>
            <w:tcW w:w="2361" w:type="dxa"/>
          </w:tcPr>
          <w:p w14:paraId="5E10039B" w14:textId="52A65294" w:rsidR="00A002F6" w:rsidRPr="00E94508" w:rsidRDefault="00A002F6" w:rsidP="00083A82">
            <w:pPr>
              <w:rPr>
                <w:sz w:val="22"/>
                <w:szCs w:val="22"/>
              </w:rPr>
            </w:pPr>
            <w:r w:rsidRPr="00E94508">
              <w:rPr>
                <w:sz w:val="22"/>
                <w:szCs w:val="22"/>
              </w:rPr>
              <w:t>Mrs. Joyce Bourne</w:t>
            </w:r>
          </w:p>
        </w:tc>
        <w:tc>
          <w:tcPr>
            <w:tcW w:w="2872" w:type="dxa"/>
          </w:tcPr>
          <w:p w14:paraId="2767424D" w14:textId="3DA9E86C" w:rsidR="00A002F6" w:rsidRPr="00E94508" w:rsidRDefault="00A002F6" w:rsidP="00083A82">
            <w:pPr>
              <w:rPr>
                <w:sz w:val="22"/>
                <w:szCs w:val="22"/>
              </w:rPr>
            </w:pPr>
            <w:r w:rsidRPr="00E94508">
              <w:rPr>
                <w:sz w:val="22"/>
                <w:szCs w:val="22"/>
              </w:rPr>
              <w:t>Ministry of Foreign Affairs and Foreign Trade</w:t>
            </w:r>
          </w:p>
        </w:tc>
        <w:tc>
          <w:tcPr>
            <w:tcW w:w="1985" w:type="dxa"/>
          </w:tcPr>
          <w:p w14:paraId="3F675A84" w14:textId="3A4641A4" w:rsidR="00A002F6" w:rsidRPr="00E94508" w:rsidRDefault="00A002F6" w:rsidP="00083A82">
            <w:pPr>
              <w:rPr>
                <w:sz w:val="22"/>
                <w:szCs w:val="22"/>
              </w:rPr>
            </w:pPr>
            <w:r w:rsidRPr="00E94508">
              <w:rPr>
                <w:sz w:val="22"/>
                <w:szCs w:val="22"/>
              </w:rPr>
              <w:t>Senior Foreign Officer</w:t>
            </w:r>
          </w:p>
        </w:tc>
      </w:tr>
      <w:tr w:rsidR="00A002F6" w14:paraId="74726D2B" w14:textId="77777777" w:rsidTr="00544420">
        <w:tc>
          <w:tcPr>
            <w:tcW w:w="2358" w:type="dxa"/>
            <w:vMerge w:val="restart"/>
          </w:tcPr>
          <w:p w14:paraId="31EF7B0A" w14:textId="4719A484" w:rsidR="00A002F6" w:rsidRPr="00E94508" w:rsidRDefault="00A002F6" w:rsidP="00083A82">
            <w:pPr>
              <w:rPr>
                <w:sz w:val="22"/>
                <w:szCs w:val="22"/>
              </w:rPr>
            </w:pPr>
            <w:r w:rsidRPr="00E94508">
              <w:rPr>
                <w:sz w:val="22"/>
                <w:szCs w:val="22"/>
              </w:rPr>
              <w:t>Belize</w:t>
            </w:r>
          </w:p>
        </w:tc>
        <w:tc>
          <w:tcPr>
            <w:tcW w:w="2361" w:type="dxa"/>
          </w:tcPr>
          <w:p w14:paraId="4B500E17" w14:textId="3DC92FB9" w:rsidR="00A002F6" w:rsidRPr="00E94508" w:rsidRDefault="00A002F6" w:rsidP="00083A82">
            <w:pPr>
              <w:rPr>
                <w:sz w:val="22"/>
                <w:szCs w:val="22"/>
              </w:rPr>
            </w:pPr>
            <w:r w:rsidRPr="00E94508">
              <w:rPr>
                <w:sz w:val="22"/>
                <w:szCs w:val="22"/>
              </w:rPr>
              <w:t>Hon. Omar Antonio Figueroa</w:t>
            </w:r>
          </w:p>
        </w:tc>
        <w:tc>
          <w:tcPr>
            <w:tcW w:w="2872" w:type="dxa"/>
          </w:tcPr>
          <w:p w14:paraId="593971EE" w14:textId="6A38A8E4" w:rsidR="00A002F6" w:rsidRPr="00E94508" w:rsidRDefault="00A002F6" w:rsidP="00083A82">
            <w:pPr>
              <w:rPr>
                <w:sz w:val="22"/>
                <w:szCs w:val="22"/>
              </w:rPr>
            </w:pPr>
            <w:r w:rsidRPr="00E94508">
              <w:rPr>
                <w:sz w:val="22"/>
                <w:szCs w:val="22"/>
              </w:rPr>
              <w:t>Ministry of Agriculture, Fisheries, Forestry, Environment and Sustainable Development</w:t>
            </w:r>
          </w:p>
        </w:tc>
        <w:tc>
          <w:tcPr>
            <w:tcW w:w="1985" w:type="dxa"/>
          </w:tcPr>
          <w:p w14:paraId="0BD48EAE" w14:textId="1AB4271F" w:rsidR="00A002F6" w:rsidRPr="00E94508" w:rsidRDefault="00A002F6" w:rsidP="00083A82">
            <w:pPr>
              <w:rPr>
                <w:sz w:val="22"/>
                <w:szCs w:val="22"/>
              </w:rPr>
            </w:pPr>
            <w:r w:rsidRPr="00E94508">
              <w:rPr>
                <w:sz w:val="22"/>
                <w:szCs w:val="22"/>
              </w:rPr>
              <w:t>Minister of State</w:t>
            </w:r>
          </w:p>
        </w:tc>
      </w:tr>
      <w:tr w:rsidR="00A002F6" w14:paraId="5694C3BC" w14:textId="77777777" w:rsidTr="00544420">
        <w:tc>
          <w:tcPr>
            <w:tcW w:w="2358" w:type="dxa"/>
            <w:vMerge/>
          </w:tcPr>
          <w:p w14:paraId="23DBA51C" w14:textId="44D8AAB4" w:rsidR="00A002F6" w:rsidRPr="00E94508" w:rsidRDefault="00A002F6" w:rsidP="00083A82">
            <w:pPr>
              <w:rPr>
                <w:sz w:val="22"/>
                <w:szCs w:val="22"/>
              </w:rPr>
            </w:pPr>
          </w:p>
        </w:tc>
        <w:tc>
          <w:tcPr>
            <w:tcW w:w="2361" w:type="dxa"/>
          </w:tcPr>
          <w:p w14:paraId="3C59D932" w14:textId="0C4D8025" w:rsidR="00A002F6" w:rsidRPr="00E94508" w:rsidRDefault="00A002F6" w:rsidP="00083A82">
            <w:pPr>
              <w:rPr>
                <w:sz w:val="22"/>
                <w:szCs w:val="22"/>
              </w:rPr>
            </w:pPr>
            <w:r w:rsidRPr="00E94508">
              <w:rPr>
                <w:sz w:val="22"/>
                <w:szCs w:val="22"/>
              </w:rPr>
              <w:t>H.E. Mrs. Janine Felson</w:t>
            </w:r>
          </w:p>
        </w:tc>
        <w:tc>
          <w:tcPr>
            <w:tcW w:w="2872" w:type="dxa"/>
          </w:tcPr>
          <w:p w14:paraId="5DEE2B94" w14:textId="75146C8E" w:rsidR="00A002F6" w:rsidRPr="00E94508" w:rsidRDefault="00A002F6" w:rsidP="00083A82">
            <w:pPr>
              <w:rPr>
                <w:sz w:val="22"/>
                <w:szCs w:val="22"/>
              </w:rPr>
            </w:pPr>
            <w:r w:rsidRPr="00E94508">
              <w:rPr>
                <w:sz w:val="22"/>
                <w:szCs w:val="22"/>
              </w:rPr>
              <w:t xml:space="preserve">Permanent Mission to the United Nations </w:t>
            </w:r>
          </w:p>
        </w:tc>
        <w:tc>
          <w:tcPr>
            <w:tcW w:w="1985" w:type="dxa"/>
          </w:tcPr>
          <w:p w14:paraId="150AB37F" w14:textId="2B95854A" w:rsidR="00A002F6" w:rsidRPr="00E94508" w:rsidRDefault="00A002F6" w:rsidP="00083A82">
            <w:pPr>
              <w:rPr>
                <w:sz w:val="22"/>
                <w:szCs w:val="22"/>
              </w:rPr>
            </w:pPr>
            <w:r w:rsidRPr="00E94508">
              <w:rPr>
                <w:sz w:val="22"/>
                <w:szCs w:val="22"/>
              </w:rPr>
              <w:t>Ambassador Deputy Permanent Representative</w:t>
            </w:r>
          </w:p>
        </w:tc>
      </w:tr>
      <w:tr w:rsidR="00A002F6" w14:paraId="25B357F3" w14:textId="77777777" w:rsidTr="00544420">
        <w:tc>
          <w:tcPr>
            <w:tcW w:w="2358" w:type="dxa"/>
            <w:vMerge/>
          </w:tcPr>
          <w:p w14:paraId="2425F0C5" w14:textId="77777777" w:rsidR="00A002F6" w:rsidRPr="00E94508" w:rsidRDefault="00A002F6" w:rsidP="00083A82">
            <w:pPr>
              <w:rPr>
                <w:sz w:val="22"/>
                <w:szCs w:val="22"/>
              </w:rPr>
            </w:pPr>
          </w:p>
        </w:tc>
        <w:tc>
          <w:tcPr>
            <w:tcW w:w="2361" w:type="dxa"/>
          </w:tcPr>
          <w:p w14:paraId="5E927780" w14:textId="22272B8C" w:rsidR="00A002F6" w:rsidRPr="00E94508" w:rsidRDefault="00A002F6" w:rsidP="00083A82">
            <w:pPr>
              <w:rPr>
                <w:sz w:val="22"/>
                <w:szCs w:val="22"/>
              </w:rPr>
            </w:pPr>
            <w:r w:rsidRPr="00E94508">
              <w:rPr>
                <w:sz w:val="22"/>
                <w:szCs w:val="22"/>
              </w:rPr>
              <w:t>Dr. Colin Young</w:t>
            </w:r>
          </w:p>
        </w:tc>
        <w:tc>
          <w:tcPr>
            <w:tcW w:w="2872" w:type="dxa"/>
          </w:tcPr>
          <w:p w14:paraId="33FF63B6" w14:textId="33885032" w:rsidR="00A002F6" w:rsidRPr="00E94508" w:rsidRDefault="00A002F6" w:rsidP="00083A82">
            <w:pPr>
              <w:rPr>
                <w:sz w:val="22"/>
                <w:szCs w:val="22"/>
              </w:rPr>
            </w:pPr>
            <w:r w:rsidRPr="00E94508">
              <w:rPr>
                <w:sz w:val="22"/>
                <w:szCs w:val="22"/>
              </w:rPr>
              <w:t>Ministry of Agriculture, Fisheries, Forestry, Environment and Sustainable Development</w:t>
            </w:r>
          </w:p>
        </w:tc>
        <w:tc>
          <w:tcPr>
            <w:tcW w:w="1985" w:type="dxa"/>
          </w:tcPr>
          <w:p w14:paraId="67A0FA68" w14:textId="0F796083" w:rsidR="00A002F6" w:rsidRPr="00E94508" w:rsidRDefault="00A002F6" w:rsidP="00083A82">
            <w:pPr>
              <w:rPr>
                <w:sz w:val="22"/>
                <w:szCs w:val="22"/>
              </w:rPr>
            </w:pPr>
            <w:r w:rsidRPr="00E94508">
              <w:rPr>
                <w:sz w:val="22"/>
                <w:szCs w:val="22"/>
              </w:rPr>
              <w:t>Chief Executive Officer</w:t>
            </w:r>
          </w:p>
        </w:tc>
      </w:tr>
      <w:tr w:rsidR="00A002F6" w14:paraId="16E2C55E" w14:textId="77777777" w:rsidTr="00544420">
        <w:tc>
          <w:tcPr>
            <w:tcW w:w="2358" w:type="dxa"/>
            <w:vMerge/>
          </w:tcPr>
          <w:p w14:paraId="6C41DBE4" w14:textId="77777777" w:rsidR="00A002F6" w:rsidRPr="00E94508" w:rsidRDefault="00A002F6" w:rsidP="00083A82">
            <w:pPr>
              <w:rPr>
                <w:sz w:val="22"/>
                <w:szCs w:val="22"/>
              </w:rPr>
            </w:pPr>
          </w:p>
        </w:tc>
        <w:tc>
          <w:tcPr>
            <w:tcW w:w="2361" w:type="dxa"/>
          </w:tcPr>
          <w:p w14:paraId="359DB922" w14:textId="3E784CF8" w:rsidR="00A002F6" w:rsidRPr="00E94508" w:rsidRDefault="00A002F6" w:rsidP="00083A82">
            <w:pPr>
              <w:rPr>
                <w:sz w:val="22"/>
                <w:szCs w:val="22"/>
              </w:rPr>
            </w:pPr>
            <w:r w:rsidRPr="00E94508">
              <w:rPr>
                <w:sz w:val="22"/>
                <w:szCs w:val="22"/>
              </w:rPr>
              <w:t>Ms. Ann Josephine Gordon</w:t>
            </w:r>
          </w:p>
        </w:tc>
        <w:tc>
          <w:tcPr>
            <w:tcW w:w="2872" w:type="dxa"/>
          </w:tcPr>
          <w:p w14:paraId="5D36FE60" w14:textId="77777777" w:rsidR="00A002F6" w:rsidRDefault="00A002F6" w:rsidP="00083A82">
            <w:pPr>
              <w:rPr>
                <w:sz w:val="22"/>
                <w:szCs w:val="22"/>
              </w:rPr>
            </w:pPr>
            <w:r w:rsidRPr="00E94508">
              <w:rPr>
                <w:sz w:val="22"/>
                <w:szCs w:val="22"/>
              </w:rPr>
              <w:t>Ministry of Agriculture, Fisheries, Forestry, Environment and Sustainable Development</w:t>
            </w:r>
          </w:p>
          <w:p w14:paraId="7ED41834" w14:textId="282D9598" w:rsidR="00E94508" w:rsidRPr="00E94508" w:rsidRDefault="00E94508" w:rsidP="00083A82">
            <w:pPr>
              <w:rPr>
                <w:sz w:val="22"/>
                <w:szCs w:val="22"/>
              </w:rPr>
            </w:pPr>
          </w:p>
        </w:tc>
        <w:tc>
          <w:tcPr>
            <w:tcW w:w="1985" w:type="dxa"/>
          </w:tcPr>
          <w:p w14:paraId="29B16E57" w14:textId="77D0B757" w:rsidR="00A002F6" w:rsidRPr="00E94508" w:rsidRDefault="00A002F6" w:rsidP="00083A82">
            <w:pPr>
              <w:rPr>
                <w:sz w:val="22"/>
                <w:szCs w:val="22"/>
              </w:rPr>
            </w:pPr>
            <w:r w:rsidRPr="00E94508">
              <w:rPr>
                <w:sz w:val="22"/>
                <w:szCs w:val="22"/>
              </w:rPr>
              <w:t>Climate Change Coordinator</w:t>
            </w:r>
          </w:p>
        </w:tc>
      </w:tr>
      <w:tr w:rsidR="00303474" w14:paraId="177CF09F" w14:textId="77777777" w:rsidTr="00544420">
        <w:tc>
          <w:tcPr>
            <w:tcW w:w="2358" w:type="dxa"/>
          </w:tcPr>
          <w:p w14:paraId="14BA5EC0" w14:textId="5F81A879" w:rsidR="00303474" w:rsidRPr="00E94508" w:rsidRDefault="00A002F6" w:rsidP="00083A82">
            <w:pPr>
              <w:rPr>
                <w:sz w:val="22"/>
                <w:szCs w:val="22"/>
              </w:rPr>
            </w:pPr>
            <w:r w:rsidRPr="00E94508">
              <w:rPr>
                <w:sz w:val="22"/>
                <w:szCs w:val="22"/>
              </w:rPr>
              <w:t>Cook Islands</w:t>
            </w:r>
          </w:p>
        </w:tc>
        <w:tc>
          <w:tcPr>
            <w:tcW w:w="2361" w:type="dxa"/>
          </w:tcPr>
          <w:p w14:paraId="4CD196AF" w14:textId="0C29254B" w:rsidR="00303474" w:rsidRPr="00E94508" w:rsidRDefault="00A002F6" w:rsidP="00083A82">
            <w:pPr>
              <w:rPr>
                <w:sz w:val="22"/>
                <w:szCs w:val="22"/>
              </w:rPr>
            </w:pPr>
            <w:r w:rsidRPr="00E94508">
              <w:rPr>
                <w:sz w:val="22"/>
                <w:szCs w:val="22"/>
              </w:rPr>
              <w:t xml:space="preserve">Ms. Talissa </w:t>
            </w:r>
            <w:proofErr w:type="spellStart"/>
            <w:r w:rsidRPr="00E94508">
              <w:rPr>
                <w:sz w:val="22"/>
                <w:szCs w:val="22"/>
              </w:rPr>
              <w:t>Koteca</w:t>
            </w:r>
            <w:proofErr w:type="spellEnd"/>
          </w:p>
        </w:tc>
        <w:tc>
          <w:tcPr>
            <w:tcW w:w="2872" w:type="dxa"/>
          </w:tcPr>
          <w:p w14:paraId="1F8E947D" w14:textId="218860FA" w:rsidR="00303474" w:rsidRPr="00E94508" w:rsidRDefault="00A002F6" w:rsidP="00083A82">
            <w:pPr>
              <w:rPr>
                <w:sz w:val="22"/>
                <w:szCs w:val="22"/>
              </w:rPr>
            </w:pPr>
            <w:r w:rsidRPr="00E94508">
              <w:rPr>
                <w:sz w:val="22"/>
                <w:szCs w:val="22"/>
              </w:rPr>
              <w:t>Office of the Prime Minister</w:t>
            </w:r>
          </w:p>
        </w:tc>
        <w:tc>
          <w:tcPr>
            <w:tcW w:w="1985" w:type="dxa"/>
          </w:tcPr>
          <w:p w14:paraId="3BE33BE1" w14:textId="77777777" w:rsidR="00303474" w:rsidRPr="00E94508" w:rsidRDefault="00303474" w:rsidP="00083A82">
            <w:pPr>
              <w:rPr>
                <w:sz w:val="22"/>
                <w:szCs w:val="22"/>
              </w:rPr>
            </w:pPr>
          </w:p>
        </w:tc>
      </w:tr>
      <w:tr w:rsidR="00E94508" w:rsidRPr="00E94508" w14:paraId="09160397" w14:textId="77777777" w:rsidTr="00B12CAE">
        <w:tc>
          <w:tcPr>
            <w:tcW w:w="2358" w:type="dxa"/>
          </w:tcPr>
          <w:p w14:paraId="09D674F7" w14:textId="77777777" w:rsidR="00E94508" w:rsidRPr="00E94508" w:rsidRDefault="00E94508" w:rsidP="00B12CAE">
            <w:pPr>
              <w:rPr>
                <w:b/>
                <w:sz w:val="20"/>
                <w:szCs w:val="20"/>
              </w:rPr>
            </w:pPr>
            <w:r w:rsidRPr="00E94508">
              <w:rPr>
                <w:b/>
                <w:sz w:val="20"/>
                <w:szCs w:val="20"/>
              </w:rPr>
              <w:t>COUNTRY/</w:t>
            </w:r>
          </w:p>
          <w:p w14:paraId="0351CAA7" w14:textId="77777777" w:rsidR="00E94508" w:rsidRPr="00E94508" w:rsidRDefault="00E94508" w:rsidP="00B12CAE">
            <w:pPr>
              <w:rPr>
                <w:b/>
                <w:sz w:val="20"/>
                <w:szCs w:val="20"/>
              </w:rPr>
            </w:pPr>
            <w:r w:rsidRPr="00E94508">
              <w:rPr>
                <w:b/>
                <w:sz w:val="20"/>
                <w:szCs w:val="20"/>
              </w:rPr>
              <w:t>ORGANIZATION</w:t>
            </w:r>
          </w:p>
        </w:tc>
        <w:tc>
          <w:tcPr>
            <w:tcW w:w="2361" w:type="dxa"/>
          </w:tcPr>
          <w:p w14:paraId="73D80E81" w14:textId="77777777" w:rsidR="00E94508" w:rsidRPr="00E94508" w:rsidRDefault="00E94508" w:rsidP="00B12CAE">
            <w:pPr>
              <w:rPr>
                <w:b/>
                <w:sz w:val="20"/>
                <w:szCs w:val="20"/>
              </w:rPr>
            </w:pPr>
            <w:r w:rsidRPr="00E94508">
              <w:rPr>
                <w:b/>
                <w:sz w:val="20"/>
                <w:szCs w:val="20"/>
              </w:rPr>
              <w:t>PARTICIPANT’S NAME</w:t>
            </w:r>
          </w:p>
        </w:tc>
        <w:tc>
          <w:tcPr>
            <w:tcW w:w="2872" w:type="dxa"/>
          </w:tcPr>
          <w:p w14:paraId="42B160A7" w14:textId="77777777" w:rsidR="00E94508" w:rsidRPr="00E94508" w:rsidRDefault="00E94508" w:rsidP="00B12CAE">
            <w:pPr>
              <w:rPr>
                <w:b/>
                <w:sz w:val="20"/>
                <w:szCs w:val="20"/>
              </w:rPr>
            </w:pPr>
            <w:r w:rsidRPr="00E94508">
              <w:rPr>
                <w:b/>
                <w:sz w:val="20"/>
                <w:szCs w:val="20"/>
              </w:rPr>
              <w:t>DEPARTMENT/INSTITUTION</w:t>
            </w:r>
          </w:p>
        </w:tc>
        <w:tc>
          <w:tcPr>
            <w:tcW w:w="1985" w:type="dxa"/>
          </w:tcPr>
          <w:p w14:paraId="29D5C5E7" w14:textId="77777777" w:rsidR="00E94508" w:rsidRPr="00E94508" w:rsidRDefault="00E94508" w:rsidP="00B12CAE">
            <w:pPr>
              <w:rPr>
                <w:b/>
                <w:sz w:val="20"/>
                <w:szCs w:val="20"/>
              </w:rPr>
            </w:pPr>
            <w:r w:rsidRPr="00E94508">
              <w:rPr>
                <w:b/>
                <w:sz w:val="20"/>
                <w:szCs w:val="20"/>
              </w:rPr>
              <w:t>POSITION/TITLE</w:t>
            </w:r>
          </w:p>
        </w:tc>
      </w:tr>
      <w:tr w:rsidR="002B794F" w14:paraId="240482F3" w14:textId="77777777" w:rsidTr="00544420">
        <w:tc>
          <w:tcPr>
            <w:tcW w:w="2358" w:type="dxa"/>
            <w:vMerge w:val="restart"/>
          </w:tcPr>
          <w:p w14:paraId="2F27BAFC" w14:textId="07FD092D" w:rsidR="002B794F" w:rsidRPr="00E94508" w:rsidRDefault="002B794F" w:rsidP="00083A82">
            <w:pPr>
              <w:rPr>
                <w:sz w:val="22"/>
                <w:szCs w:val="22"/>
              </w:rPr>
            </w:pPr>
            <w:r w:rsidRPr="00E94508">
              <w:rPr>
                <w:sz w:val="22"/>
                <w:szCs w:val="22"/>
              </w:rPr>
              <w:t>Dominica</w:t>
            </w:r>
          </w:p>
        </w:tc>
        <w:tc>
          <w:tcPr>
            <w:tcW w:w="2361" w:type="dxa"/>
          </w:tcPr>
          <w:p w14:paraId="223D2A5E" w14:textId="1155B939" w:rsidR="002B794F" w:rsidRPr="00E94508" w:rsidRDefault="002B794F" w:rsidP="00083A82">
            <w:pPr>
              <w:rPr>
                <w:sz w:val="22"/>
                <w:szCs w:val="22"/>
              </w:rPr>
            </w:pPr>
            <w:r w:rsidRPr="00E94508">
              <w:rPr>
                <w:sz w:val="22"/>
                <w:szCs w:val="22"/>
              </w:rPr>
              <w:t>Hon. Roosevelt Skerrit</w:t>
            </w:r>
          </w:p>
        </w:tc>
        <w:tc>
          <w:tcPr>
            <w:tcW w:w="2872" w:type="dxa"/>
          </w:tcPr>
          <w:p w14:paraId="1F8F234E" w14:textId="2121AC36" w:rsidR="002B794F" w:rsidRPr="00E94508" w:rsidRDefault="002B794F" w:rsidP="00083A82">
            <w:pPr>
              <w:rPr>
                <w:sz w:val="22"/>
                <w:szCs w:val="22"/>
              </w:rPr>
            </w:pPr>
            <w:r w:rsidRPr="00E94508">
              <w:rPr>
                <w:sz w:val="22"/>
                <w:szCs w:val="22"/>
              </w:rPr>
              <w:t>Prime Minister Ministry</w:t>
            </w:r>
          </w:p>
        </w:tc>
        <w:tc>
          <w:tcPr>
            <w:tcW w:w="1985" w:type="dxa"/>
          </w:tcPr>
          <w:p w14:paraId="514A21EE" w14:textId="09551C0C" w:rsidR="002B794F" w:rsidRPr="00E94508" w:rsidRDefault="002B794F" w:rsidP="00083A82">
            <w:pPr>
              <w:rPr>
                <w:sz w:val="22"/>
                <w:szCs w:val="22"/>
              </w:rPr>
            </w:pPr>
            <w:r w:rsidRPr="00E94508">
              <w:rPr>
                <w:sz w:val="22"/>
                <w:szCs w:val="22"/>
              </w:rPr>
              <w:t>Prime Minister</w:t>
            </w:r>
          </w:p>
        </w:tc>
      </w:tr>
      <w:tr w:rsidR="002B794F" w14:paraId="2C9BF53C" w14:textId="77777777" w:rsidTr="00544420">
        <w:tc>
          <w:tcPr>
            <w:tcW w:w="2358" w:type="dxa"/>
            <w:vMerge/>
          </w:tcPr>
          <w:p w14:paraId="5C2075CC" w14:textId="77777777" w:rsidR="002B794F" w:rsidRPr="00E94508" w:rsidRDefault="002B794F" w:rsidP="00083A82">
            <w:pPr>
              <w:rPr>
                <w:sz w:val="22"/>
                <w:szCs w:val="22"/>
              </w:rPr>
            </w:pPr>
          </w:p>
        </w:tc>
        <w:tc>
          <w:tcPr>
            <w:tcW w:w="2361" w:type="dxa"/>
          </w:tcPr>
          <w:p w14:paraId="645404EC" w14:textId="23D861C5" w:rsidR="002B794F" w:rsidRPr="00E94508" w:rsidRDefault="002B794F" w:rsidP="00083A82">
            <w:pPr>
              <w:rPr>
                <w:sz w:val="22"/>
                <w:szCs w:val="22"/>
              </w:rPr>
            </w:pPr>
            <w:r w:rsidRPr="00E94508">
              <w:rPr>
                <w:sz w:val="22"/>
                <w:szCs w:val="22"/>
              </w:rPr>
              <w:t>H.E. Mr. Vince Henderson</w:t>
            </w:r>
          </w:p>
        </w:tc>
        <w:tc>
          <w:tcPr>
            <w:tcW w:w="2872" w:type="dxa"/>
          </w:tcPr>
          <w:p w14:paraId="064DCE92" w14:textId="3F2B875A" w:rsidR="002B794F" w:rsidRPr="00E94508" w:rsidRDefault="002B794F" w:rsidP="00083A82">
            <w:pPr>
              <w:rPr>
                <w:sz w:val="22"/>
                <w:szCs w:val="22"/>
              </w:rPr>
            </w:pPr>
            <w:r w:rsidRPr="00E94508">
              <w:rPr>
                <w:sz w:val="22"/>
                <w:szCs w:val="22"/>
              </w:rPr>
              <w:t xml:space="preserve">Permanent Mission to the United Nations </w:t>
            </w:r>
          </w:p>
        </w:tc>
        <w:tc>
          <w:tcPr>
            <w:tcW w:w="1985" w:type="dxa"/>
          </w:tcPr>
          <w:p w14:paraId="71FA5BAD" w14:textId="03F457CC" w:rsidR="002B794F" w:rsidRPr="00E94508" w:rsidRDefault="002B794F" w:rsidP="00083A82">
            <w:pPr>
              <w:rPr>
                <w:sz w:val="22"/>
                <w:szCs w:val="22"/>
              </w:rPr>
            </w:pPr>
            <w:r w:rsidRPr="00E94508">
              <w:rPr>
                <w:sz w:val="22"/>
                <w:szCs w:val="22"/>
              </w:rPr>
              <w:t xml:space="preserve">Ambassador Permanent Representative </w:t>
            </w:r>
          </w:p>
        </w:tc>
      </w:tr>
      <w:tr w:rsidR="002B794F" w14:paraId="74E6E455" w14:textId="77777777" w:rsidTr="00544420">
        <w:tc>
          <w:tcPr>
            <w:tcW w:w="2358" w:type="dxa"/>
            <w:vMerge/>
          </w:tcPr>
          <w:p w14:paraId="761BBC29" w14:textId="77777777" w:rsidR="002B794F" w:rsidRPr="00E94508" w:rsidRDefault="002B794F" w:rsidP="00083A82">
            <w:pPr>
              <w:rPr>
                <w:sz w:val="22"/>
                <w:szCs w:val="22"/>
              </w:rPr>
            </w:pPr>
          </w:p>
        </w:tc>
        <w:tc>
          <w:tcPr>
            <w:tcW w:w="2361" w:type="dxa"/>
          </w:tcPr>
          <w:p w14:paraId="210E6808" w14:textId="4FD8E741" w:rsidR="002B794F" w:rsidRPr="00E94508" w:rsidRDefault="002B794F" w:rsidP="00083A82">
            <w:pPr>
              <w:rPr>
                <w:sz w:val="22"/>
                <w:szCs w:val="22"/>
              </w:rPr>
            </w:pPr>
            <w:r w:rsidRPr="00E94508">
              <w:rPr>
                <w:sz w:val="22"/>
                <w:szCs w:val="22"/>
              </w:rPr>
              <w:t xml:space="preserve">Ms. </w:t>
            </w:r>
            <w:proofErr w:type="spellStart"/>
            <w:r w:rsidRPr="00E94508">
              <w:rPr>
                <w:sz w:val="22"/>
                <w:szCs w:val="22"/>
              </w:rPr>
              <w:t>Kimisha</w:t>
            </w:r>
            <w:proofErr w:type="spellEnd"/>
            <w:r w:rsidRPr="00E94508">
              <w:rPr>
                <w:sz w:val="22"/>
                <w:szCs w:val="22"/>
              </w:rPr>
              <w:t xml:space="preserve"> Thomas</w:t>
            </w:r>
          </w:p>
        </w:tc>
        <w:tc>
          <w:tcPr>
            <w:tcW w:w="2872" w:type="dxa"/>
          </w:tcPr>
          <w:p w14:paraId="40B9CD8D" w14:textId="1E08B094" w:rsidR="002B794F" w:rsidRPr="00E94508" w:rsidRDefault="002B794F" w:rsidP="00083A82">
            <w:pPr>
              <w:rPr>
                <w:sz w:val="22"/>
                <w:szCs w:val="22"/>
              </w:rPr>
            </w:pPr>
            <w:r w:rsidRPr="00E94508">
              <w:rPr>
                <w:sz w:val="22"/>
                <w:szCs w:val="22"/>
              </w:rPr>
              <w:t xml:space="preserve">Ministry of the Environment </w:t>
            </w:r>
          </w:p>
        </w:tc>
        <w:tc>
          <w:tcPr>
            <w:tcW w:w="1985" w:type="dxa"/>
          </w:tcPr>
          <w:p w14:paraId="330F817A" w14:textId="4E6AE313" w:rsidR="002B794F" w:rsidRPr="00E94508" w:rsidRDefault="002B794F" w:rsidP="00083A82">
            <w:pPr>
              <w:rPr>
                <w:sz w:val="22"/>
                <w:szCs w:val="22"/>
              </w:rPr>
            </w:pPr>
            <w:r w:rsidRPr="00E94508">
              <w:rPr>
                <w:sz w:val="22"/>
                <w:szCs w:val="22"/>
              </w:rPr>
              <w:t>Environmental Officer</w:t>
            </w:r>
          </w:p>
        </w:tc>
      </w:tr>
      <w:tr w:rsidR="002B794F" w14:paraId="5274B975" w14:textId="77777777" w:rsidTr="00544420">
        <w:tc>
          <w:tcPr>
            <w:tcW w:w="2358" w:type="dxa"/>
            <w:vMerge w:val="restart"/>
          </w:tcPr>
          <w:p w14:paraId="58D287DD" w14:textId="1B65D107" w:rsidR="002B794F" w:rsidRPr="00E94508" w:rsidRDefault="002B794F" w:rsidP="00083A82">
            <w:pPr>
              <w:rPr>
                <w:sz w:val="22"/>
                <w:szCs w:val="22"/>
              </w:rPr>
            </w:pPr>
            <w:r w:rsidRPr="00E94508">
              <w:rPr>
                <w:sz w:val="22"/>
                <w:szCs w:val="22"/>
              </w:rPr>
              <w:t>Grenada</w:t>
            </w:r>
          </w:p>
        </w:tc>
        <w:tc>
          <w:tcPr>
            <w:tcW w:w="2361" w:type="dxa"/>
          </w:tcPr>
          <w:p w14:paraId="1FB31436" w14:textId="2C10CC44" w:rsidR="002B794F" w:rsidRPr="00E94508" w:rsidRDefault="002B794F" w:rsidP="00083A82">
            <w:pPr>
              <w:rPr>
                <w:sz w:val="22"/>
                <w:szCs w:val="22"/>
              </w:rPr>
            </w:pPr>
            <w:r w:rsidRPr="00E94508">
              <w:rPr>
                <w:sz w:val="22"/>
                <w:szCs w:val="22"/>
              </w:rPr>
              <w:t>Dr. Spencer</w:t>
            </w:r>
          </w:p>
        </w:tc>
        <w:tc>
          <w:tcPr>
            <w:tcW w:w="2872" w:type="dxa"/>
          </w:tcPr>
          <w:p w14:paraId="341B16D0" w14:textId="701A2940" w:rsidR="002B794F" w:rsidRPr="00E94508" w:rsidRDefault="002B794F" w:rsidP="00083A82">
            <w:pPr>
              <w:rPr>
                <w:sz w:val="22"/>
                <w:szCs w:val="22"/>
              </w:rPr>
            </w:pPr>
            <w:r w:rsidRPr="00E94508">
              <w:rPr>
                <w:sz w:val="22"/>
                <w:szCs w:val="22"/>
              </w:rPr>
              <w:t>Ministry of the Environment</w:t>
            </w:r>
          </w:p>
        </w:tc>
        <w:tc>
          <w:tcPr>
            <w:tcW w:w="1985" w:type="dxa"/>
          </w:tcPr>
          <w:p w14:paraId="0E46F013" w14:textId="77777777" w:rsidR="002B794F" w:rsidRPr="00E94508" w:rsidRDefault="002B794F" w:rsidP="00083A82">
            <w:pPr>
              <w:rPr>
                <w:sz w:val="22"/>
                <w:szCs w:val="22"/>
              </w:rPr>
            </w:pPr>
          </w:p>
        </w:tc>
      </w:tr>
      <w:tr w:rsidR="002B794F" w14:paraId="111F6575" w14:textId="77777777" w:rsidTr="00544420">
        <w:tc>
          <w:tcPr>
            <w:tcW w:w="2358" w:type="dxa"/>
            <w:vMerge/>
          </w:tcPr>
          <w:p w14:paraId="62FB8BF4" w14:textId="77777777" w:rsidR="002B794F" w:rsidRPr="00E94508" w:rsidRDefault="002B794F" w:rsidP="00083A82">
            <w:pPr>
              <w:rPr>
                <w:sz w:val="22"/>
                <w:szCs w:val="22"/>
              </w:rPr>
            </w:pPr>
          </w:p>
        </w:tc>
        <w:tc>
          <w:tcPr>
            <w:tcW w:w="2361" w:type="dxa"/>
          </w:tcPr>
          <w:p w14:paraId="6734F04C" w14:textId="626DFE24" w:rsidR="002B794F" w:rsidRPr="00E94508" w:rsidRDefault="002B794F" w:rsidP="00083A82">
            <w:pPr>
              <w:rPr>
                <w:sz w:val="22"/>
                <w:szCs w:val="22"/>
              </w:rPr>
            </w:pPr>
            <w:r w:rsidRPr="00E94508">
              <w:rPr>
                <w:sz w:val="22"/>
                <w:szCs w:val="22"/>
              </w:rPr>
              <w:t>Mr. Fitzroy James</w:t>
            </w:r>
          </w:p>
        </w:tc>
        <w:tc>
          <w:tcPr>
            <w:tcW w:w="2872" w:type="dxa"/>
          </w:tcPr>
          <w:p w14:paraId="74F37995" w14:textId="6C51FC72" w:rsidR="002B794F" w:rsidRPr="00E94508" w:rsidRDefault="002B794F" w:rsidP="00083A82">
            <w:pPr>
              <w:rPr>
                <w:sz w:val="22"/>
                <w:szCs w:val="22"/>
              </w:rPr>
            </w:pPr>
            <w:r w:rsidRPr="00E94508">
              <w:rPr>
                <w:sz w:val="22"/>
                <w:szCs w:val="22"/>
              </w:rPr>
              <w:t>Ministry of Economic Development, Planning, Trade and Cooperatives</w:t>
            </w:r>
          </w:p>
        </w:tc>
        <w:tc>
          <w:tcPr>
            <w:tcW w:w="1985" w:type="dxa"/>
          </w:tcPr>
          <w:p w14:paraId="3B8C5180" w14:textId="204E9960" w:rsidR="002B794F" w:rsidRPr="00E94508" w:rsidRDefault="002B794F" w:rsidP="00083A82">
            <w:pPr>
              <w:rPr>
                <w:sz w:val="22"/>
                <w:szCs w:val="22"/>
              </w:rPr>
            </w:pPr>
            <w:r w:rsidRPr="00E94508">
              <w:rPr>
                <w:sz w:val="22"/>
                <w:szCs w:val="22"/>
              </w:rPr>
              <w:t>Director of Economic &amp; Technical Cooperation</w:t>
            </w:r>
          </w:p>
        </w:tc>
      </w:tr>
      <w:tr w:rsidR="002B794F" w14:paraId="55374193" w14:textId="77777777" w:rsidTr="00544420">
        <w:tc>
          <w:tcPr>
            <w:tcW w:w="2358" w:type="dxa"/>
          </w:tcPr>
          <w:p w14:paraId="64F1BEA6" w14:textId="700A2832" w:rsidR="002B794F" w:rsidRPr="00E94508" w:rsidRDefault="00832974" w:rsidP="00083A82">
            <w:pPr>
              <w:rPr>
                <w:sz w:val="22"/>
                <w:szCs w:val="22"/>
              </w:rPr>
            </w:pPr>
            <w:r w:rsidRPr="00E94508">
              <w:rPr>
                <w:sz w:val="22"/>
                <w:szCs w:val="22"/>
              </w:rPr>
              <w:t>Saint Kitts &amp; Nevis</w:t>
            </w:r>
          </w:p>
        </w:tc>
        <w:tc>
          <w:tcPr>
            <w:tcW w:w="2361" w:type="dxa"/>
          </w:tcPr>
          <w:p w14:paraId="292BDCB1" w14:textId="77777777" w:rsidR="002B794F" w:rsidRPr="00E94508" w:rsidRDefault="002B794F" w:rsidP="00083A82">
            <w:pPr>
              <w:rPr>
                <w:sz w:val="22"/>
                <w:szCs w:val="22"/>
              </w:rPr>
            </w:pPr>
          </w:p>
        </w:tc>
        <w:tc>
          <w:tcPr>
            <w:tcW w:w="2872" w:type="dxa"/>
          </w:tcPr>
          <w:p w14:paraId="12BE4BD8" w14:textId="77777777" w:rsidR="002B794F" w:rsidRPr="00E94508" w:rsidRDefault="002B794F" w:rsidP="00083A82">
            <w:pPr>
              <w:rPr>
                <w:sz w:val="22"/>
                <w:szCs w:val="22"/>
              </w:rPr>
            </w:pPr>
          </w:p>
        </w:tc>
        <w:tc>
          <w:tcPr>
            <w:tcW w:w="1985" w:type="dxa"/>
          </w:tcPr>
          <w:p w14:paraId="29705345" w14:textId="77777777" w:rsidR="002B794F" w:rsidRPr="00E94508" w:rsidRDefault="002B794F" w:rsidP="00083A82">
            <w:pPr>
              <w:rPr>
                <w:sz w:val="22"/>
                <w:szCs w:val="22"/>
              </w:rPr>
            </w:pPr>
          </w:p>
        </w:tc>
      </w:tr>
      <w:tr w:rsidR="002B794F" w14:paraId="4571FB49" w14:textId="77777777" w:rsidTr="00544420">
        <w:tc>
          <w:tcPr>
            <w:tcW w:w="2358" w:type="dxa"/>
          </w:tcPr>
          <w:p w14:paraId="46CCD4AB" w14:textId="50B4F043" w:rsidR="002B794F" w:rsidRPr="00E94508" w:rsidRDefault="00832974" w:rsidP="00083A82">
            <w:pPr>
              <w:rPr>
                <w:sz w:val="22"/>
                <w:szCs w:val="22"/>
              </w:rPr>
            </w:pPr>
            <w:r w:rsidRPr="00E94508">
              <w:rPr>
                <w:sz w:val="22"/>
                <w:szCs w:val="22"/>
              </w:rPr>
              <w:t>Saint Lucia</w:t>
            </w:r>
          </w:p>
        </w:tc>
        <w:tc>
          <w:tcPr>
            <w:tcW w:w="2361" w:type="dxa"/>
          </w:tcPr>
          <w:p w14:paraId="3B076FE0" w14:textId="77777777" w:rsidR="002B794F" w:rsidRPr="00E94508" w:rsidRDefault="002B794F" w:rsidP="00083A82">
            <w:pPr>
              <w:rPr>
                <w:sz w:val="22"/>
                <w:szCs w:val="22"/>
              </w:rPr>
            </w:pPr>
          </w:p>
        </w:tc>
        <w:tc>
          <w:tcPr>
            <w:tcW w:w="2872" w:type="dxa"/>
          </w:tcPr>
          <w:p w14:paraId="275BB05B" w14:textId="77777777" w:rsidR="002B794F" w:rsidRPr="00E94508" w:rsidRDefault="002B794F" w:rsidP="00083A82">
            <w:pPr>
              <w:rPr>
                <w:sz w:val="22"/>
                <w:szCs w:val="22"/>
              </w:rPr>
            </w:pPr>
          </w:p>
        </w:tc>
        <w:tc>
          <w:tcPr>
            <w:tcW w:w="1985" w:type="dxa"/>
          </w:tcPr>
          <w:p w14:paraId="03894D95" w14:textId="77777777" w:rsidR="002B794F" w:rsidRPr="00E94508" w:rsidRDefault="002B794F" w:rsidP="00083A82">
            <w:pPr>
              <w:rPr>
                <w:sz w:val="22"/>
                <w:szCs w:val="22"/>
              </w:rPr>
            </w:pPr>
          </w:p>
        </w:tc>
      </w:tr>
      <w:tr w:rsidR="00992A10" w14:paraId="1B7E3584" w14:textId="77777777" w:rsidTr="00544420">
        <w:tc>
          <w:tcPr>
            <w:tcW w:w="2358" w:type="dxa"/>
            <w:vMerge w:val="restart"/>
          </w:tcPr>
          <w:p w14:paraId="1058AA04" w14:textId="48721BF9" w:rsidR="00992A10" w:rsidRPr="00E94508" w:rsidRDefault="00992A10" w:rsidP="00083A82">
            <w:pPr>
              <w:rPr>
                <w:sz w:val="22"/>
                <w:szCs w:val="22"/>
              </w:rPr>
            </w:pPr>
            <w:r w:rsidRPr="00E94508">
              <w:rPr>
                <w:sz w:val="22"/>
                <w:szCs w:val="22"/>
              </w:rPr>
              <w:t>Saint Vincent &amp; the Grenadines</w:t>
            </w:r>
          </w:p>
        </w:tc>
        <w:tc>
          <w:tcPr>
            <w:tcW w:w="2361" w:type="dxa"/>
          </w:tcPr>
          <w:p w14:paraId="347F264F" w14:textId="31395F9F" w:rsidR="00992A10" w:rsidRPr="00E94508" w:rsidRDefault="00992A10" w:rsidP="00083A82">
            <w:pPr>
              <w:rPr>
                <w:sz w:val="22"/>
                <w:szCs w:val="22"/>
              </w:rPr>
            </w:pPr>
            <w:r w:rsidRPr="00E94508">
              <w:rPr>
                <w:sz w:val="22"/>
                <w:szCs w:val="22"/>
              </w:rPr>
              <w:t>Hon. Clayton Burgin</w:t>
            </w:r>
          </w:p>
        </w:tc>
        <w:tc>
          <w:tcPr>
            <w:tcW w:w="2872" w:type="dxa"/>
          </w:tcPr>
          <w:p w14:paraId="0CED69C9" w14:textId="49ACC8A1" w:rsidR="00992A10" w:rsidRPr="00E94508" w:rsidRDefault="00992A10" w:rsidP="00083A82">
            <w:pPr>
              <w:rPr>
                <w:sz w:val="22"/>
                <w:szCs w:val="22"/>
              </w:rPr>
            </w:pPr>
            <w:r w:rsidRPr="00E94508">
              <w:rPr>
                <w:sz w:val="22"/>
                <w:szCs w:val="22"/>
              </w:rPr>
              <w:t>Ministry of Health, Wellness and the Environment</w:t>
            </w:r>
          </w:p>
        </w:tc>
        <w:tc>
          <w:tcPr>
            <w:tcW w:w="1985" w:type="dxa"/>
          </w:tcPr>
          <w:p w14:paraId="0B0009A2" w14:textId="049999DE" w:rsidR="00992A10" w:rsidRPr="00E94508" w:rsidRDefault="00992A10" w:rsidP="00083A82">
            <w:pPr>
              <w:rPr>
                <w:sz w:val="22"/>
                <w:szCs w:val="22"/>
              </w:rPr>
            </w:pPr>
            <w:r w:rsidRPr="00E94508">
              <w:rPr>
                <w:sz w:val="22"/>
                <w:szCs w:val="22"/>
              </w:rPr>
              <w:t>Minister</w:t>
            </w:r>
          </w:p>
        </w:tc>
      </w:tr>
      <w:tr w:rsidR="00992A10" w14:paraId="25CBCE9E" w14:textId="77777777" w:rsidTr="00544420">
        <w:tc>
          <w:tcPr>
            <w:tcW w:w="2358" w:type="dxa"/>
            <w:vMerge/>
          </w:tcPr>
          <w:p w14:paraId="5A820906" w14:textId="13B07C45" w:rsidR="00992A10" w:rsidRPr="00E94508" w:rsidRDefault="00992A10" w:rsidP="00083A82">
            <w:pPr>
              <w:rPr>
                <w:sz w:val="22"/>
                <w:szCs w:val="22"/>
              </w:rPr>
            </w:pPr>
          </w:p>
        </w:tc>
        <w:tc>
          <w:tcPr>
            <w:tcW w:w="2361" w:type="dxa"/>
          </w:tcPr>
          <w:p w14:paraId="49A1234A" w14:textId="749C1364" w:rsidR="00992A10" w:rsidRPr="00E94508" w:rsidRDefault="00992A10" w:rsidP="00083A82">
            <w:pPr>
              <w:rPr>
                <w:sz w:val="22"/>
                <w:szCs w:val="22"/>
              </w:rPr>
            </w:pPr>
            <w:r w:rsidRPr="00E94508">
              <w:rPr>
                <w:sz w:val="22"/>
                <w:szCs w:val="22"/>
              </w:rPr>
              <w:t xml:space="preserve">Ms. </w:t>
            </w:r>
            <w:proofErr w:type="spellStart"/>
            <w:r w:rsidRPr="00E94508">
              <w:rPr>
                <w:sz w:val="22"/>
                <w:szCs w:val="22"/>
              </w:rPr>
              <w:t>Nayasha</w:t>
            </w:r>
            <w:proofErr w:type="spellEnd"/>
            <w:r w:rsidRPr="00E94508">
              <w:rPr>
                <w:sz w:val="22"/>
                <w:szCs w:val="22"/>
              </w:rPr>
              <w:t xml:space="preserve"> Hamilton </w:t>
            </w:r>
          </w:p>
        </w:tc>
        <w:tc>
          <w:tcPr>
            <w:tcW w:w="2872" w:type="dxa"/>
          </w:tcPr>
          <w:p w14:paraId="45D3AE3E" w14:textId="1CE21BCD" w:rsidR="00992A10" w:rsidRPr="00E94508" w:rsidRDefault="00992A10" w:rsidP="00083A82">
            <w:pPr>
              <w:rPr>
                <w:sz w:val="22"/>
                <w:szCs w:val="22"/>
              </w:rPr>
            </w:pPr>
            <w:r w:rsidRPr="00E94508">
              <w:rPr>
                <w:sz w:val="22"/>
                <w:szCs w:val="22"/>
              </w:rPr>
              <w:t>Ministry of Health, Wellness and the Environment</w:t>
            </w:r>
          </w:p>
        </w:tc>
        <w:tc>
          <w:tcPr>
            <w:tcW w:w="1985" w:type="dxa"/>
          </w:tcPr>
          <w:p w14:paraId="64D04AA0" w14:textId="29514DAF" w:rsidR="00992A10" w:rsidRPr="00E94508" w:rsidRDefault="00992A10" w:rsidP="00083A82">
            <w:pPr>
              <w:rPr>
                <w:sz w:val="22"/>
                <w:szCs w:val="22"/>
              </w:rPr>
            </w:pPr>
            <w:r w:rsidRPr="00E94508">
              <w:rPr>
                <w:sz w:val="22"/>
                <w:szCs w:val="22"/>
              </w:rPr>
              <w:t>Environmental Educator/National Climate Change Focal Point</w:t>
            </w:r>
          </w:p>
        </w:tc>
      </w:tr>
      <w:tr w:rsidR="00992A10" w14:paraId="75FA7E8F" w14:textId="77777777" w:rsidTr="00544420">
        <w:tc>
          <w:tcPr>
            <w:tcW w:w="2358" w:type="dxa"/>
            <w:vMerge/>
          </w:tcPr>
          <w:p w14:paraId="64E2CAE4" w14:textId="77777777" w:rsidR="00992A10" w:rsidRPr="00E94508" w:rsidRDefault="00992A10" w:rsidP="00083A82">
            <w:pPr>
              <w:rPr>
                <w:sz w:val="22"/>
                <w:szCs w:val="22"/>
              </w:rPr>
            </w:pPr>
          </w:p>
        </w:tc>
        <w:tc>
          <w:tcPr>
            <w:tcW w:w="2361" w:type="dxa"/>
          </w:tcPr>
          <w:p w14:paraId="6B8E702E" w14:textId="2F1DED9E" w:rsidR="00992A10" w:rsidRPr="00E94508" w:rsidRDefault="00992A10" w:rsidP="00083A82">
            <w:pPr>
              <w:rPr>
                <w:sz w:val="22"/>
                <w:szCs w:val="22"/>
              </w:rPr>
            </w:pPr>
            <w:r w:rsidRPr="00E94508">
              <w:rPr>
                <w:sz w:val="22"/>
                <w:szCs w:val="22"/>
              </w:rPr>
              <w:t xml:space="preserve">Ms. Decima </w:t>
            </w:r>
            <w:proofErr w:type="spellStart"/>
            <w:r w:rsidRPr="00E94508">
              <w:rPr>
                <w:sz w:val="22"/>
                <w:szCs w:val="22"/>
              </w:rPr>
              <w:t>Corea</w:t>
            </w:r>
            <w:proofErr w:type="spellEnd"/>
          </w:p>
        </w:tc>
        <w:tc>
          <w:tcPr>
            <w:tcW w:w="2872" w:type="dxa"/>
          </w:tcPr>
          <w:p w14:paraId="52728F5E" w14:textId="2B29E098" w:rsidR="00992A10" w:rsidRPr="00E94508" w:rsidRDefault="00992A10" w:rsidP="00083A82">
            <w:pPr>
              <w:rPr>
                <w:sz w:val="22"/>
                <w:szCs w:val="22"/>
              </w:rPr>
            </w:pPr>
            <w:r w:rsidRPr="00E94508">
              <w:rPr>
                <w:sz w:val="22"/>
                <w:szCs w:val="22"/>
              </w:rPr>
              <w:t>Ministry of Finance and Economic Planning</w:t>
            </w:r>
          </w:p>
        </w:tc>
        <w:tc>
          <w:tcPr>
            <w:tcW w:w="1985" w:type="dxa"/>
          </w:tcPr>
          <w:p w14:paraId="0FF2F054" w14:textId="707802D9" w:rsidR="00992A10" w:rsidRPr="00E94508" w:rsidRDefault="00992A10" w:rsidP="00083A82">
            <w:pPr>
              <w:rPr>
                <w:sz w:val="22"/>
                <w:szCs w:val="22"/>
              </w:rPr>
            </w:pPr>
            <w:r w:rsidRPr="00E94508">
              <w:rPr>
                <w:sz w:val="22"/>
                <w:szCs w:val="22"/>
              </w:rPr>
              <w:t xml:space="preserve">Head, National </w:t>
            </w:r>
            <w:proofErr w:type="spellStart"/>
            <w:r w:rsidRPr="00E94508">
              <w:rPr>
                <w:sz w:val="22"/>
                <w:szCs w:val="22"/>
              </w:rPr>
              <w:t>Authorising</w:t>
            </w:r>
            <w:proofErr w:type="spellEnd"/>
            <w:r w:rsidRPr="00E94508">
              <w:rPr>
                <w:sz w:val="22"/>
                <w:szCs w:val="22"/>
              </w:rPr>
              <w:t xml:space="preserve"> Officer Support Unit </w:t>
            </w:r>
          </w:p>
        </w:tc>
      </w:tr>
      <w:tr w:rsidR="00992A10" w14:paraId="22B41BA0" w14:textId="77777777" w:rsidTr="00544420">
        <w:tc>
          <w:tcPr>
            <w:tcW w:w="2358" w:type="dxa"/>
            <w:vMerge/>
          </w:tcPr>
          <w:p w14:paraId="3423AEA6" w14:textId="77777777" w:rsidR="00992A10" w:rsidRPr="00E94508" w:rsidRDefault="00992A10" w:rsidP="00083A82">
            <w:pPr>
              <w:rPr>
                <w:sz w:val="22"/>
                <w:szCs w:val="22"/>
              </w:rPr>
            </w:pPr>
          </w:p>
        </w:tc>
        <w:tc>
          <w:tcPr>
            <w:tcW w:w="2361" w:type="dxa"/>
          </w:tcPr>
          <w:p w14:paraId="57EFF2D7" w14:textId="40224B58" w:rsidR="00992A10" w:rsidRPr="00E94508" w:rsidRDefault="00992A10" w:rsidP="00083A82">
            <w:pPr>
              <w:rPr>
                <w:sz w:val="22"/>
                <w:szCs w:val="22"/>
              </w:rPr>
            </w:pPr>
            <w:r w:rsidRPr="00E94508">
              <w:rPr>
                <w:sz w:val="22"/>
                <w:szCs w:val="22"/>
              </w:rPr>
              <w:t>Mr. Ellsworth Dacon</w:t>
            </w:r>
          </w:p>
        </w:tc>
        <w:tc>
          <w:tcPr>
            <w:tcW w:w="2872" w:type="dxa"/>
          </w:tcPr>
          <w:p w14:paraId="2B440876" w14:textId="7EB144C2" w:rsidR="00992A10" w:rsidRPr="00E94508" w:rsidRDefault="00992A10" w:rsidP="00083A82">
            <w:pPr>
              <w:rPr>
                <w:sz w:val="22"/>
                <w:szCs w:val="22"/>
              </w:rPr>
            </w:pPr>
            <w:r w:rsidRPr="00E94508">
              <w:rPr>
                <w:sz w:val="22"/>
                <w:szCs w:val="22"/>
              </w:rPr>
              <w:t>Ministry of National Security, Air &amp; Sea Port Development</w:t>
            </w:r>
          </w:p>
        </w:tc>
        <w:tc>
          <w:tcPr>
            <w:tcW w:w="1985" w:type="dxa"/>
          </w:tcPr>
          <w:p w14:paraId="6C054EFC" w14:textId="71A7C5DA" w:rsidR="00992A10" w:rsidRPr="00E94508" w:rsidRDefault="00992A10" w:rsidP="00083A82">
            <w:pPr>
              <w:rPr>
                <w:sz w:val="22"/>
                <w:szCs w:val="22"/>
              </w:rPr>
            </w:pPr>
            <w:r w:rsidRPr="00E94508">
              <w:rPr>
                <w:sz w:val="22"/>
                <w:szCs w:val="22"/>
              </w:rPr>
              <w:t>Director, Energy Unit</w:t>
            </w:r>
          </w:p>
        </w:tc>
      </w:tr>
      <w:tr w:rsidR="00992A10" w14:paraId="55998B54" w14:textId="77777777" w:rsidTr="00544420">
        <w:tc>
          <w:tcPr>
            <w:tcW w:w="2358" w:type="dxa"/>
            <w:vMerge w:val="restart"/>
          </w:tcPr>
          <w:p w14:paraId="6AC21C52" w14:textId="428F369E" w:rsidR="00992A10" w:rsidRPr="00E94508" w:rsidRDefault="00992A10" w:rsidP="00083A82">
            <w:pPr>
              <w:rPr>
                <w:sz w:val="22"/>
                <w:szCs w:val="22"/>
              </w:rPr>
            </w:pPr>
            <w:r w:rsidRPr="00E94508">
              <w:rPr>
                <w:sz w:val="22"/>
                <w:szCs w:val="22"/>
              </w:rPr>
              <w:t>Samoa</w:t>
            </w:r>
          </w:p>
        </w:tc>
        <w:tc>
          <w:tcPr>
            <w:tcW w:w="2361" w:type="dxa"/>
          </w:tcPr>
          <w:p w14:paraId="33C564E9" w14:textId="50BCEB94" w:rsidR="00992A10" w:rsidRPr="00E94508" w:rsidRDefault="00992A10" w:rsidP="00083A82">
            <w:pPr>
              <w:rPr>
                <w:sz w:val="22"/>
                <w:szCs w:val="22"/>
              </w:rPr>
            </w:pPr>
            <w:r w:rsidRPr="00E94508">
              <w:rPr>
                <w:sz w:val="22"/>
                <w:szCs w:val="22"/>
              </w:rPr>
              <w:t>H.E. Mr. Ali’ioaiga Feturi Elisaia</w:t>
            </w:r>
          </w:p>
        </w:tc>
        <w:tc>
          <w:tcPr>
            <w:tcW w:w="2872" w:type="dxa"/>
          </w:tcPr>
          <w:p w14:paraId="36BD006F" w14:textId="7AA67596" w:rsidR="00992A10" w:rsidRPr="00E94508" w:rsidRDefault="00992A10" w:rsidP="00083A82">
            <w:pPr>
              <w:rPr>
                <w:sz w:val="22"/>
                <w:szCs w:val="22"/>
              </w:rPr>
            </w:pPr>
            <w:r w:rsidRPr="00E94508">
              <w:rPr>
                <w:sz w:val="22"/>
                <w:szCs w:val="22"/>
              </w:rPr>
              <w:t xml:space="preserve">Permanent Mission to the United Nations </w:t>
            </w:r>
          </w:p>
        </w:tc>
        <w:tc>
          <w:tcPr>
            <w:tcW w:w="1985" w:type="dxa"/>
          </w:tcPr>
          <w:p w14:paraId="0BC6683C" w14:textId="5EFA001D" w:rsidR="00992A10" w:rsidRPr="00E94508" w:rsidRDefault="00992A10" w:rsidP="00083A82">
            <w:pPr>
              <w:rPr>
                <w:sz w:val="22"/>
                <w:szCs w:val="22"/>
              </w:rPr>
            </w:pPr>
            <w:r w:rsidRPr="00E94508">
              <w:rPr>
                <w:sz w:val="22"/>
                <w:szCs w:val="22"/>
              </w:rPr>
              <w:t>Ambassador Permanent Representative</w:t>
            </w:r>
          </w:p>
        </w:tc>
      </w:tr>
      <w:tr w:rsidR="00992A10" w14:paraId="12A71ABE" w14:textId="77777777" w:rsidTr="00544420">
        <w:tc>
          <w:tcPr>
            <w:tcW w:w="2358" w:type="dxa"/>
            <w:vMerge/>
          </w:tcPr>
          <w:p w14:paraId="09E6730C" w14:textId="77777777" w:rsidR="00992A10" w:rsidRPr="00E94508" w:rsidRDefault="00992A10" w:rsidP="00083A82">
            <w:pPr>
              <w:rPr>
                <w:sz w:val="22"/>
                <w:szCs w:val="22"/>
              </w:rPr>
            </w:pPr>
          </w:p>
        </w:tc>
        <w:tc>
          <w:tcPr>
            <w:tcW w:w="2361" w:type="dxa"/>
          </w:tcPr>
          <w:p w14:paraId="68D845B6" w14:textId="37E345DB" w:rsidR="00992A10" w:rsidRPr="00E94508" w:rsidRDefault="00992A10" w:rsidP="00083A82">
            <w:pPr>
              <w:rPr>
                <w:sz w:val="22"/>
                <w:szCs w:val="22"/>
              </w:rPr>
            </w:pPr>
            <w:r w:rsidRPr="00E94508">
              <w:rPr>
                <w:sz w:val="22"/>
                <w:szCs w:val="22"/>
              </w:rPr>
              <w:t>Mr. Sione Foliaki</w:t>
            </w:r>
          </w:p>
        </w:tc>
        <w:tc>
          <w:tcPr>
            <w:tcW w:w="2872" w:type="dxa"/>
          </w:tcPr>
          <w:p w14:paraId="4BF7335A" w14:textId="616FCB03" w:rsidR="00992A10" w:rsidRPr="00E94508" w:rsidRDefault="00992A10" w:rsidP="00083A82">
            <w:pPr>
              <w:rPr>
                <w:sz w:val="22"/>
                <w:szCs w:val="22"/>
              </w:rPr>
            </w:pPr>
            <w:r w:rsidRPr="00E94508">
              <w:rPr>
                <w:sz w:val="22"/>
                <w:szCs w:val="22"/>
              </w:rPr>
              <w:t>Ministry of Finance, Energy Policy Coordination &amp; Management Division</w:t>
            </w:r>
          </w:p>
        </w:tc>
        <w:tc>
          <w:tcPr>
            <w:tcW w:w="1985" w:type="dxa"/>
          </w:tcPr>
          <w:p w14:paraId="6579F489" w14:textId="66E41BC7" w:rsidR="00992A10" w:rsidRPr="00E94508" w:rsidRDefault="00992A10" w:rsidP="00083A82">
            <w:pPr>
              <w:rPr>
                <w:sz w:val="22"/>
                <w:szCs w:val="22"/>
              </w:rPr>
            </w:pPr>
            <w:r w:rsidRPr="00E94508">
              <w:rPr>
                <w:sz w:val="22"/>
                <w:szCs w:val="22"/>
              </w:rPr>
              <w:t>Assistant Chief Executive Officer</w:t>
            </w:r>
          </w:p>
        </w:tc>
      </w:tr>
      <w:tr w:rsidR="00E94508" w14:paraId="297F802D" w14:textId="77777777" w:rsidTr="00544420">
        <w:tc>
          <w:tcPr>
            <w:tcW w:w="2358" w:type="dxa"/>
            <w:vMerge w:val="restart"/>
          </w:tcPr>
          <w:p w14:paraId="76CE29C8" w14:textId="580A8F49" w:rsidR="00E94508" w:rsidRPr="00E94508" w:rsidRDefault="00E94508" w:rsidP="00083A82">
            <w:pPr>
              <w:rPr>
                <w:sz w:val="22"/>
                <w:szCs w:val="22"/>
              </w:rPr>
            </w:pPr>
            <w:r w:rsidRPr="00E94508">
              <w:rPr>
                <w:sz w:val="22"/>
                <w:szCs w:val="22"/>
              </w:rPr>
              <w:t>Seychelles</w:t>
            </w:r>
          </w:p>
        </w:tc>
        <w:tc>
          <w:tcPr>
            <w:tcW w:w="2361" w:type="dxa"/>
          </w:tcPr>
          <w:p w14:paraId="5E25D3F7" w14:textId="2827D63D" w:rsidR="00E94508" w:rsidRPr="00E94508" w:rsidRDefault="00E94508" w:rsidP="00083A82">
            <w:pPr>
              <w:rPr>
                <w:sz w:val="22"/>
                <w:szCs w:val="22"/>
              </w:rPr>
            </w:pPr>
            <w:r w:rsidRPr="00E94508">
              <w:rPr>
                <w:sz w:val="22"/>
                <w:szCs w:val="22"/>
              </w:rPr>
              <w:t xml:space="preserve">Hon. Didier </w:t>
            </w:r>
            <w:proofErr w:type="spellStart"/>
            <w:r w:rsidRPr="00E94508">
              <w:rPr>
                <w:sz w:val="22"/>
                <w:szCs w:val="22"/>
              </w:rPr>
              <w:t>Dogley</w:t>
            </w:r>
            <w:proofErr w:type="spellEnd"/>
          </w:p>
        </w:tc>
        <w:tc>
          <w:tcPr>
            <w:tcW w:w="2872" w:type="dxa"/>
          </w:tcPr>
          <w:p w14:paraId="6C41A3BD" w14:textId="1B529929" w:rsidR="00E94508" w:rsidRPr="00E94508" w:rsidRDefault="00E94508" w:rsidP="00083A82">
            <w:pPr>
              <w:rPr>
                <w:sz w:val="22"/>
                <w:szCs w:val="22"/>
              </w:rPr>
            </w:pPr>
            <w:r w:rsidRPr="00E94508">
              <w:rPr>
                <w:sz w:val="22"/>
                <w:szCs w:val="22"/>
              </w:rPr>
              <w:t>Ministry of Environment, Energy and Climate Change</w:t>
            </w:r>
          </w:p>
        </w:tc>
        <w:tc>
          <w:tcPr>
            <w:tcW w:w="1985" w:type="dxa"/>
          </w:tcPr>
          <w:p w14:paraId="2D3370EA" w14:textId="4ACA79CF" w:rsidR="00E94508" w:rsidRPr="00E94508" w:rsidRDefault="00E94508" w:rsidP="00083A82">
            <w:pPr>
              <w:rPr>
                <w:sz w:val="22"/>
                <w:szCs w:val="22"/>
              </w:rPr>
            </w:pPr>
            <w:r w:rsidRPr="00E94508">
              <w:rPr>
                <w:sz w:val="22"/>
                <w:szCs w:val="22"/>
              </w:rPr>
              <w:t>Minister</w:t>
            </w:r>
          </w:p>
        </w:tc>
      </w:tr>
      <w:tr w:rsidR="00E94508" w14:paraId="72C86F75" w14:textId="77777777" w:rsidTr="00544420">
        <w:tc>
          <w:tcPr>
            <w:tcW w:w="2358" w:type="dxa"/>
            <w:vMerge/>
          </w:tcPr>
          <w:p w14:paraId="287EA135" w14:textId="77777777" w:rsidR="00E94508" w:rsidRPr="00E94508" w:rsidRDefault="00E94508" w:rsidP="00083A82">
            <w:pPr>
              <w:rPr>
                <w:sz w:val="22"/>
                <w:szCs w:val="22"/>
              </w:rPr>
            </w:pPr>
          </w:p>
        </w:tc>
        <w:tc>
          <w:tcPr>
            <w:tcW w:w="2361" w:type="dxa"/>
          </w:tcPr>
          <w:p w14:paraId="1CFB4074" w14:textId="08B6CAC1" w:rsidR="00E94508" w:rsidRPr="00E94508" w:rsidRDefault="00E94508" w:rsidP="00083A82">
            <w:pPr>
              <w:rPr>
                <w:sz w:val="22"/>
                <w:szCs w:val="22"/>
              </w:rPr>
            </w:pPr>
            <w:r w:rsidRPr="00E94508">
              <w:rPr>
                <w:sz w:val="22"/>
                <w:szCs w:val="22"/>
              </w:rPr>
              <w:t>H.E. Mr. Ronald Jumeau</w:t>
            </w:r>
          </w:p>
        </w:tc>
        <w:tc>
          <w:tcPr>
            <w:tcW w:w="2872" w:type="dxa"/>
          </w:tcPr>
          <w:p w14:paraId="6DE45F94" w14:textId="192FE92E" w:rsidR="00E94508" w:rsidRPr="00E94508" w:rsidRDefault="00E94508" w:rsidP="00083A82">
            <w:pPr>
              <w:rPr>
                <w:sz w:val="22"/>
                <w:szCs w:val="22"/>
              </w:rPr>
            </w:pPr>
            <w:r w:rsidRPr="00E94508">
              <w:rPr>
                <w:sz w:val="22"/>
                <w:szCs w:val="22"/>
              </w:rPr>
              <w:t>Division for Climate Change and Small Island Developing States Issues</w:t>
            </w:r>
          </w:p>
        </w:tc>
        <w:tc>
          <w:tcPr>
            <w:tcW w:w="1985" w:type="dxa"/>
          </w:tcPr>
          <w:p w14:paraId="6D33AEDE" w14:textId="2A31D09F" w:rsidR="00E94508" w:rsidRPr="00E94508" w:rsidRDefault="00E94508" w:rsidP="00083A82">
            <w:pPr>
              <w:rPr>
                <w:sz w:val="22"/>
                <w:szCs w:val="22"/>
              </w:rPr>
            </w:pPr>
            <w:r w:rsidRPr="00E94508">
              <w:rPr>
                <w:sz w:val="22"/>
                <w:szCs w:val="22"/>
              </w:rPr>
              <w:t>Ambassador</w:t>
            </w:r>
          </w:p>
        </w:tc>
      </w:tr>
      <w:tr w:rsidR="00E94508" w14:paraId="28F63689" w14:textId="77777777" w:rsidTr="00544420">
        <w:tc>
          <w:tcPr>
            <w:tcW w:w="2358" w:type="dxa"/>
            <w:vMerge/>
          </w:tcPr>
          <w:p w14:paraId="168E40CC" w14:textId="77777777" w:rsidR="00E94508" w:rsidRPr="00E94508" w:rsidRDefault="00E94508" w:rsidP="00083A82">
            <w:pPr>
              <w:rPr>
                <w:sz w:val="22"/>
                <w:szCs w:val="22"/>
              </w:rPr>
            </w:pPr>
          </w:p>
        </w:tc>
        <w:tc>
          <w:tcPr>
            <w:tcW w:w="2361" w:type="dxa"/>
          </w:tcPr>
          <w:p w14:paraId="6A588B21" w14:textId="4A47A0BE" w:rsidR="00E94508" w:rsidRPr="00E94508" w:rsidRDefault="00E94508" w:rsidP="00083A82">
            <w:pPr>
              <w:rPr>
                <w:sz w:val="22"/>
                <w:szCs w:val="22"/>
              </w:rPr>
            </w:pPr>
            <w:r w:rsidRPr="00E94508">
              <w:rPr>
                <w:sz w:val="22"/>
                <w:szCs w:val="22"/>
              </w:rPr>
              <w:t>Mr. Willis Agricole</w:t>
            </w:r>
          </w:p>
        </w:tc>
        <w:tc>
          <w:tcPr>
            <w:tcW w:w="2872" w:type="dxa"/>
          </w:tcPr>
          <w:p w14:paraId="61DE5398" w14:textId="27707A55" w:rsidR="00E94508" w:rsidRPr="00E94508" w:rsidRDefault="00E94508" w:rsidP="00083A82">
            <w:pPr>
              <w:rPr>
                <w:sz w:val="22"/>
                <w:szCs w:val="22"/>
              </w:rPr>
            </w:pPr>
            <w:r w:rsidRPr="00E94508">
              <w:rPr>
                <w:sz w:val="22"/>
                <w:szCs w:val="22"/>
              </w:rPr>
              <w:t>Ministry of Environment, Energy and Climate Change</w:t>
            </w:r>
          </w:p>
        </w:tc>
        <w:tc>
          <w:tcPr>
            <w:tcW w:w="1985" w:type="dxa"/>
          </w:tcPr>
          <w:p w14:paraId="2939C98F" w14:textId="2111E799" w:rsidR="00E94508" w:rsidRPr="00E94508" w:rsidRDefault="00E94508" w:rsidP="00083A82">
            <w:pPr>
              <w:rPr>
                <w:sz w:val="22"/>
                <w:szCs w:val="22"/>
              </w:rPr>
            </w:pPr>
            <w:r w:rsidRPr="00E94508">
              <w:rPr>
                <w:sz w:val="22"/>
                <w:szCs w:val="22"/>
              </w:rPr>
              <w:t>Principal Secretary</w:t>
            </w:r>
          </w:p>
        </w:tc>
      </w:tr>
      <w:tr w:rsidR="00E94508" w14:paraId="3A5FE50D" w14:textId="77777777" w:rsidTr="00544420">
        <w:tc>
          <w:tcPr>
            <w:tcW w:w="2358" w:type="dxa"/>
            <w:vMerge/>
          </w:tcPr>
          <w:p w14:paraId="69BB04A5" w14:textId="77777777" w:rsidR="00E94508" w:rsidRPr="00E94508" w:rsidRDefault="00E94508" w:rsidP="00083A82">
            <w:pPr>
              <w:rPr>
                <w:sz w:val="22"/>
                <w:szCs w:val="22"/>
              </w:rPr>
            </w:pPr>
          </w:p>
        </w:tc>
        <w:tc>
          <w:tcPr>
            <w:tcW w:w="2361" w:type="dxa"/>
          </w:tcPr>
          <w:p w14:paraId="46AE2C32" w14:textId="46EE8E75" w:rsidR="00E94508" w:rsidRPr="00E94508" w:rsidRDefault="00E94508" w:rsidP="00083A82">
            <w:pPr>
              <w:rPr>
                <w:sz w:val="22"/>
                <w:szCs w:val="22"/>
              </w:rPr>
            </w:pPr>
            <w:r w:rsidRPr="00E94508">
              <w:rPr>
                <w:sz w:val="22"/>
                <w:szCs w:val="22"/>
              </w:rPr>
              <w:t xml:space="preserve">Mr. Tony </w:t>
            </w:r>
            <w:proofErr w:type="spellStart"/>
            <w:r w:rsidRPr="00E94508">
              <w:rPr>
                <w:sz w:val="22"/>
                <w:szCs w:val="22"/>
              </w:rPr>
              <w:t>Amaduwa</w:t>
            </w:r>
            <w:proofErr w:type="spellEnd"/>
          </w:p>
        </w:tc>
        <w:tc>
          <w:tcPr>
            <w:tcW w:w="2872" w:type="dxa"/>
          </w:tcPr>
          <w:p w14:paraId="22E2567A" w14:textId="48DBE8FB" w:rsidR="00E94508" w:rsidRPr="00E94508" w:rsidRDefault="00E94508" w:rsidP="00083A82">
            <w:pPr>
              <w:rPr>
                <w:sz w:val="22"/>
                <w:szCs w:val="22"/>
              </w:rPr>
            </w:pPr>
            <w:r w:rsidRPr="00E94508">
              <w:rPr>
                <w:sz w:val="22"/>
                <w:szCs w:val="22"/>
              </w:rPr>
              <w:t>Seychelles Energy Commission</w:t>
            </w:r>
          </w:p>
        </w:tc>
        <w:tc>
          <w:tcPr>
            <w:tcW w:w="1985" w:type="dxa"/>
          </w:tcPr>
          <w:p w14:paraId="601C57C4" w14:textId="2428B662" w:rsidR="00E94508" w:rsidRPr="00E94508" w:rsidRDefault="00E94508" w:rsidP="00083A82">
            <w:pPr>
              <w:rPr>
                <w:sz w:val="22"/>
                <w:szCs w:val="22"/>
              </w:rPr>
            </w:pPr>
            <w:r w:rsidRPr="00E94508">
              <w:rPr>
                <w:sz w:val="22"/>
                <w:szCs w:val="22"/>
              </w:rPr>
              <w:t>Chief Executive Officer</w:t>
            </w:r>
          </w:p>
        </w:tc>
      </w:tr>
      <w:tr w:rsidR="00992A10" w14:paraId="786EB5F6" w14:textId="77777777" w:rsidTr="00544420">
        <w:tc>
          <w:tcPr>
            <w:tcW w:w="2358" w:type="dxa"/>
          </w:tcPr>
          <w:p w14:paraId="1F6CBCB3" w14:textId="77777777" w:rsidR="00992A10" w:rsidRDefault="00E94508" w:rsidP="00083A82">
            <w:pPr>
              <w:rPr>
                <w:sz w:val="22"/>
                <w:szCs w:val="22"/>
              </w:rPr>
            </w:pPr>
            <w:r>
              <w:rPr>
                <w:sz w:val="22"/>
                <w:szCs w:val="22"/>
              </w:rPr>
              <w:t>Tuvalu</w:t>
            </w:r>
          </w:p>
          <w:p w14:paraId="64F2AAF3" w14:textId="2C947513" w:rsidR="008D352D" w:rsidRPr="00E94508" w:rsidRDefault="008D352D" w:rsidP="00083A82">
            <w:pPr>
              <w:rPr>
                <w:sz w:val="22"/>
                <w:szCs w:val="22"/>
              </w:rPr>
            </w:pPr>
          </w:p>
        </w:tc>
        <w:tc>
          <w:tcPr>
            <w:tcW w:w="2361" w:type="dxa"/>
          </w:tcPr>
          <w:p w14:paraId="4C951062" w14:textId="77777777" w:rsidR="00992A10" w:rsidRPr="00E94508" w:rsidRDefault="00992A10" w:rsidP="00083A82">
            <w:pPr>
              <w:rPr>
                <w:sz w:val="22"/>
                <w:szCs w:val="22"/>
              </w:rPr>
            </w:pPr>
          </w:p>
        </w:tc>
        <w:tc>
          <w:tcPr>
            <w:tcW w:w="2872" w:type="dxa"/>
          </w:tcPr>
          <w:p w14:paraId="0DA24CDB" w14:textId="77777777" w:rsidR="00992A10" w:rsidRPr="00E94508" w:rsidRDefault="00992A10" w:rsidP="00083A82">
            <w:pPr>
              <w:rPr>
                <w:sz w:val="22"/>
                <w:szCs w:val="22"/>
              </w:rPr>
            </w:pPr>
          </w:p>
        </w:tc>
        <w:tc>
          <w:tcPr>
            <w:tcW w:w="1985" w:type="dxa"/>
          </w:tcPr>
          <w:p w14:paraId="266B2B74" w14:textId="77777777" w:rsidR="00992A10" w:rsidRPr="00E94508" w:rsidRDefault="00992A10" w:rsidP="00083A82">
            <w:pPr>
              <w:rPr>
                <w:sz w:val="22"/>
                <w:szCs w:val="22"/>
              </w:rPr>
            </w:pPr>
          </w:p>
        </w:tc>
      </w:tr>
    </w:tbl>
    <w:p w14:paraId="48DF3BAF" w14:textId="77777777" w:rsidR="00083A82" w:rsidRPr="00083A82" w:rsidRDefault="00083A82" w:rsidP="00083A82"/>
    <w:p w14:paraId="5230F471" w14:textId="77777777" w:rsidR="00083A82" w:rsidRPr="00083A82" w:rsidRDefault="00083A82" w:rsidP="00083A82"/>
    <w:p w14:paraId="1CC7F006" w14:textId="77777777" w:rsidR="00083A82" w:rsidRPr="00083A82" w:rsidRDefault="00083A82" w:rsidP="00083A82"/>
    <w:p w14:paraId="3B118B85" w14:textId="77777777" w:rsidR="00083A82" w:rsidRPr="00083A82" w:rsidRDefault="00083A82" w:rsidP="00083A82"/>
    <w:p w14:paraId="5C7E01CC" w14:textId="77777777" w:rsidR="00083A82" w:rsidRPr="00083A82" w:rsidRDefault="00083A82" w:rsidP="00083A82"/>
    <w:p w14:paraId="5333E50A" w14:textId="77777777" w:rsidR="00083A82" w:rsidRPr="00083A82" w:rsidRDefault="00083A82" w:rsidP="00083A82"/>
    <w:p w14:paraId="1129E0D0" w14:textId="77777777" w:rsidR="00083A82" w:rsidRPr="00083A82" w:rsidRDefault="00083A82" w:rsidP="00083A82"/>
    <w:p w14:paraId="7F95E89B" w14:textId="77777777" w:rsidR="00083A82" w:rsidRPr="00083A82" w:rsidRDefault="00083A82" w:rsidP="00083A82"/>
    <w:p w14:paraId="66051C48" w14:textId="3498F682" w:rsidR="00083A82" w:rsidRDefault="00083A82" w:rsidP="00083A82">
      <w:pPr>
        <w:tabs>
          <w:tab w:val="left" w:pos="3853"/>
        </w:tabs>
      </w:pPr>
    </w:p>
    <w:p w14:paraId="3E5B3F39" w14:textId="420C72CF" w:rsidR="00DD1FF1" w:rsidRPr="00083A82" w:rsidRDefault="00DD1FF1" w:rsidP="00DD1FF1">
      <w:pPr>
        <w:pStyle w:val="Header"/>
        <w:pBdr>
          <w:bottom w:val="thinThickSmallGap" w:sz="24" w:space="1" w:color="auto"/>
        </w:pBdr>
        <w:rPr>
          <w:b/>
          <w:sz w:val="28"/>
          <w:szCs w:val="28"/>
        </w:rPr>
      </w:pPr>
      <w:r>
        <w:rPr>
          <w:b/>
          <w:sz w:val="28"/>
          <w:szCs w:val="28"/>
        </w:rPr>
        <w:t xml:space="preserve">Annex 3                </w:t>
      </w:r>
      <w:r w:rsidRPr="00083A82">
        <w:rPr>
          <w:b/>
          <w:sz w:val="28"/>
          <w:szCs w:val="28"/>
        </w:rPr>
        <w:t xml:space="preserve">                                                            </w:t>
      </w:r>
      <w:r>
        <w:rPr>
          <w:b/>
          <w:sz w:val="28"/>
          <w:szCs w:val="28"/>
        </w:rPr>
        <w:t xml:space="preserve">                            A/1/OBS</w:t>
      </w:r>
    </w:p>
    <w:p w14:paraId="4D953E8E" w14:textId="77777777" w:rsidR="00DD1FF1" w:rsidRDefault="00DD1FF1" w:rsidP="00DD1FF1">
      <w:pPr>
        <w:pStyle w:val="Header"/>
        <w:tabs>
          <w:tab w:val="left" w:pos="987"/>
          <w:tab w:val="right" w:pos="9360"/>
        </w:tabs>
        <w:rPr>
          <w:b/>
          <w:sz w:val="36"/>
          <w:szCs w:val="36"/>
        </w:rPr>
      </w:pPr>
      <w:r>
        <w:rPr>
          <w:b/>
          <w:sz w:val="36"/>
          <w:szCs w:val="36"/>
        </w:rPr>
        <w:tab/>
      </w:r>
      <w:r>
        <w:rPr>
          <w:b/>
          <w:sz w:val="36"/>
          <w:szCs w:val="36"/>
        </w:rPr>
        <w:tab/>
      </w:r>
      <w:r>
        <w:rPr>
          <w:b/>
          <w:sz w:val="36"/>
          <w:szCs w:val="36"/>
        </w:rPr>
        <w:tab/>
      </w:r>
      <w:r>
        <w:rPr>
          <w:b/>
          <w:sz w:val="36"/>
          <w:szCs w:val="36"/>
        </w:rPr>
        <w:tab/>
      </w:r>
      <w:r>
        <w:rPr>
          <w:noProof/>
        </w:rPr>
        <w:drawing>
          <wp:anchor distT="0" distB="0" distL="114300" distR="114300" simplePos="0" relativeHeight="251671552" behindDoc="0" locked="0" layoutInCell="1" allowOverlap="1" wp14:anchorId="5DD72E61" wp14:editId="231B1EEC">
            <wp:simplePos x="0" y="0"/>
            <wp:positionH relativeFrom="column">
              <wp:posOffset>0</wp:posOffset>
            </wp:positionH>
            <wp:positionV relativeFrom="paragraph">
              <wp:posOffset>100330</wp:posOffset>
            </wp:positionV>
            <wp:extent cx="2387600" cy="711835"/>
            <wp:effectExtent l="0" t="0" r="0" b="0"/>
            <wp:wrapNone/>
            <wp:docPr id="1" name="Picture 1"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718DA70C" w14:textId="77777777" w:rsidR="00DD1FF1" w:rsidRDefault="00DD1FF1" w:rsidP="00DD1FF1">
      <w:pPr>
        <w:pStyle w:val="Header"/>
        <w:jc w:val="right"/>
      </w:pPr>
      <w:r>
        <w:t>Distribution: General</w:t>
      </w:r>
    </w:p>
    <w:p w14:paraId="624E72EA" w14:textId="77777777" w:rsidR="00DD1FF1" w:rsidRDefault="00DD1FF1" w:rsidP="00DD1FF1">
      <w:pPr>
        <w:pStyle w:val="Header"/>
        <w:jc w:val="right"/>
      </w:pPr>
      <w:r>
        <w:t xml:space="preserve">20 December 2015 </w:t>
      </w:r>
    </w:p>
    <w:p w14:paraId="769B6913" w14:textId="77777777" w:rsidR="00DD1FF1" w:rsidRDefault="00DD1FF1" w:rsidP="00DD1FF1"/>
    <w:p w14:paraId="431AF796" w14:textId="77777777" w:rsidR="00DD1FF1" w:rsidRDefault="00DD1FF1" w:rsidP="00DD1FF1">
      <w:pPr>
        <w:rPr>
          <w:rFonts w:ascii="Arial" w:hAnsi="Arial" w:cs="Arial"/>
          <w:b/>
          <w:i/>
          <w:color w:val="5AC3D7"/>
        </w:rPr>
      </w:pPr>
      <w:r>
        <w:rPr>
          <w:rFonts w:ascii="Arial" w:hAnsi="Arial" w:cs="Arial"/>
          <w:b/>
          <w:i/>
          <w:color w:val="5AC3D7"/>
        </w:rPr>
        <w:t xml:space="preserve">               United Nations Decade of Sustainable Energy For All (2014-2024)</w:t>
      </w:r>
    </w:p>
    <w:p w14:paraId="7C990EBA" w14:textId="77777777" w:rsidR="00DD1FF1" w:rsidRPr="00455BD0" w:rsidRDefault="00DD1FF1" w:rsidP="00DD1FF1">
      <w:pPr>
        <w:pBdr>
          <w:bottom w:val="thinThickSmallGap" w:sz="24" w:space="1" w:color="auto"/>
        </w:pBdr>
        <w:rPr>
          <w:rFonts w:ascii="Arial" w:hAnsi="Arial" w:cs="Arial"/>
          <w:i/>
        </w:rPr>
      </w:pPr>
    </w:p>
    <w:p w14:paraId="2C5B74BB" w14:textId="77777777" w:rsidR="00EB37F0" w:rsidRDefault="00EB37F0" w:rsidP="00EB37F0">
      <w:pPr>
        <w:spacing w:before="100" w:beforeAutospacing="1" w:after="100" w:afterAutospacing="1"/>
        <w:rPr>
          <w:rFonts w:ascii="TimesNewRomanPS" w:hAnsi="TimesNewRomanPS" w:hint="eastAsia"/>
          <w:b/>
          <w:bCs/>
          <w:sz w:val="26"/>
          <w:szCs w:val="26"/>
        </w:rPr>
      </w:pPr>
    </w:p>
    <w:p w14:paraId="1E162EF1" w14:textId="21671103" w:rsidR="004A7A0E" w:rsidRDefault="00EB37F0" w:rsidP="004A7A0E">
      <w:pPr>
        <w:jc w:val="center"/>
        <w:rPr>
          <w:rFonts w:ascii="TimesNewRomanPS" w:hAnsi="TimesNewRomanPS" w:hint="eastAsia"/>
          <w:b/>
          <w:bCs/>
          <w:sz w:val="26"/>
          <w:szCs w:val="26"/>
        </w:rPr>
      </w:pPr>
      <w:r w:rsidRPr="00EB37F0">
        <w:rPr>
          <w:rFonts w:ascii="TimesNewRomanPS" w:hAnsi="TimesNewRomanPS"/>
          <w:b/>
          <w:bCs/>
          <w:sz w:val="26"/>
          <w:szCs w:val="26"/>
        </w:rPr>
        <w:t>List of states and organisations</w:t>
      </w:r>
    </w:p>
    <w:p w14:paraId="62069C47" w14:textId="0A04621B" w:rsidR="00EB37F0" w:rsidRPr="00EB37F0" w:rsidRDefault="00EB37F0" w:rsidP="004A7A0E">
      <w:pPr>
        <w:jc w:val="center"/>
        <w:rPr>
          <w:rFonts w:ascii="Times" w:hAnsi="Times"/>
          <w:sz w:val="20"/>
          <w:szCs w:val="20"/>
        </w:rPr>
      </w:pPr>
      <w:r w:rsidRPr="00EB37F0">
        <w:rPr>
          <w:rFonts w:ascii="TimesNewRomanPS" w:hAnsi="TimesNewRomanPS"/>
          <w:b/>
          <w:bCs/>
          <w:sz w:val="26"/>
          <w:szCs w:val="26"/>
        </w:rPr>
        <w:t>seeking observer status with the Assembly at its first session</w:t>
      </w:r>
    </w:p>
    <w:p w14:paraId="6D1AEC64" w14:textId="77777777" w:rsidR="00083A82" w:rsidRDefault="00083A82" w:rsidP="00083A82">
      <w:pPr>
        <w:tabs>
          <w:tab w:val="left" w:pos="3853"/>
        </w:tabs>
      </w:pPr>
    </w:p>
    <w:p w14:paraId="65345A42" w14:textId="77777777" w:rsidR="004A7A0E" w:rsidRDefault="004A7A0E" w:rsidP="00083A82">
      <w:pPr>
        <w:tabs>
          <w:tab w:val="left" w:pos="3853"/>
        </w:tabs>
      </w:pPr>
    </w:p>
    <w:p w14:paraId="5CFBF5F0" w14:textId="54173CE9" w:rsidR="004A7A0E" w:rsidRPr="00DD1FF1" w:rsidRDefault="004A7A0E" w:rsidP="004A7A0E">
      <w:pPr>
        <w:spacing w:before="100" w:beforeAutospacing="1" w:after="100" w:afterAutospacing="1"/>
        <w:jc w:val="center"/>
        <w:rPr>
          <w:rFonts w:ascii="TimesNewRomanPS" w:hAnsi="TimesNewRomanPS" w:hint="eastAsia"/>
          <w:b/>
          <w:bCs/>
          <w:sz w:val="28"/>
          <w:szCs w:val="28"/>
          <w:u w:val="single"/>
        </w:rPr>
      </w:pPr>
      <w:r w:rsidRPr="00DD1FF1">
        <w:rPr>
          <w:rFonts w:ascii="TimesNewRomanPS" w:hAnsi="TimesNewRomanPS"/>
          <w:b/>
          <w:bCs/>
          <w:sz w:val="28"/>
          <w:szCs w:val="28"/>
          <w:u w:val="single"/>
        </w:rPr>
        <w:t xml:space="preserve">Signatories </w:t>
      </w:r>
    </w:p>
    <w:p w14:paraId="7D12892D" w14:textId="1A889C1A" w:rsidR="004A7A0E" w:rsidRPr="00CD3879" w:rsidRDefault="004A7A0E" w:rsidP="00CD3879">
      <w:pPr>
        <w:spacing w:after="240"/>
        <w:rPr>
          <w:rFonts w:ascii="TimesNewRomanPS" w:hAnsi="TimesNewRomanPS" w:hint="eastAsia"/>
          <w:bCs/>
        </w:rPr>
      </w:pPr>
    </w:p>
    <w:p w14:paraId="530BB1B0" w14:textId="19B1925A" w:rsidR="004A7A0E" w:rsidRDefault="004A7A0E" w:rsidP="00DD1FF1">
      <w:pPr>
        <w:pStyle w:val="ListParagraph"/>
        <w:numPr>
          <w:ilvl w:val="0"/>
          <w:numId w:val="28"/>
        </w:numPr>
        <w:spacing w:after="240"/>
        <w:rPr>
          <w:rFonts w:ascii="Times" w:hAnsi="Times"/>
        </w:rPr>
      </w:pPr>
      <w:r>
        <w:rPr>
          <w:rFonts w:ascii="Times" w:hAnsi="Times"/>
        </w:rPr>
        <w:t>Cabo Verde</w:t>
      </w:r>
    </w:p>
    <w:p w14:paraId="75D0C63A" w14:textId="4FF04580" w:rsidR="00EB37F0" w:rsidRPr="00CD3879" w:rsidRDefault="004A7A0E" w:rsidP="00CD3879">
      <w:pPr>
        <w:pStyle w:val="ListParagraph"/>
        <w:numPr>
          <w:ilvl w:val="0"/>
          <w:numId w:val="28"/>
        </w:numPr>
        <w:spacing w:after="240"/>
        <w:rPr>
          <w:rFonts w:ascii="Times" w:hAnsi="Times"/>
        </w:rPr>
      </w:pPr>
      <w:r>
        <w:rPr>
          <w:rFonts w:ascii="Times" w:hAnsi="Times"/>
        </w:rPr>
        <w:t>Palau</w:t>
      </w:r>
    </w:p>
    <w:p w14:paraId="6551A8C9" w14:textId="77777777" w:rsidR="00EB37F0" w:rsidRDefault="00EB37F0" w:rsidP="00083A82">
      <w:pPr>
        <w:tabs>
          <w:tab w:val="left" w:pos="3853"/>
        </w:tabs>
      </w:pPr>
    </w:p>
    <w:p w14:paraId="08C521D5" w14:textId="77777777" w:rsidR="00EB37F0" w:rsidRDefault="00EB37F0" w:rsidP="00083A82">
      <w:pPr>
        <w:tabs>
          <w:tab w:val="left" w:pos="3853"/>
        </w:tabs>
      </w:pPr>
    </w:p>
    <w:p w14:paraId="0DAF90B2" w14:textId="77777777" w:rsidR="00EB37F0" w:rsidRDefault="00EB37F0" w:rsidP="00083A82">
      <w:pPr>
        <w:tabs>
          <w:tab w:val="left" w:pos="3853"/>
        </w:tabs>
      </w:pPr>
    </w:p>
    <w:p w14:paraId="7600EDA9" w14:textId="77777777" w:rsidR="00EB37F0" w:rsidRDefault="00EB37F0" w:rsidP="00083A82">
      <w:pPr>
        <w:tabs>
          <w:tab w:val="left" w:pos="3853"/>
        </w:tabs>
      </w:pPr>
    </w:p>
    <w:p w14:paraId="7C55E47B" w14:textId="77777777" w:rsidR="00EB37F0" w:rsidRDefault="00EB37F0" w:rsidP="00083A82">
      <w:pPr>
        <w:tabs>
          <w:tab w:val="left" w:pos="3853"/>
        </w:tabs>
      </w:pPr>
    </w:p>
    <w:p w14:paraId="039DCDD0" w14:textId="4C4EB937" w:rsidR="00EB37F0" w:rsidRPr="00DD1FF1" w:rsidRDefault="00DD1FF1" w:rsidP="004A7A0E">
      <w:pPr>
        <w:spacing w:before="100" w:beforeAutospacing="1" w:after="100" w:afterAutospacing="1"/>
        <w:jc w:val="center"/>
        <w:rPr>
          <w:rFonts w:ascii="TimesNewRomanPS" w:hAnsi="TimesNewRomanPS" w:hint="eastAsia"/>
          <w:b/>
          <w:bCs/>
          <w:sz w:val="28"/>
          <w:szCs w:val="28"/>
          <w:u w:val="single"/>
        </w:rPr>
      </w:pPr>
      <w:r w:rsidRPr="00DD1FF1">
        <w:rPr>
          <w:rFonts w:ascii="TimesNewRomanPS" w:hAnsi="TimesNewRomanPS"/>
          <w:b/>
          <w:bCs/>
          <w:sz w:val="28"/>
          <w:szCs w:val="28"/>
          <w:u w:val="single"/>
        </w:rPr>
        <w:t>Non-</w:t>
      </w:r>
      <w:r w:rsidR="00EB37F0" w:rsidRPr="00DD1FF1">
        <w:rPr>
          <w:rFonts w:ascii="TimesNewRomanPS" w:hAnsi="TimesNewRomanPS"/>
          <w:b/>
          <w:bCs/>
          <w:sz w:val="28"/>
          <w:szCs w:val="28"/>
          <w:u w:val="single"/>
        </w:rPr>
        <w:t xml:space="preserve">Signatories </w:t>
      </w:r>
      <w:r w:rsidRPr="00DD1FF1">
        <w:rPr>
          <w:rFonts w:ascii="TimesNewRomanPS" w:hAnsi="TimesNewRomanPS"/>
          <w:b/>
          <w:bCs/>
          <w:sz w:val="28"/>
          <w:szCs w:val="28"/>
          <w:u w:val="single"/>
        </w:rPr>
        <w:t>and Others</w:t>
      </w:r>
    </w:p>
    <w:p w14:paraId="1C2C85D8" w14:textId="77777777" w:rsidR="004A7A0E" w:rsidRPr="00DD1FF1" w:rsidRDefault="004A7A0E" w:rsidP="004A7A0E">
      <w:pPr>
        <w:spacing w:before="100" w:beforeAutospacing="1" w:after="100" w:afterAutospacing="1"/>
        <w:jc w:val="center"/>
        <w:rPr>
          <w:rFonts w:ascii="TimesNewRomanPS" w:hAnsi="TimesNewRomanPS" w:hint="eastAsia"/>
          <w:b/>
          <w:bCs/>
        </w:rPr>
      </w:pPr>
    </w:p>
    <w:p w14:paraId="375FFE85" w14:textId="282C5585" w:rsidR="00DD1FF1" w:rsidRPr="00DD1FF1" w:rsidRDefault="004A7A0E" w:rsidP="00DD1FF1">
      <w:pPr>
        <w:pStyle w:val="ListParagraph"/>
        <w:numPr>
          <w:ilvl w:val="0"/>
          <w:numId w:val="29"/>
        </w:numPr>
        <w:spacing w:after="240"/>
        <w:rPr>
          <w:rFonts w:ascii="TimesNewRomanPS" w:hAnsi="TimesNewRomanPS" w:hint="eastAsia"/>
          <w:bCs/>
        </w:rPr>
      </w:pPr>
      <w:r w:rsidRPr="00DD1FF1">
        <w:rPr>
          <w:rFonts w:ascii="TimesNewRomanPS" w:hAnsi="TimesNewRomanPS"/>
          <w:bCs/>
        </w:rPr>
        <w:t xml:space="preserve">Antigua and Barbuda </w:t>
      </w:r>
    </w:p>
    <w:p w14:paraId="5EB55084" w14:textId="6CDEB8AF" w:rsidR="00DD1FF1" w:rsidRDefault="00DD1FF1" w:rsidP="00DD1FF1">
      <w:pPr>
        <w:pStyle w:val="ListParagraph"/>
        <w:numPr>
          <w:ilvl w:val="0"/>
          <w:numId w:val="29"/>
        </w:numPr>
        <w:spacing w:after="240"/>
        <w:rPr>
          <w:rFonts w:ascii="TimesNewRomanPS" w:hAnsi="TimesNewRomanPS" w:hint="eastAsia"/>
          <w:bCs/>
        </w:rPr>
      </w:pPr>
      <w:r>
        <w:rPr>
          <w:rFonts w:ascii="TimesNewRomanPS" w:hAnsi="TimesNewRomanPS"/>
          <w:bCs/>
        </w:rPr>
        <w:t>Caribbean Community Climate Change Centre</w:t>
      </w:r>
    </w:p>
    <w:p w14:paraId="5FA3C56D" w14:textId="2FA81834" w:rsidR="00DD1FF1" w:rsidRPr="00DD1FF1" w:rsidRDefault="00DD1FF1" w:rsidP="00DD1FF1">
      <w:pPr>
        <w:pStyle w:val="ListParagraph"/>
        <w:numPr>
          <w:ilvl w:val="0"/>
          <w:numId w:val="29"/>
        </w:numPr>
        <w:spacing w:after="240"/>
        <w:rPr>
          <w:rFonts w:ascii="TimesNewRomanPS" w:hAnsi="TimesNewRomanPS" w:hint="eastAsia"/>
          <w:bCs/>
        </w:rPr>
      </w:pPr>
      <w:r>
        <w:rPr>
          <w:rFonts w:ascii="TimesNewRomanPS" w:hAnsi="TimesNewRomanPS"/>
          <w:bCs/>
        </w:rPr>
        <w:t>Caribbean Community Secretariat</w:t>
      </w:r>
    </w:p>
    <w:p w14:paraId="66FEA442" w14:textId="6C656677" w:rsidR="004A7A0E" w:rsidRPr="00DD1FF1" w:rsidRDefault="004A7A0E" w:rsidP="00DD1FF1">
      <w:pPr>
        <w:pStyle w:val="ListParagraph"/>
        <w:numPr>
          <w:ilvl w:val="0"/>
          <w:numId w:val="29"/>
        </w:numPr>
        <w:spacing w:after="240"/>
        <w:rPr>
          <w:rFonts w:ascii="Times" w:hAnsi="Times"/>
        </w:rPr>
      </w:pPr>
      <w:r w:rsidRPr="00DD1FF1">
        <w:rPr>
          <w:rFonts w:ascii="Times" w:hAnsi="Times"/>
        </w:rPr>
        <w:t>Jamaica</w:t>
      </w:r>
    </w:p>
    <w:p w14:paraId="213D5906" w14:textId="498D07E8" w:rsidR="00DD1FF1" w:rsidRDefault="00DD1FF1" w:rsidP="00DD1FF1">
      <w:pPr>
        <w:pStyle w:val="ListParagraph"/>
        <w:numPr>
          <w:ilvl w:val="0"/>
          <w:numId w:val="29"/>
        </w:numPr>
        <w:spacing w:after="240"/>
        <w:rPr>
          <w:rFonts w:ascii="Times" w:hAnsi="Times"/>
        </w:rPr>
      </w:pPr>
      <w:r w:rsidRPr="00DD1FF1">
        <w:rPr>
          <w:rFonts w:ascii="Times" w:hAnsi="Times"/>
        </w:rPr>
        <w:t>Guyana</w:t>
      </w:r>
    </w:p>
    <w:p w14:paraId="03244136" w14:textId="7F2F963E" w:rsidR="00DD1FF1" w:rsidRPr="00DD1FF1" w:rsidRDefault="00DD1FF1" w:rsidP="00DD1FF1">
      <w:pPr>
        <w:pStyle w:val="ListParagraph"/>
        <w:numPr>
          <w:ilvl w:val="0"/>
          <w:numId w:val="29"/>
        </w:numPr>
        <w:spacing w:after="240"/>
        <w:rPr>
          <w:rFonts w:ascii="Times" w:hAnsi="Times"/>
        </w:rPr>
      </w:pPr>
      <w:r>
        <w:rPr>
          <w:rFonts w:ascii="Times" w:hAnsi="Times"/>
        </w:rPr>
        <w:t>Secretariat (SPREP)</w:t>
      </w:r>
    </w:p>
    <w:p w14:paraId="0918CF81" w14:textId="3EB42D5F" w:rsidR="004A7A0E" w:rsidRPr="00DD1FF1" w:rsidRDefault="00DD1FF1" w:rsidP="00DD1FF1">
      <w:pPr>
        <w:pStyle w:val="ListParagraph"/>
        <w:numPr>
          <w:ilvl w:val="0"/>
          <w:numId w:val="29"/>
        </w:numPr>
        <w:spacing w:after="240"/>
        <w:rPr>
          <w:rFonts w:ascii="Times" w:hAnsi="Times"/>
        </w:rPr>
      </w:pPr>
      <w:r w:rsidRPr="00DD1FF1">
        <w:rPr>
          <w:rFonts w:ascii="Times" w:hAnsi="Times"/>
        </w:rPr>
        <w:t>Trinidad and Tobago</w:t>
      </w:r>
    </w:p>
    <w:p w14:paraId="536C63FE" w14:textId="77777777" w:rsidR="00EB37F0" w:rsidRDefault="00EB37F0" w:rsidP="00083A82">
      <w:pPr>
        <w:tabs>
          <w:tab w:val="left" w:pos="3853"/>
        </w:tabs>
      </w:pPr>
    </w:p>
    <w:p w14:paraId="0044D6DA" w14:textId="77777777" w:rsidR="00EB37F0" w:rsidRDefault="00EB37F0" w:rsidP="00083A82">
      <w:pPr>
        <w:tabs>
          <w:tab w:val="left" w:pos="3853"/>
        </w:tabs>
      </w:pPr>
    </w:p>
    <w:p w14:paraId="79CB6FE6" w14:textId="4A570E9F" w:rsidR="00EB37F0" w:rsidRPr="00EB37F0" w:rsidRDefault="00233431" w:rsidP="00EB37F0">
      <w:pPr>
        <w:pStyle w:val="Header"/>
        <w:pBdr>
          <w:bottom w:val="thinThickSmallGap" w:sz="24" w:space="1" w:color="auto"/>
        </w:pBdr>
        <w:rPr>
          <w:b/>
          <w:sz w:val="28"/>
          <w:szCs w:val="28"/>
        </w:rPr>
      </w:pPr>
      <w:r>
        <w:rPr>
          <w:b/>
          <w:sz w:val="28"/>
          <w:szCs w:val="28"/>
        </w:rPr>
        <w:t>Annex 4</w:t>
      </w:r>
      <w:r w:rsidR="00EB37F0" w:rsidRPr="00EB37F0">
        <w:rPr>
          <w:b/>
          <w:sz w:val="28"/>
          <w:szCs w:val="28"/>
        </w:rPr>
        <w:t xml:space="preserve">                                                                     </w:t>
      </w:r>
      <w:r>
        <w:rPr>
          <w:b/>
          <w:sz w:val="28"/>
          <w:szCs w:val="28"/>
        </w:rPr>
        <w:t xml:space="preserve">                       </w:t>
      </w:r>
      <w:r w:rsidR="00EB37F0" w:rsidRPr="00EB37F0">
        <w:rPr>
          <w:b/>
          <w:sz w:val="28"/>
          <w:szCs w:val="28"/>
        </w:rPr>
        <w:t>A/1/DC/1</w:t>
      </w:r>
      <w:r>
        <w:rPr>
          <w:b/>
          <w:sz w:val="28"/>
          <w:szCs w:val="28"/>
        </w:rPr>
        <w:t>/Rev.1</w:t>
      </w:r>
    </w:p>
    <w:p w14:paraId="0C90CAAF" w14:textId="77777777" w:rsidR="00EB37F0" w:rsidRDefault="00EB37F0" w:rsidP="00EB37F0">
      <w:pPr>
        <w:pStyle w:val="Header"/>
        <w:jc w:val="right"/>
        <w:rPr>
          <w:b/>
          <w:sz w:val="36"/>
          <w:szCs w:val="36"/>
        </w:rPr>
      </w:pPr>
      <w:r>
        <w:rPr>
          <w:noProof/>
        </w:rPr>
        <w:drawing>
          <wp:anchor distT="0" distB="0" distL="114300" distR="114300" simplePos="0" relativeHeight="251663360" behindDoc="0" locked="0" layoutInCell="1" allowOverlap="1" wp14:anchorId="0F363ADA" wp14:editId="2E7C80B5">
            <wp:simplePos x="0" y="0"/>
            <wp:positionH relativeFrom="column">
              <wp:posOffset>0</wp:posOffset>
            </wp:positionH>
            <wp:positionV relativeFrom="paragraph">
              <wp:posOffset>77470</wp:posOffset>
            </wp:positionV>
            <wp:extent cx="2387600" cy="711835"/>
            <wp:effectExtent l="0" t="0" r="0" b="0"/>
            <wp:wrapNone/>
            <wp:docPr id="5" name="Picture 5"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29BC666E" w14:textId="77777777" w:rsidR="00EB37F0" w:rsidRPr="002E3A67" w:rsidRDefault="00EB37F0" w:rsidP="00EB37F0">
      <w:pPr>
        <w:pStyle w:val="Header"/>
        <w:jc w:val="right"/>
        <w:rPr>
          <w:sz w:val="22"/>
          <w:szCs w:val="22"/>
        </w:rPr>
      </w:pPr>
      <w:r>
        <w:rPr>
          <w:sz w:val="22"/>
          <w:szCs w:val="22"/>
        </w:rPr>
        <w:t xml:space="preserve">       </w:t>
      </w:r>
      <w:r w:rsidRPr="002E3A67">
        <w:rPr>
          <w:sz w:val="22"/>
          <w:szCs w:val="22"/>
        </w:rPr>
        <w:t>Distribution: General</w:t>
      </w:r>
    </w:p>
    <w:p w14:paraId="3BB24F0C" w14:textId="77777777" w:rsidR="00EB37F0" w:rsidRPr="002E3A67" w:rsidRDefault="00EB37F0" w:rsidP="00EB37F0">
      <w:pPr>
        <w:pStyle w:val="Header"/>
        <w:jc w:val="right"/>
        <w:rPr>
          <w:sz w:val="22"/>
          <w:szCs w:val="22"/>
        </w:rPr>
      </w:pPr>
      <w:r>
        <w:rPr>
          <w:sz w:val="22"/>
          <w:szCs w:val="22"/>
        </w:rPr>
        <w:t xml:space="preserve">    </w:t>
      </w:r>
      <w:r w:rsidRPr="002E3A67">
        <w:rPr>
          <w:sz w:val="22"/>
          <w:szCs w:val="22"/>
        </w:rPr>
        <w:t xml:space="preserve">4 December 2015 </w:t>
      </w:r>
    </w:p>
    <w:p w14:paraId="428F44F8" w14:textId="77777777" w:rsidR="00EB37F0" w:rsidRDefault="00EB37F0" w:rsidP="00EB37F0"/>
    <w:p w14:paraId="0D55AE1F" w14:textId="77777777" w:rsidR="00EB37F0" w:rsidRDefault="00EB37F0" w:rsidP="00EB37F0">
      <w:pPr>
        <w:rPr>
          <w:rFonts w:ascii="Arial" w:hAnsi="Arial" w:cs="Arial"/>
          <w:b/>
          <w:i/>
          <w:color w:val="5AC3D7"/>
        </w:rPr>
      </w:pPr>
      <w:r>
        <w:rPr>
          <w:rFonts w:ascii="Arial" w:hAnsi="Arial" w:cs="Arial"/>
          <w:b/>
          <w:i/>
          <w:color w:val="5AC3D7"/>
        </w:rPr>
        <w:t xml:space="preserve">               United Nations Decade of Sustainable Energy For All (2014-2024)</w:t>
      </w:r>
    </w:p>
    <w:p w14:paraId="2B058E70" w14:textId="77777777" w:rsidR="00EB37F0" w:rsidRPr="00455BD0" w:rsidRDefault="00EB37F0" w:rsidP="00EB37F0">
      <w:pPr>
        <w:pBdr>
          <w:bottom w:val="thinThickSmallGap" w:sz="24" w:space="1" w:color="auto"/>
        </w:pBdr>
        <w:jc w:val="right"/>
        <w:rPr>
          <w:rFonts w:ascii="Arial" w:hAnsi="Arial" w:cs="Arial"/>
          <w:i/>
        </w:rPr>
      </w:pPr>
    </w:p>
    <w:p w14:paraId="3220AF66" w14:textId="77777777" w:rsidR="00EB37F0" w:rsidRPr="004E0804" w:rsidRDefault="00EB37F0" w:rsidP="00EB37F0">
      <w:pPr>
        <w:spacing w:before="120"/>
      </w:pPr>
      <w:r w:rsidRPr="004E0804">
        <w:t>First Assembly of SIDS DOCK</w:t>
      </w:r>
    </w:p>
    <w:p w14:paraId="2AF5A4D0" w14:textId="77777777" w:rsidR="00EB37F0" w:rsidRPr="004E0804" w:rsidRDefault="00EB37F0" w:rsidP="00EB37F0">
      <w:pPr>
        <w:ind w:left="900" w:hanging="900"/>
      </w:pPr>
      <w:r w:rsidRPr="004E0804">
        <w:t>Paris, France</w:t>
      </w:r>
    </w:p>
    <w:p w14:paraId="2CC0815A" w14:textId="77777777" w:rsidR="00EB37F0" w:rsidRPr="004E0804" w:rsidRDefault="00EB37F0" w:rsidP="00EB37F0">
      <w:pPr>
        <w:ind w:left="900" w:hanging="900"/>
      </w:pPr>
      <w:r w:rsidRPr="004E0804">
        <w:t>10 December 2015</w:t>
      </w:r>
    </w:p>
    <w:p w14:paraId="702F1F9A" w14:textId="77777777" w:rsidR="00EB37F0" w:rsidRPr="004E0804" w:rsidRDefault="00EB37F0" w:rsidP="00EB37F0">
      <w:pPr>
        <w:ind w:left="900" w:hanging="900"/>
      </w:pPr>
      <w:r w:rsidRPr="004E0804">
        <w:t>Agenda Item: 3</w:t>
      </w:r>
    </w:p>
    <w:p w14:paraId="5ADC42D7" w14:textId="77777777" w:rsidR="00EB37F0" w:rsidRDefault="00EB37F0" w:rsidP="00EB37F0">
      <w:pPr>
        <w:widowControl w:val="0"/>
        <w:autoSpaceDE w:val="0"/>
        <w:autoSpaceDN w:val="0"/>
        <w:adjustRightInd w:val="0"/>
        <w:jc w:val="center"/>
        <w:rPr>
          <w:rFonts w:ascii="Times" w:hAnsi="Times" w:cs="Times"/>
          <w:b/>
          <w:bCs/>
          <w:sz w:val="28"/>
          <w:szCs w:val="28"/>
        </w:rPr>
      </w:pPr>
    </w:p>
    <w:p w14:paraId="4EFD2186" w14:textId="77777777" w:rsidR="00EB37F0" w:rsidRDefault="00EB37F0" w:rsidP="00EB37F0">
      <w:pPr>
        <w:widowControl w:val="0"/>
        <w:autoSpaceDE w:val="0"/>
        <w:autoSpaceDN w:val="0"/>
        <w:adjustRightInd w:val="0"/>
        <w:jc w:val="center"/>
        <w:rPr>
          <w:rFonts w:ascii="Times" w:hAnsi="Times" w:cs="Times"/>
          <w:b/>
          <w:bCs/>
          <w:sz w:val="28"/>
          <w:szCs w:val="28"/>
        </w:rPr>
      </w:pPr>
    </w:p>
    <w:p w14:paraId="5FFBEF57" w14:textId="77777777" w:rsidR="00EB37F0" w:rsidRDefault="00EB37F0" w:rsidP="00EB37F0">
      <w:pPr>
        <w:widowControl w:val="0"/>
        <w:autoSpaceDE w:val="0"/>
        <w:autoSpaceDN w:val="0"/>
        <w:adjustRightInd w:val="0"/>
        <w:jc w:val="center"/>
        <w:rPr>
          <w:rFonts w:ascii="Times" w:hAnsi="Times" w:cs="Times"/>
          <w:b/>
          <w:bCs/>
          <w:sz w:val="28"/>
          <w:szCs w:val="28"/>
        </w:rPr>
      </w:pPr>
    </w:p>
    <w:p w14:paraId="5F19B864" w14:textId="77777777" w:rsidR="00EB37F0" w:rsidRPr="002E3A67" w:rsidRDefault="00EB37F0" w:rsidP="00EB37F0">
      <w:pPr>
        <w:widowControl w:val="0"/>
        <w:autoSpaceDE w:val="0"/>
        <w:autoSpaceDN w:val="0"/>
        <w:adjustRightInd w:val="0"/>
        <w:jc w:val="center"/>
        <w:rPr>
          <w:rFonts w:ascii="Times" w:hAnsi="Times" w:cs="Times"/>
          <w:b/>
          <w:bCs/>
          <w:sz w:val="28"/>
          <w:szCs w:val="28"/>
        </w:rPr>
      </w:pPr>
      <w:r>
        <w:rPr>
          <w:rFonts w:ascii="Times" w:hAnsi="Times" w:cs="Times"/>
          <w:b/>
          <w:bCs/>
          <w:sz w:val="28"/>
          <w:szCs w:val="28"/>
        </w:rPr>
        <w:t>Decision on the</w:t>
      </w:r>
      <w:r w:rsidRPr="002E3A67">
        <w:rPr>
          <w:rFonts w:ascii="Times" w:hAnsi="Times" w:cs="Times"/>
          <w:b/>
          <w:bCs/>
          <w:sz w:val="28"/>
          <w:szCs w:val="28"/>
        </w:rPr>
        <w:t xml:space="preserve"> </w:t>
      </w:r>
    </w:p>
    <w:p w14:paraId="78C3C1B8" w14:textId="77777777" w:rsidR="00EB37F0" w:rsidRPr="002E3A67" w:rsidRDefault="00EB37F0" w:rsidP="00EB37F0">
      <w:pPr>
        <w:widowControl w:val="0"/>
        <w:autoSpaceDE w:val="0"/>
        <w:autoSpaceDN w:val="0"/>
        <w:adjustRightInd w:val="0"/>
        <w:jc w:val="center"/>
        <w:rPr>
          <w:rFonts w:ascii="Times" w:hAnsi="Times" w:cs="Times"/>
          <w:sz w:val="28"/>
          <w:szCs w:val="28"/>
        </w:rPr>
      </w:pPr>
      <w:r w:rsidRPr="002E3A67">
        <w:rPr>
          <w:rFonts w:ascii="Times" w:hAnsi="Times" w:cs="Times"/>
          <w:b/>
          <w:bCs/>
          <w:sz w:val="28"/>
          <w:szCs w:val="28"/>
        </w:rPr>
        <w:t>Provisional Rules of Procedure of the Assembly and of the Council</w:t>
      </w:r>
    </w:p>
    <w:p w14:paraId="08EBB78B" w14:textId="77777777" w:rsidR="00EB37F0" w:rsidRDefault="00EB37F0" w:rsidP="00EB37F0">
      <w:pPr>
        <w:widowControl w:val="0"/>
        <w:autoSpaceDE w:val="0"/>
        <w:autoSpaceDN w:val="0"/>
        <w:adjustRightInd w:val="0"/>
        <w:spacing w:after="240"/>
        <w:rPr>
          <w:rFonts w:ascii="Times" w:hAnsi="Times" w:cs="Times"/>
          <w:i/>
          <w:iCs/>
          <w:sz w:val="30"/>
          <w:szCs w:val="30"/>
        </w:rPr>
      </w:pPr>
    </w:p>
    <w:p w14:paraId="55ED012C" w14:textId="77777777" w:rsidR="00EB37F0" w:rsidRPr="002E3A67" w:rsidRDefault="00EB37F0" w:rsidP="00EB37F0">
      <w:pPr>
        <w:widowControl w:val="0"/>
        <w:autoSpaceDE w:val="0"/>
        <w:autoSpaceDN w:val="0"/>
        <w:adjustRightInd w:val="0"/>
        <w:spacing w:after="240"/>
        <w:ind w:left="720"/>
      </w:pPr>
      <w:r>
        <w:t>The Assembly,</w:t>
      </w:r>
    </w:p>
    <w:p w14:paraId="0052DF3D" w14:textId="77777777" w:rsidR="00EB37F0" w:rsidRPr="002E3A67" w:rsidRDefault="00EB37F0" w:rsidP="00EB37F0">
      <w:pPr>
        <w:widowControl w:val="0"/>
        <w:autoSpaceDE w:val="0"/>
        <w:autoSpaceDN w:val="0"/>
        <w:adjustRightInd w:val="0"/>
        <w:spacing w:after="240"/>
        <w:ind w:left="720" w:firstLine="720"/>
        <w:jc w:val="both"/>
        <w:rPr>
          <w:rFonts w:ascii="Times" w:hAnsi="Times" w:cs="Times"/>
        </w:rPr>
      </w:pPr>
      <w:r w:rsidRPr="002E3A67">
        <w:rPr>
          <w:rFonts w:ascii="Times" w:hAnsi="Times" w:cs="Times"/>
          <w:i/>
          <w:iCs/>
        </w:rPr>
        <w:t xml:space="preserve">Recognizing </w:t>
      </w:r>
      <w:r w:rsidRPr="002E3A67">
        <w:t xml:space="preserve">that the procedural issues to be addressed at the initial stages of the SIDS DOCK are numerous and complex, </w:t>
      </w:r>
    </w:p>
    <w:p w14:paraId="064ACA01" w14:textId="77777777" w:rsidR="00EB37F0" w:rsidRPr="002E3A67" w:rsidRDefault="00EB37F0" w:rsidP="00EB37F0">
      <w:pPr>
        <w:widowControl w:val="0"/>
        <w:autoSpaceDE w:val="0"/>
        <w:autoSpaceDN w:val="0"/>
        <w:adjustRightInd w:val="0"/>
        <w:spacing w:after="240"/>
        <w:ind w:left="720" w:firstLine="720"/>
        <w:jc w:val="both"/>
        <w:rPr>
          <w:rFonts w:ascii="Times" w:hAnsi="Times" w:cs="Times"/>
        </w:rPr>
      </w:pPr>
      <w:r w:rsidRPr="002E3A67">
        <w:rPr>
          <w:rFonts w:ascii="Times" w:hAnsi="Times" w:cs="Times"/>
          <w:i/>
          <w:iCs/>
        </w:rPr>
        <w:t xml:space="preserve">Recognizing also </w:t>
      </w:r>
      <w:r w:rsidRPr="002E3A67">
        <w:t xml:space="preserve">that some of these issues will be temporary or evolve quickly after the first session of the Assembly, </w:t>
      </w:r>
    </w:p>
    <w:p w14:paraId="7E344D98" w14:textId="77777777" w:rsidR="00EB37F0" w:rsidRPr="002E3A67" w:rsidRDefault="00EB37F0" w:rsidP="00EB37F0">
      <w:pPr>
        <w:widowControl w:val="0"/>
        <w:autoSpaceDE w:val="0"/>
        <w:autoSpaceDN w:val="0"/>
        <w:adjustRightInd w:val="0"/>
        <w:spacing w:after="240"/>
        <w:ind w:left="720" w:firstLine="720"/>
        <w:jc w:val="both"/>
        <w:rPr>
          <w:rFonts w:ascii="Times" w:hAnsi="Times" w:cs="Times"/>
        </w:rPr>
      </w:pPr>
      <w:r w:rsidRPr="002E3A67">
        <w:rPr>
          <w:rFonts w:ascii="Times" w:hAnsi="Times" w:cs="Times"/>
          <w:i/>
          <w:iCs/>
        </w:rPr>
        <w:t xml:space="preserve">Emphasizing </w:t>
      </w:r>
      <w:r w:rsidRPr="002E3A67">
        <w:t xml:space="preserve">the need for a mechanism to review and adjust the Rules of Procedure to the requirements of the Assembly and of the executive Council, particularly in view of the fast-changing composition of the membership of the SIDS DOCK, </w:t>
      </w:r>
    </w:p>
    <w:p w14:paraId="3791C880" w14:textId="77777777" w:rsidR="00EB37F0" w:rsidRPr="002E3A67" w:rsidRDefault="00EB37F0" w:rsidP="00EB37F0">
      <w:pPr>
        <w:widowControl w:val="0"/>
        <w:autoSpaceDE w:val="0"/>
        <w:autoSpaceDN w:val="0"/>
        <w:adjustRightInd w:val="0"/>
        <w:spacing w:after="240"/>
        <w:ind w:left="720" w:firstLine="720"/>
        <w:jc w:val="both"/>
        <w:rPr>
          <w:rFonts w:ascii="Times" w:hAnsi="Times" w:cs="Times"/>
        </w:rPr>
      </w:pPr>
      <w:r w:rsidRPr="002E3A67">
        <w:rPr>
          <w:rFonts w:ascii="Times" w:hAnsi="Times" w:cs="Times"/>
          <w:i/>
          <w:iCs/>
        </w:rPr>
        <w:t xml:space="preserve">Taking </w:t>
      </w:r>
      <w:r w:rsidRPr="002E3A67">
        <w:t xml:space="preserve">note of the proposed draft Provisional Rules of Procedure of the Assembly, and of the draft Provisional Rules of Procedure of the Executive Council, transmitted by the Steering Committee for the SIDS DOCK and annexed hereto, </w:t>
      </w:r>
    </w:p>
    <w:p w14:paraId="6EC5A8FE" w14:textId="77777777" w:rsidR="00EB37F0" w:rsidRDefault="00EB37F0" w:rsidP="00EB37F0">
      <w:pPr>
        <w:widowControl w:val="0"/>
        <w:autoSpaceDE w:val="0"/>
        <w:autoSpaceDN w:val="0"/>
        <w:adjustRightInd w:val="0"/>
        <w:spacing w:after="240"/>
        <w:ind w:left="720" w:firstLine="720"/>
        <w:jc w:val="both"/>
        <w:rPr>
          <w:rFonts w:ascii="Times" w:hAnsi="Times" w:cs="Times"/>
          <w:i/>
          <w:iCs/>
        </w:rPr>
      </w:pPr>
    </w:p>
    <w:p w14:paraId="2FF117F4" w14:textId="77777777" w:rsidR="00EB37F0" w:rsidRPr="002E3A67" w:rsidRDefault="00EB37F0" w:rsidP="00EB37F0">
      <w:pPr>
        <w:widowControl w:val="0"/>
        <w:autoSpaceDE w:val="0"/>
        <w:autoSpaceDN w:val="0"/>
        <w:adjustRightInd w:val="0"/>
        <w:spacing w:after="240"/>
        <w:ind w:left="720" w:firstLine="720"/>
        <w:jc w:val="both"/>
      </w:pPr>
      <w:r w:rsidRPr="002E3A67">
        <w:rPr>
          <w:rFonts w:ascii="Times" w:hAnsi="Times" w:cs="Times"/>
          <w:i/>
          <w:iCs/>
        </w:rPr>
        <w:t xml:space="preserve">Acting within its authority,  </w:t>
      </w:r>
    </w:p>
    <w:p w14:paraId="4F30B2E6" w14:textId="77777777" w:rsidR="00EB37F0" w:rsidRPr="002E3A67" w:rsidRDefault="00EB37F0" w:rsidP="00EB37F0">
      <w:pPr>
        <w:widowControl w:val="0"/>
        <w:autoSpaceDE w:val="0"/>
        <w:autoSpaceDN w:val="0"/>
        <w:adjustRightInd w:val="0"/>
        <w:spacing w:after="240"/>
        <w:ind w:left="720" w:firstLine="720"/>
        <w:jc w:val="both"/>
        <w:rPr>
          <w:rFonts w:ascii="Times" w:hAnsi="Times" w:cs="Times"/>
        </w:rPr>
      </w:pPr>
      <w:r w:rsidRPr="002E3A67">
        <w:rPr>
          <w:rFonts w:ascii="Times" w:hAnsi="Times" w:cs="Times"/>
          <w:i/>
          <w:iCs/>
        </w:rPr>
        <w:t xml:space="preserve">1. Decides </w:t>
      </w:r>
      <w:r w:rsidRPr="002E3A67">
        <w:t xml:space="preserve">to adopt the annexed Provisional Rules of Procedure of the Assembly (Annex 1) and of the executive Council (Annex 2); </w:t>
      </w:r>
    </w:p>
    <w:p w14:paraId="1A4BF16E" w14:textId="77777777" w:rsidR="00EB37F0" w:rsidRDefault="00EB37F0" w:rsidP="00EB37F0">
      <w:pPr>
        <w:widowControl w:val="0"/>
        <w:autoSpaceDE w:val="0"/>
        <w:autoSpaceDN w:val="0"/>
        <w:adjustRightInd w:val="0"/>
        <w:spacing w:after="240"/>
        <w:ind w:left="720" w:firstLine="720"/>
        <w:jc w:val="both"/>
      </w:pPr>
      <w:r w:rsidRPr="002E3A67">
        <w:rPr>
          <w:rFonts w:ascii="Times" w:hAnsi="Times" w:cs="Times"/>
          <w:i/>
          <w:iCs/>
        </w:rPr>
        <w:t xml:space="preserve">2. Decides </w:t>
      </w:r>
      <w:r w:rsidRPr="002E3A67">
        <w:t>to mandate the Executive Council to review the Provisional Rules of Procedure of the Assembly and of the Executive Council and to recommend to the Assembly</w:t>
      </w:r>
      <w:r>
        <w:t xml:space="preserve"> at</w:t>
      </w:r>
      <w:r w:rsidRPr="002E3A67">
        <w:t xml:space="preserve"> its second session draft Rules of Procedure for the Assembly and the Executive Council.</w:t>
      </w:r>
    </w:p>
    <w:p w14:paraId="6E79D490" w14:textId="77777777" w:rsidR="00EB37F0" w:rsidRDefault="00EB37F0" w:rsidP="00EB37F0">
      <w:pPr>
        <w:widowControl w:val="0"/>
        <w:autoSpaceDE w:val="0"/>
        <w:autoSpaceDN w:val="0"/>
        <w:adjustRightInd w:val="0"/>
        <w:spacing w:after="240"/>
        <w:ind w:firstLine="720"/>
        <w:jc w:val="both"/>
      </w:pPr>
    </w:p>
    <w:p w14:paraId="52DC7CB7" w14:textId="14A77B26" w:rsidR="00EB37F0" w:rsidRDefault="00EB37F0" w:rsidP="00EB37F0">
      <w:pPr>
        <w:pBdr>
          <w:bottom w:val="thickThinSmallGap" w:sz="24" w:space="1" w:color="auto"/>
        </w:pBdr>
        <w:rPr>
          <w:rFonts w:ascii="Arial" w:hAnsi="Arial"/>
          <w:b/>
        </w:rPr>
      </w:pPr>
      <w:r>
        <w:rPr>
          <w:rFonts w:ascii="Arial" w:hAnsi="Arial"/>
          <w:b/>
        </w:rPr>
        <w:t>A/1/DC/1</w:t>
      </w:r>
      <w:r w:rsidR="00233431">
        <w:rPr>
          <w:rFonts w:ascii="Arial" w:hAnsi="Arial"/>
          <w:b/>
        </w:rPr>
        <w:t>/Rev.1</w:t>
      </w:r>
      <w:r w:rsidR="00233431">
        <w:rPr>
          <w:rFonts w:ascii="Arial" w:hAnsi="Arial"/>
          <w:b/>
        </w:rPr>
        <w:tab/>
      </w:r>
      <w:r w:rsidR="00233431">
        <w:rPr>
          <w:rFonts w:ascii="Arial" w:hAnsi="Arial"/>
          <w:b/>
        </w:rPr>
        <w:tab/>
      </w:r>
      <w:r w:rsidR="00233431">
        <w:rPr>
          <w:rFonts w:ascii="Arial" w:hAnsi="Arial"/>
          <w:b/>
        </w:rPr>
        <w:tab/>
      </w:r>
      <w:r w:rsidR="00233431">
        <w:rPr>
          <w:rFonts w:ascii="Arial" w:hAnsi="Arial"/>
          <w:b/>
        </w:rPr>
        <w:tab/>
      </w:r>
      <w:r w:rsidR="00233431">
        <w:rPr>
          <w:rFonts w:ascii="Arial" w:hAnsi="Arial"/>
          <w:b/>
        </w:rPr>
        <w:tab/>
      </w:r>
      <w:r w:rsidR="00233431">
        <w:rPr>
          <w:rFonts w:ascii="Arial" w:hAnsi="Arial"/>
          <w:b/>
        </w:rPr>
        <w:tab/>
      </w:r>
      <w:r w:rsidR="00233431">
        <w:rPr>
          <w:rFonts w:ascii="Arial" w:hAnsi="Arial"/>
          <w:b/>
        </w:rPr>
        <w:tab/>
      </w:r>
      <w:r w:rsidR="00233431">
        <w:rPr>
          <w:rFonts w:ascii="Arial" w:hAnsi="Arial"/>
          <w:b/>
        </w:rPr>
        <w:tab/>
      </w:r>
      <w:r w:rsidR="00233431">
        <w:rPr>
          <w:rFonts w:ascii="Arial" w:hAnsi="Arial"/>
          <w:b/>
        </w:rPr>
        <w:tab/>
        <w:t xml:space="preserve">       </w:t>
      </w:r>
      <w:r>
        <w:rPr>
          <w:rFonts w:ascii="Arial" w:hAnsi="Arial"/>
          <w:b/>
        </w:rPr>
        <w:t>Annex 4</w:t>
      </w:r>
    </w:p>
    <w:p w14:paraId="45F57FE7" w14:textId="77777777" w:rsidR="00EB37F0" w:rsidRDefault="00EB37F0" w:rsidP="00EB37F0">
      <w:pPr>
        <w:jc w:val="right"/>
        <w:rPr>
          <w:rFonts w:ascii="Arial" w:hAnsi="Arial"/>
          <w:b/>
        </w:rPr>
      </w:pPr>
    </w:p>
    <w:p w14:paraId="7638A458" w14:textId="77777777" w:rsidR="00EB37F0" w:rsidRDefault="00EB37F0" w:rsidP="00EB37F0">
      <w:pPr>
        <w:jc w:val="right"/>
        <w:rPr>
          <w:rFonts w:ascii="Arial" w:hAnsi="Arial"/>
          <w:b/>
        </w:rPr>
      </w:pPr>
    </w:p>
    <w:p w14:paraId="6FA9619A" w14:textId="77777777" w:rsidR="00EB37F0" w:rsidRPr="00B92C86" w:rsidRDefault="00EB37F0" w:rsidP="00EB37F0">
      <w:pPr>
        <w:jc w:val="right"/>
        <w:rPr>
          <w:rFonts w:ascii="Arial" w:hAnsi="Arial"/>
          <w:b/>
        </w:rPr>
      </w:pPr>
      <w:r w:rsidRPr="00B92C86">
        <w:rPr>
          <w:rFonts w:ascii="Arial" w:hAnsi="Arial"/>
          <w:b/>
        </w:rPr>
        <w:t>ANNEX I</w:t>
      </w:r>
    </w:p>
    <w:p w14:paraId="50124B14" w14:textId="77777777" w:rsidR="00EB37F0" w:rsidRPr="009B1B4F" w:rsidRDefault="00EB37F0" w:rsidP="00EB37F0">
      <w:pPr>
        <w:jc w:val="center"/>
      </w:pPr>
    </w:p>
    <w:p w14:paraId="68D71B1A" w14:textId="77777777" w:rsidR="00EB37F0" w:rsidRDefault="00EB37F0" w:rsidP="00EB37F0">
      <w:pPr>
        <w:pStyle w:val="Heading1"/>
        <w:rPr>
          <w:rFonts w:ascii="Arial" w:hAnsi="Arial" w:cs="Arial"/>
          <w:sz w:val="28"/>
          <w:szCs w:val="28"/>
        </w:rPr>
      </w:pPr>
      <w:bookmarkStart w:id="0" w:name="_Toc433367157"/>
    </w:p>
    <w:p w14:paraId="1F37904F" w14:textId="77777777" w:rsidR="00EB37F0" w:rsidRDefault="00EB37F0" w:rsidP="00EB37F0">
      <w:pPr>
        <w:pStyle w:val="Heading1"/>
        <w:rPr>
          <w:rFonts w:ascii="Arial" w:hAnsi="Arial" w:cs="Arial"/>
          <w:sz w:val="28"/>
          <w:szCs w:val="28"/>
        </w:rPr>
      </w:pPr>
    </w:p>
    <w:p w14:paraId="31A7F4B3" w14:textId="77777777" w:rsidR="00EB37F0" w:rsidRDefault="00EB37F0" w:rsidP="00EB37F0">
      <w:pPr>
        <w:pStyle w:val="Heading1"/>
        <w:rPr>
          <w:rFonts w:ascii="Arial" w:hAnsi="Arial" w:cs="Arial"/>
          <w:sz w:val="28"/>
          <w:szCs w:val="28"/>
        </w:rPr>
      </w:pPr>
    </w:p>
    <w:p w14:paraId="6F858E41" w14:textId="77777777" w:rsidR="00EB37F0" w:rsidRDefault="00EB37F0" w:rsidP="00EB37F0">
      <w:pPr>
        <w:pStyle w:val="Heading1"/>
        <w:rPr>
          <w:rFonts w:ascii="Arial" w:hAnsi="Arial" w:cs="Arial"/>
          <w:sz w:val="28"/>
          <w:szCs w:val="28"/>
        </w:rPr>
      </w:pPr>
    </w:p>
    <w:p w14:paraId="71AF590F" w14:textId="77777777" w:rsidR="00EB37F0" w:rsidRDefault="00EB37F0" w:rsidP="00EB37F0">
      <w:pPr>
        <w:pStyle w:val="Heading1"/>
        <w:rPr>
          <w:rFonts w:ascii="Arial" w:hAnsi="Arial" w:cs="Arial"/>
          <w:sz w:val="28"/>
          <w:szCs w:val="28"/>
        </w:rPr>
      </w:pPr>
    </w:p>
    <w:p w14:paraId="6EF8819E" w14:textId="77777777" w:rsidR="00EB37F0" w:rsidRDefault="00EB37F0" w:rsidP="00EB37F0">
      <w:pPr>
        <w:pStyle w:val="Heading1"/>
        <w:rPr>
          <w:rFonts w:ascii="Arial" w:hAnsi="Arial" w:cs="Arial"/>
          <w:sz w:val="28"/>
          <w:szCs w:val="28"/>
        </w:rPr>
      </w:pPr>
    </w:p>
    <w:p w14:paraId="4E917D43" w14:textId="77777777" w:rsidR="00EB37F0" w:rsidRDefault="00EB37F0" w:rsidP="00EB37F0">
      <w:pPr>
        <w:pStyle w:val="Heading1"/>
        <w:rPr>
          <w:rFonts w:ascii="Arial" w:hAnsi="Arial" w:cs="Arial"/>
          <w:sz w:val="28"/>
          <w:szCs w:val="28"/>
        </w:rPr>
      </w:pPr>
    </w:p>
    <w:p w14:paraId="3E7F5EB6" w14:textId="77777777" w:rsidR="00EB37F0" w:rsidRDefault="00EB37F0" w:rsidP="00EB37F0">
      <w:pPr>
        <w:pStyle w:val="Heading1"/>
        <w:rPr>
          <w:rFonts w:ascii="Arial" w:hAnsi="Arial" w:cs="Arial"/>
          <w:sz w:val="28"/>
          <w:szCs w:val="28"/>
        </w:rPr>
      </w:pPr>
    </w:p>
    <w:p w14:paraId="3761511F" w14:textId="77777777" w:rsidR="00EB37F0" w:rsidRDefault="00EB37F0" w:rsidP="00EB37F0">
      <w:pPr>
        <w:pStyle w:val="Heading1"/>
        <w:rPr>
          <w:rFonts w:ascii="Arial" w:hAnsi="Arial" w:cs="Arial"/>
          <w:sz w:val="28"/>
          <w:szCs w:val="28"/>
        </w:rPr>
      </w:pPr>
    </w:p>
    <w:p w14:paraId="2B71E668" w14:textId="77777777" w:rsidR="00EB37F0" w:rsidRDefault="00EB37F0" w:rsidP="00EB37F0">
      <w:pPr>
        <w:pStyle w:val="Heading1"/>
        <w:rPr>
          <w:rFonts w:ascii="Arial" w:hAnsi="Arial" w:cs="Arial"/>
          <w:sz w:val="28"/>
          <w:szCs w:val="28"/>
        </w:rPr>
      </w:pPr>
    </w:p>
    <w:p w14:paraId="4BA0FCF2" w14:textId="77777777" w:rsidR="00EB37F0" w:rsidRDefault="00EB37F0" w:rsidP="00EB37F0">
      <w:pPr>
        <w:pStyle w:val="Heading1"/>
        <w:rPr>
          <w:rFonts w:ascii="Arial" w:hAnsi="Arial" w:cs="Arial"/>
          <w:sz w:val="28"/>
          <w:szCs w:val="28"/>
        </w:rPr>
      </w:pPr>
    </w:p>
    <w:p w14:paraId="7A14AF98" w14:textId="77777777" w:rsidR="00EB37F0" w:rsidRDefault="00EB37F0" w:rsidP="00EB37F0">
      <w:pPr>
        <w:pStyle w:val="Heading1"/>
        <w:rPr>
          <w:rFonts w:ascii="Arial" w:hAnsi="Arial" w:cs="Arial"/>
          <w:sz w:val="28"/>
          <w:szCs w:val="28"/>
        </w:rPr>
      </w:pPr>
    </w:p>
    <w:p w14:paraId="06A158B4" w14:textId="77777777" w:rsidR="00EB37F0" w:rsidRPr="00A7575C" w:rsidRDefault="00EB37F0" w:rsidP="00EB37F0">
      <w:pPr>
        <w:pStyle w:val="Heading1"/>
        <w:rPr>
          <w:rFonts w:ascii="Arial" w:hAnsi="Arial" w:cs="Arial"/>
          <w:sz w:val="28"/>
          <w:szCs w:val="28"/>
        </w:rPr>
      </w:pPr>
      <w:r w:rsidRPr="00A7575C">
        <w:rPr>
          <w:rFonts w:ascii="Arial" w:hAnsi="Arial" w:cs="Arial"/>
          <w:sz w:val="28"/>
          <w:szCs w:val="28"/>
        </w:rPr>
        <w:t xml:space="preserve">PROVISIONAL RULES OF PROCEDURE OF THE ASSEMBLY </w:t>
      </w:r>
      <w:bookmarkEnd w:id="0"/>
    </w:p>
    <w:p w14:paraId="76D495E1" w14:textId="77777777" w:rsidR="00EB37F0" w:rsidRDefault="00EB37F0" w:rsidP="00EB37F0">
      <w:pPr>
        <w:rPr>
          <w:rFonts w:ascii="Arial" w:hAnsi="Arial" w:cs="Arial"/>
        </w:rPr>
      </w:pPr>
    </w:p>
    <w:p w14:paraId="5486C42F" w14:textId="77777777" w:rsidR="00EB37F0" w:rsidRDefault="00EB37F0" w:rsidP="00EB37F0">
      <w:pPr>
        <w:rPr>
          <w:rFonts w:ascii="Arial" w:hAnsi="Arial" w:cs="Arial"/>
        </w:rPr>
      </w:pPr>
    </w:p>
    <w:p w14:paraId="51212B32" w14:textId="77777777" w:rsidR="00EB37F0" w:rsidRDefault="00EB37F0" w:rsidP="00EB37F0">
      <w:pPr>
        <w:rPr>
          <w:rFonts w:ascii="Arial" w:hAnsi="Arial" w:cs="Arial"/>
        </w:rPr>
      </w:pPr>
    </w:p>
    <w:p w14:paraId="0082FB21" w14:textId="77777777" w:rsidR="00EB37F0" w:rsidRDefault="00EB37F0" w:rsidP="00EB37F0">
      <w:pPr>
        <w:rPr>
          <w:rFonts w:ascii="Arial" w:hAnsi="Arial" w:cs="Arial"/>
        </w:rPr>
      </w:pPr>
    </w:p>
    <w:p w14:paraId="3BE8CBEC" w14:textId="77777777" w:rsidR="00EB37F0" w:rsidRDefault="00EB37F0" w:rsidP="00EB37F0">
      <w:pPr>
        <w:rPr>
          <w:rFonts w:ascii="Arial" w:hAnsi="Arial" w:cs="Arial"/>
        </w:rPr>
      </w:pPr>
    </w:p>
    <w:p w14:paraId="6CE3F9A5" w14:textId="77777777" w:rsidR="00EB37F0" w:rsidRDefault="00EB37F0" w:rsidP="00EB37F0">
      <w:pPr>
        <w:rPr>
          <w:rFonts w:ascii="Arial" w:hAnsi="Arial" w:cs="Arial"/>
        </w:rPr>
      </w:pPr>
    </w:p>
    <w:p w14:paraId="00ED1D3D" w14:textId="77777777" w:rsidR="00EB37F0" w:rsidRDefault="00EB37F0" w:rsidP="00EB37F0">
      <w:pPr>
        <w:rPr>
          <w:rFonts w:ascii="Arial" w:hAnsi="Arial" w:cs="Arial"/>
        </w:rPr>
      </w:pPr>
    </w:p>
    <w:p w14:paraId="23876F06" w14:textId="77777777" w:rsidR="00EB37F0" w:rsidRDefault="00EB37F0" w:rsidP="00EB37F0">
      <w:pPr>
        <w:rPr>
          <w:rFonts w:ascii="Arial" w:hAnsi="Arial" w:cs="Arial"/>
        </w:rPr>
      </w:pPr>
    </w:p>
    <w:p w14:paraId="1DBB060F" w14:textId="77777777" w:rsidR="00EB37F0" w:rsidRDefault="00EB37F0" w:rsidP="00EB37F0">
      <w:pPr>
        <w:rPr>
          <w:rFonts w:ascii="Arial" w:hAnsi="Arial" w:cs="Arial"/>
        </w:rPr>
      </w:pPr>
    </w:p>
    <w:p w14:paraId="2AE43A5D" w14:textId="77777777" w:rsidR="00EB37F0" w:rsidRDefault="00EB37F0" w:rsidP="00EB37F0">
      <w:pPr>
        <w:rPr>
          <w:rFonts w:ascii="Arial" w:hAnsi="Arial" w:cs="Arial"/>
        </w:rPr>
      </w:pPr>
    </w:p>
    <w:p w14:paraId="109FD9DE" w14:textId="77777777" w:rsidR="00EB37F0" w:rsidRDefault="00EB37F0" w:rsidP="00EB37F0">
      <w:pPr>
        <w:rPr>
          <w:rFonts w:ascii="Arial" w:hAnsi="Arial" w:cs="Arial"/>
        </w:rPr>
      </w:pPr>
    </w:p>
    <w:p w14:paraId="5F75CDD6" w14:textId="77777777" w:rsidR="00EB37F0" w:rsidRDefault="00EB37F0" w:rsidP="00EB37F0">
      <w:pPr>
        <w:rPr>
          <w:rFonts w:ascii="Arial" w:hAnsi="Arial" w:cs="Arial"/>
        </w:rPr>
      </w:pPr>
    </w:p>
    <w:p w14:paraId="45666511" w14:textId="77777777" w:rsidR="00EB37F0" w:rsidRDefault="00EB37F0" w:rsidP="00EB37F0">
      <w:pPr>
        <w:rPr>
          <w:rFonts w:ascii="Arial" w:hAnsi="Arial" w:cs="Arial"/>
        </w:rPr>
      </w:pPr>
    </w:p>
    <w:p w14:paraId="044028ED" w14:textId="77777777" w:rsidR="00EB37F0" w:rsidRDefault="00EB37F0" w:rsidP="00EB37F0">
      <w:pPr>
        <w:rPr>
          <w:rFonts w:ascii="Arial" w:hAnsi="Arial" w:cs="Arial"/>
        </w:rPr>
      </w:pPr>
    </w:p>
    <w:p w14:paraId="2C6EC738" w14:textId="77777777" w:rsidR="00EB37F0" w:rsidRDefault="00EB37F0" w:rsidP="00EB37F0">
      <w:pPr>
        <w:rPr>
          <w:rFonts w:ascii="Arial" w:hAnsi="Arial" w:cs="Arial"/>
        </w:rPr>
      </w:pPr>
    </w:p>
    <w:p w14:paraId="30DD6EE2" w14:textId="77777777" w:rsidR="00EB37F0" w:rsidRDefault="00EB37F0" w:rsidP="00EB37F0">
      <w:pPr>
        <w:rPr>
          <w:rFonts w:ascii="Arial" w:hAnsi="Arial" w:cs="Arial"/>
        </w:rPr>
      </w:pPr>
    </w:p>
    <w:p w14:paraId="39F3AF24" w14:textId="77777777" w:rsidR="00EB37F0" w:rsidRDefault="00EB37F0" w:rsidP="00EB37F0">
      <w:pPr>
        <w:rPr>
          <w:rFonts w:ascii="Arial" w:hAnsi="Arial" w:cs="Arial"/>
        </w:rPr>
      </w:pPr>
    </w:p>
    <w:p w14:paraId="5492C627" w14:textId="77777777" w:rsidR="00EB37F0" w:rsidRDefault="00EB37F0" w:rsidP="00EB37F0">
      <w:pPr>
        <w:rPr>
          <w:rFonts w:ascii="Arial" w:hAnsi="Arial" w:cs="Arial"/>
        </w:rPr>
      </w:pPr>
    </w:p>
    <w:p w14:paraId="1DC8AA59" w14:textId="77777777" w:rsidR="00EB37F0" w:rsidRDefault="00EB37F0" w:rsidP="00EB37F0">
      <w:pPr>
        <w:rPr>
          <w:rFonts w:ascii="Arial" w:hAnsi="Arial" w:cs="Arial"/>
        </w:rPr>
      </w:pPr>
    </w:p>
    <w:p w14:paraId="363BEC8D" w14:textId="77777777" w:rsidR="00EB37F0" w:rsidRDefault="00EB37F0" w:rsidP="00EB37F0">
      <w:pPr>
        <w:rPr>
          <w:rFonts w:ascii="Arial" w:hAnsi="Arial" w:cs="Arial"/>
        </w:rPr>
      </w:pPr>
    </w:p>
    <w:p w14:paraId="33EEBD5B" w14:textId="77777777" w:rsidR="00EB37F0" w:rsidRDefault="00EB37F0" w:rsidP="00EB37F0">
      <w:pPr>
        <w:rPr>
          <w:rFonts w:ascii="Arial" w:hAnsi="Arial" w:cs="Arial"/>
        </w:rPr>
      </w:pPr>
    </w:p>
    <w:p w14:paraId="68E3279E" w14:textId="77777777" w:rsidR="00EB37F0" w:rsidRDefault="00EB37F0" w:rsidP="00EB37F0">
      <w:pPr>
        <w:rPr>
          <w:rFonts w:ascii="Arial" w:hAnsi="Arial" w:cs="Arial"/>
        </w:rPr>
      </w:pPr>
    </w:p>
    <w:p w14:paraId="6D73D740" w14:textId="77777777" w:rsidR="00EB37F0" w:rsidRDefault="00EB37F0" w:rsidP="00EB37F0">
      <w:pPr>
        <w:rPr>
          <w:rFonts w:ascii="Arial" w:hAnsi="Arial" w:cs="Arial"/>
        </w:rPr>
      </w:pPr>
    </w:p>
    <w:p w14:paraId="10159FF3" w14:textId="77777777" w:rsidR="00EB37F0" w:rsidRDefault="00EB37F0" w:rsidP="00EB37F0">
      <w:pPr>
        <w:rPr>
          <w:rFonts w:ascii="Arial" w:hAnsi="Arial" w:cs="Arial"/>
        </w:rPr>
      </w:pPr>
    </w:p>
    <w:p w14:paraId="28A5DDC2" w14:textId="77777777" w:rsidR="00EB37F0" w:rsidRDefault="00EB37F0" w:rsidP="00EB37F0">
      <w:pPr>
        <w:rPr>
          <w:rFonts w:ascii="Arial" w:hAnsi="Arial" w:cs="Arial"/>
        </w:rPr>
      </w:pPr>
    </w:p>
    <w:p w14:paraId="7E3922F4" w14:textId="77777777" w:rsidR="00EB37F0" w:rsidRDefault="00EB37F0" w:rsidP="00EB37F0">
      <w:pPr>
        <w:rPr>
          <w:rFonts w:ascii="Arial" w:hAnsi="Arial" w:cs="Arial"/>
        </w:rPr>
      </w:pPr>
    </w:p>
    <w:p w14:paraId="010A17F8" w14:textId="77777777" w:rsidR="00EB37F0" w:rsidRDefault="00EB37F0" w:rsidP="00EB37F0">
      <w:pPr>
        <w:rPr>
          <w:rFonts w:ascii="Arial" w:hAnsi="Arial" w:cs="Arial"/>
        </w:rPr>
      </w:pPr>
    </w:p>
    <w:p w14:paraId="70FEF5C8" w14:textId="77777777" w:rsidR="00EB37F0" w:rsidRDefault="00EB37F0" w:rsidP="00EB37F0">
      <w:pPr>
        <w:rPr>
          <w:rFonts w:ascii="Arial" w:hAnsi="Arial" w:cs="Arial"/>
        </w:rPr>
      </w:pPr>
    </w:p>
    <w:p w14:paraId="0027DF57" w14:textId="224FD523" w:rsidR="00EB37F0" w:rsidRDefault="00233431" w:rsidP="00057B18">
      <w:pPr>
        <w:pBdr>
          <w:bottom w:val="thickThinSmallGap" w:sz="24" w:space="1" w:color="auto"/>
        </w:pBdr>
        <w:rPr>
          <w:rFonts w:ascii="Arial" w:hAnsi="Arial"/>
          <w:b/>
        </w:rPr>
      </w:pPr>
      <w:r>
        <w:rPr>
          <w:rFonts w:ascii="Arial" w:hAnsi="Arial"/>
          <w:b/>
        </w:rPr>
        <w:t>Annex 4</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sidR="00EB37F0">
        <w:rPr>
          <w:rFonts w:ascii="Arial" w:hAnsi="Arial"/>
          <w:b/>
        </w:rPr>
        <w:t>A/1/DC/1</w:t>
      </w:r>
      <w:r>
        <w:rPr>
          <w:rFonts w:ascii="Arial" w:hAnsi="Arial"/>
          <w:b/>
        </w:rPr>
        <w:t>/Rev.1</w:t>
      </w:r>
    </w:p>
    <w:p w14:paraId="14AFAC74" w14:textId="77777777" w:rsidR="00EB37F0" w:rsidRDefault="00EB37F0" w:rsidP="00EB37F0">
      <w:pPr>
        <w:rPr>
          <w:rFonts w:ascii="Arial" w:hAnsi="Arial" w:cs="Arial"/>
        </w:rPr>
      </w:pPr>
    </w:p>
    <w:p w14:paraId="32779930" w14:textId="77777777" w:rsidR="00EB37F0" w:rsidRDefault="00EB37F0" w:rsidP="00EB37F0">
      <w:pPr>
        <w:rPr>
          <w:rFonts w:ascii="Arial" w:hAnsi="Arial" w:cs="Arial"/>
        </w:rPr>
      </w:pPr>
    </w:p>
    <w:p w14:paraId="313C8D61" w14:textId="77777777" w:rsidR="00EB37F0" w:rsidRDefault="00EB37F0" w:rsidP="00EB37F0">
      <w:pPr>
        <w:rPr>
          <w:rFonts w:ascii="Arial" w:hAnsi="Arial" w:cs="Arial"/>
          <w:b/>
          <w:bCs/>
        </w:rPr>
      </w:pPr>
      <w:r>
        <w:rPr>
          <w:rFonts w:ascii="Arial" w:hAnsi="Arial" w:cs="Arial"/>
        </w:rPr>
        <w:t>These rules may be referred to as the “Assembly Rules.”</w:t>
      </w:r>
      <w:r>
        <w:rPr>
          <w:rFonts w:ascii="Arial" w:hAnsi="Arial" w:cs="Arial"/>
          <w:b/>
          <w:bCs/>
        </w:rPr>
        <w:t xml:space="preserve"> </w:t>
      </w:r>
    </w:p>
    <w:p w14:paraId="7B087E1A" w14:textId="77777777" w:rsidR="00EB37F0" w:rsidRDefault="00EB37F0" w:rsidP="00EB37F0">
      <w:pPr>
        <w:rPr>
          <w:rFonts w:ascii="Arial" w:hAnsi="Arial" w:cs="Arial"/>
          <w:b/>
          <w:bCs/>
        </w:rPr>
      </w:pPr>
    </w:p>
    <w:p w14:paraId="0FDAB0AC" w14:textId="77777777" w:rsidR="00EB37F0" w:rsidRDefault="00EB37F0" w:rsidP="00EB37F0">
      <w:pPr>
        <w:rPr>
          <w:rFonts w:ascii="Arial" w:hAnsi="Arial" w:cs="Arial"/>
          <w:b/>
          <w:bCs/>
        </w:rPr>
      </w:pPr>
    </w:p>
    <w:p w14:paraId="53B86876" w14:textId="77777777" w:rsidR="00EB37F0" w:rsidRDefault="00EB37F0" w:rsidP="00EB37F0">
      <w:pPr>
        <w:rPr>
          <w:rFonts w:ascii="Arial" w:hAnsi="Arial" w:cs="Arial"/>
          <w:b/>
          <w:bCs/>
        </w:rPr>
      </w:pPr>
    </w:p>
    <w:p w14:paraId="648C56A0" w14:textId="77777777" w:rsidR="00EB37F0" w:rsidRDefault="00EB37F0" w:rsidP="00EB37F0">
      <w:pPr>
        <w:pStyle w:val="Outline01L1"/>
        <w:rPr>
          <w:rFonts w:ascii="Arial" w:hAnsi="Arial" w:cs="Arial"/>
          <w:b/>
          <w:szCs w:val="22"/>
        </w:rPr>
      </w:pPr>
      <w:bookmarkStart w:id="1" w:name="_Toc433367158"/>
      <w:r>
        <w:rPr>
          <w:rFonts w:ascii="Arial" w:hAnsi="Arial" w:cs="Arial"/>
          <w:b/>
          <w:szCs w:val="22"/>
        </w:rPr>
        <w:t>SESSIONS</w:t>
      </w:r>
      <w:bookmarkEnd w:id="1"/>
    </w:p>
    <w:p w14:paraId="76E41735" w14:textId="77777777" w:rsidR="00EB37F0" w:rsidRDefault="00EB37F0" w:rsidP="00EB37F0">
      <w:pPr>
        <w:pStyle w:val="Outline01L2"/>
        <w:rPr>
          <w:rFonts w:ascii="Arial" w:hAnsi="Arial" w:cs="Arial"/>
          <w:b/>
          <w:szCs w:val="22"/>
        </w:rPr>
      </w:pPr>
      <w:bookmarkStart w:id="2" w:name="_Toc433367159"/>
      <w:r>
        <w:rPr>
          <w:rFonts w:ascii="Arial" w:hAnsi="Arial" w:cs="Arial"/>
          <w:b/>
          <w:szCs w:val="22"/>
        </w:rPr>
        <w:t>Regular Session</w:t>
      </w:r>
      <w:bookmarkEnd w:id="2"/>
      <w:r>
        <w:rPr>
          <w:rFonts w:ascii="Arial" w:hAnsi="Arial" w:cs="Arial"/>
          <w:b/>
          <w:szCs w:val="22"/>
        </w:rPr>
        <w:t xml:space="preserve"> </w:t>
      </w:r>
    </w:p>
    <w:p w14:paraId="275B395A" w14:textId="77777777" w:rsidR="00EB37F0" w:rsidRDefault="00EB37F0" w:rsidP="00EB37F0">
      <w:pPr>
        <w:pStyle w:val="Default"/>
        <w:rPr>
          <w:rFonts w:ascii="Arial" w:hAnsi="Arial" w:cs="Arial"/>
          <w:b/>
          <w:bCs/>
          <w:sz w:val="22"/>
          <w:szCs w:val="22"/>
        </w:rPr>
      </w:pPr>
      <w:r>
        <w:rPr>
          <w:rFonts w:ascii="Arial" w:hAnsi="Arial" w:cs="Arial"/>
          <w:b/>
          <w:bCs/>
          <w:sz w:val="22"/>
          <w:szCs w:val="22"/>
        </w:rPr>
        <w:t>Rule 1</w:t>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Frequency of sessions</w:t>
      </w:r>
      <w:r>
        <w:rPr>
          <w:rFonts w:ascii="Arial" w:hAnsi="Arial" w:cs="Arial"/>
          <w:b/>
          <w:bCs/>
          <w:sz w:val="22"/>
          <w:szCs w:val="22"/>
        </w:rPr>
        <w:t xml:space="preserve"> </w:t>
      </w:r>
    </w:p>
    <w:p w14:paraId="71B3F727" w14:textId="77777777" w:rsidR="00EB37F0" w:rsidRDefault="00EB37F0" w:rsidP="00EB37F0">
      <w:pPr>
        <w:pStyle w:val="Default"/>
        <w:rPr>
          <w:rFonts w:ascii="Arial" w:hAnsi="Arial" w:cs="Arial"/>
          <w:sz w:val="22"/>
          <w:szCs w:val="22"/>
        </w:rPr>
      </w:pPr>
    </w:p>
    <w:p w14:paraId="201D7B9F"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The Assembly shall meet at least annually at the call of the President of the </w:t>
      </w:r>
      <w:r>
        <w:rPr>
          <w:rFonts w:ascii="Arial" w:hAnsi="Arial" w:cs="Arial"/>
          <w:sz w:val="22"/>
          <w:szCs w:val="22"/>
        </w:rPr>
        <w:br/>
        <w:t xml:space="preserve">Assembly (“President”), and/or the Chairman of the Executive Council (“Chairman”) The session shall be convened upon sixty days written notice on a date set by the President and/or the Chairman. </w:t>
      </w:r>
    </w:p>
    <w:p w14:paraId="261C3E55" w14:textId="77777777" w:rsidR="00EB37F0" w:rsidRDefault="00EB37F0" w:rsidP="00EB37F0">
      <w:pPr>
        <w:pStyle w:val="Default"/>
        <w:jc w:val="both"/>
        <w:rPr>
          <w:rFonts w:ascii="Arial" w:hAnsi="Arial" w:cs="Arial"/>
          <w:sz w:val="22"/>
          <w:szCs w:val="22"/>
        </w:rPr>
      </w:pPr>
    </w:p>
    <w:p w14:paraId="249005DE" w14:textId="77777777" w:rsidR="00EB37F0" w:rsidRDefault="00EB37F0" w:rsidP="00EB37F0">
      <w:pPr>
        <w:pStyle w:val="Default"/>
        <w:jc w:val="both"/>
        <w:rPr>
          <w:rFonts w:ascii="Arial" w:hAnsi="Arial" w:cs="Arial"/>
          <w:b/>
          <w:bCs/>
          <w:sz w:val="22"/>
          <w:szCs w:val="22"/>
        </w:rPr>
      </w:pPr>
      <w:r>
        <w:rPr>
          <w:rFonts w:ascii="Arial" w:hAnsi="Arial" w:cs="Arial"/>
          <w:b/>
          <w:bCs/>
          <w:sz w:val="22"/>
          <w:szCs w:val="22"/>
        </w:rPr>
        <w:t>Rule 2</w:t>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Notification of sessions</w:t>
      </w:r>
      <w:r>
        <w:rPr>
          <w:rFonts w:ascii="Arial" w:hAnsi="Arial" w:cs="Arial"/>
          <w:b/>
          <w:bCs/>
          <w:sz w:val="22"/>
          <w:szCs w:val="22"/>
        </w:rPr>
        <w:t xml:space="preserve"> </w:t>
      </w:r>
    </w:p>
    <w:p w14:paraId="443DD7F6" w14:textId="77777777" w:rsidR="00EB37F0" w:rsidRDefault="00EB37F0" w:rsidP="00EB37F0">
      <w:pPr>
        <w:pStyle w:val="Default"/>
        <w:jc w:val="both"/>
        <w:rPr>
          <w:rFonts w:ascii="Arial" w:hAnsi="Arial" w:cs="Arial"/>
          <w:sz w:val="22"/>
          <w:szCs w:val="22"/>
        </w:rPr>
      </w:pPr>
    </w:p>
    <w:p w14:paraId="1392C8B1"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The Secretary-General of SIDS DOCK (the “Secretary-General”), on behalf and under the authority of the Chairman  and/or the President shall notify all Members of the Assembly at least sixty days in advance of each regular session, of the opening date, place and expected duration thereof. </w:t>
      </w:r>
    </w:p>
    <w:p w14:paraId="0129FD5B" w14:textId="77777777" w:rsidR="00EB37F0" w:rsidRDefault="00EB37F0" w:rsidP="00EB37F0">
      <w:pPr>
        <w:pStyle w:val="Outline01L2"/>
        <w:numPr>
          <w:ilvl w:val="0"/>
          <w:numId w:val="0"/>
        </w:numPr>
        <w:ind w:left="1440"/>
        <w:rPr>
          <w:rFonts w:ascii="Arial" w:eastAsiaTheme="minorEastAsia" w:hAnsi="Arial" w:cs="Arial"/>
          <w:b/>
          <w:bCs/>
          <w:szCs w:val="22"/>
        </w:rPr>
      </w:pPr>
      <w:bookmarkStart w:id="3" w:name="_Toc433367160"/>
    </w:p>
    <w:p w14:paraId="42E9315F" w14:textId="77777777" w:rsidR="00EB37F0" w:rsidRDefault="00EB37F0" w:rsidP="00EB37F0">
      <w:pPr>
        <w:pStyle w:val="Outline01L2"/>
        <w:numPr>
          <w:ilvl w:val="0"/>
          <w:numId w:val="0"/>
        </w:numPr>
        <w:ind w:left="1440"/>
        <w:rPr>
          <w:rFonts w:ascii="Arial" w:hAnsi="Arial" w:cs="Arial"/>
          <w:b/>
          <w:szCs w:val="22"/>
        </w:rPr>
      </w:pPr>
    </w:p>
    <w:p w14:paraId="0717F4E4" w14:textId="77777777" w:rsidR="00EB37F0" w:rsidRDefault="00EB37F0" w:rsidP="00EB37F0">
      <w:pPr>
        <w:pStyle w:val="Outline01L2"/>
        <w:rPr>
          <w:rFonts w:ascii="Arial" w:hAnsi="Arial" w:cs="Arial"/>
          <w:b/>
          <w:szCs w:val="22"/>
        </w:rPr>
      </w:pPr>
      <w:r>
        <w:rPr>
          <w:rFonts w:ascii="Arial" w:hAnsi="Arial" w:cs="Arial"/>
          <w:b/>
          <w:szCs w:val="22"/>
        </w:rPr>
        <w:t>Special Session</w:t>
      </w:r>
      <w:bookmarkEnd w:id="3"/>
    </w:p>
    <w:p w14:paraId="3D1A7292" w14:textId="77777777" w:rsidR="00EB37F0" w:rsidRDefault="00EB37F0" w:rsidP="00EB37F0">
      <w:pPr>
        <w:pStyle w:val="Default"/>
        <w:rPr>
          <w:rFonts w:ascii="Arial" w:hAnsi="Arial" w:cs="Arial"/>
          <w:b/>
          <w:i/>
          <w:sz w:val="22"/>
          <w:szCs w:val="22"/>
        </w:rPr>
      </w:pPr>
      <w:r>
        <w:rPr>
          <w:rFonts w:ascii="Arial" w:hAnsi="Arial" w:cs="Arial"/>
          <w:b/>
          <w:bCs/>
          <w:sz w:val="22"/>
          <w:szCs w:val="22"/>
        </w:rPr>
        <w:t>Rule 3</w:t>
      </w:r>
      <w:r>
        <w:rPr>
          <w:rFonts w:ascii="Arial" w:hAnsi="Arial" w:cs="Arial"/>
          <w:b/>
          <w:bCs/>
          <w:sz w:val="22"/>
          <w:szCs w:val="22"/>
        </w:rPr>
        <w:tab/>
      </w:r>
      <w:r>
        <w:rPr>
          <w:rFonts w:ascii="Arial" w:hAnsi="Arial" w:cs="Arial"/>
          <w:b/>
          <w:sz w:val="22"/>
          <w:szCs w:val="22"/>
        </w:rPr>
        <w:tab/>
      </w:r>
      <w:r>
        <w:rPr>
          <w:rFonts w:ascii="Arial" w:hAnsi="Arial" w:cs="Arial"/>
          <w:b/>
          <w:i/>
          <w:sz w:val="22"/>
          <w:szCs w:val="22"/>
        </w:rPr>
        <w:t xml:space="preserve">Summoning by the Assembly </w:t>
      </w:r>
    </w:p>
    <w:p w14:paraId="3AAA172B" w14:textId="77777777" w:rsidR="00EB37F0" w:rsidRDefault="00EB37F0" w:rsidP="00EB37F0">
      <w:pPr>
        <w:pStyle w:val="Default"/>
        <w:jc w:val="both"/>
        <w:rPr>
          <w:rFonts w:ascii="Arial" w:hAnsi="Arial" w:cs="Arial"/>
          <w:sz w:val="22"/>
          <w:szCs w:val="22"/>
        </w:rPr>
      </w:pPr>
    </w:p>
    <w:p w14:paraId="2A479514"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Special sessions of the Assembly shall be convened when decided by the Chairman and/or the President or as otherwise provided for in these Assembly Rules. </w:t>
      </w:r>
    </w:p>
    <w:p w14:paraId="172EEC8C" w14:textId="77777777" w:rsidR="00EB37F0" w:rsidRDefault="00EB37F0" w:rsidP="00EB37F0">
      <w:pPr>
        <w:pStyle w:val="Default"/>
        <w:jc w:val="both"/>
        <w:rPr>
          <w:rFonts w:ascii="Arial" w:hAnsi="Arial" w:cs="Arial"/>
          <w:sz w:val="22"/>
          <w:szCs w:val="22"/>
        </w:rPr>
      </w:pPr>
    </w:p>
    <w:p w14:paraId="7E3566E3"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4</w:t>
      </w:r>
      <w:r>
        <w:rPr>
          <w:rFonts w:ascii="Arial" w:hAnsi="Arial" w:cs="Arial"/>
          <w:b/>
          <w:bCs/>
          <w:sz w:val="22"/>
          <w:szCs w:val="22"/>
        </w:rPr>
        <w:tab/>
      </w:r>
      <w:r>
        <w:rPr>
          <w:rFonts w:ascii="Arial" w:hAnsi="Arial" w:cs="Arial"/>
          <w:b/>
          <w:sz w:val="22"/>
          <w:szCs w:val="22"/>
        </w:rPr>
        <w:tab/>
      </w:r>
      <w:r>
        <w:rPr>
          <w:rFonts w:ascii="Arial" w:hAnsi="Arial" w:cs="Arial"/>
          <w:b/>
          <w:i/>
          <w:sz w:val="22"/>
          <w:szCs w:val="22"/>
        </w:rPr>
        <w:t>Summoning at the request of the President and/or Chairman</w:t>
      </w:r>
      <w:r>
        <w:rPr>
          <w:rFonts w:ascii="Arial" w:hAnsi="Arial" w:cs="Arial"/>
          <w:b/>
          <w:sz w:val="22"/>
          <w:szCs w:val="22"/>
        </w:rPr>
        <w:t xml:space="preserve"> </w:t>
      </w:r>
    </w:p>
    <w:p w14:paraId="61B8FCDC" w14:textId="77777777" w:rsidR="00EB37F0" w:rsidRDefault="00EB37F0" w:rsidP="00EB37F0">
      <w:pPr>
        <w:pStyle w:val="Default"/>
        <w:jc w:val="both"/>
        <w:rPr>
          <w:rFonts w:ascii="Arial" w:hAnsi="Arial" w:cs="Arial"/>
          <w:sz w:val="22"/>
          <w:szCs w:val="22"/>
        </w:rPr>
      </w:pPr>
    </w:p>
    <w:p w14:paraId="10C9816E"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Special sessions of the Assembly shall be convened as soon as practicable but not later than sixty days after the receipt by the Secretary General of a request for such a session from the President and/or the Chairman unless specified otherwise in the request. </w:t>
      </w:r>
    </w:p>
    <w:p w14:paraId="1D7715F4" w14:textId="77777777" w:rsidR="00EB37F0" w:rsidRDefault="00EB37F0" w:rsidP="00EB37F0">
      <w:pPr>
        <w:pStyle w:val="Default"/>
        <w:jc w:val="both"/>
        <w:rPr>
          <w:rFonts w:ascii="Arial" w:hAnsi="Arial" w:cs="Arial"/>
          <w:sz w:val="22"/>
          <w:szCs w:val="22"/>
        </w:rPr>
      </w:pPr>
    </w:p>
    <w:p w14:paraId="7C9205EE" w14:textId="77777777" w:rsidR="00EB37F0" w:rsidRDefault="00EB37F0" w:rsidP="00EB37F0">
      <w:pPr>
        <w:pStyle w:val="Default"/>
        <w:tabs>
          <w:tab w:val="left" w:pos="720"/>
          <w:tab w:val="left" w:pos="1440"/>
          <w:tab w:val="left" w:pos="2160"/>
          <w:tab w:val="left" w:pos="2880"/>
          <w:tab w:val="left" w:pos="3600"/>
          <w:tab w:val="left" w:pos="4320"/>
          <w:tab w:val="left" w:pos="5040"/>
          <w:tab w:val="right" w:pos="9360"/>
        </w:tabs>
        <w:jc w:val="both"/>
        <w:rPr>
          <w:rFonts w:ascii="Arial" w:hAnsi="Arial" w:cs="Arial"/>
          <w:b/>
          <w:sz w:val="22"/>
          <w:szCs w:val="22"/>
        </w:rPr>
      </w:pPr>
      <w:r>
        <w:rPr>
          <w:rFonts w:ascii="Arial" w:hAnsi="Arial" w:cs="Arial"/>
          <w:b/>
          <w:bCs/>
          <w:sz w:val="22"/>
          <w:szCs w:val="22"/>
        </w:rPr>
        <w:t>Rule 5</w:t>
      </w:r>
      <w:r>
        <w:rPr>
          <w:rFonts w:ascii="Arial" w:hAnsi="Arial" w:cs="Arial"/>
          <w:b/>
          <w:bCs/>
          <w:sz w:val="22"/>
          <w:szCs w:val="22"/>
        </w:rPr>
        <w:tab/>
      </w:r>
      <w:r>
        <w:rPr>
          <w:rFonts w:ascii="Arial" w:hAnsi="Arial" w:cs="Arial"/>
          <w:b/>
          <w:bCs/>
          <w:sz w:val="22"/>
          <w:szCs w:val="22"/>
        </w:rPr>
        <w:tab/>
      </w:r>
      <w:r>
        <w:rPr>
          <w:rFonts w:ascii="Arial" w:hAnsi="Arial" w:cs="Arial"/>
          <w:b/>
          <w:i/>
          <w:sz w:val="22"/>
          <w:szCs w:val="22"/>
        </w:rPr>
        <w:t>Summoning at the request of Members</w:t>
      </w:r>
      <w:r>
        <w:rPr>
          <w:rFonts w:ascii="Arial" w:hAnsi="Arial" w:cs="Arial"/>
          <w:b/>
          <w:sz w:val="22"/>
          <w:szCs w:val="22"/>
        </w:rPr>
        <w:t xml:space="preserve"> </w:t>
      </w:r>
      <w:r>
        <w:rPr>
          <w:rFonts w:ascii="Arial" w:hAnsi="Arial" w:cs="Arial"/>
          <w:b/>
          <w:sz w:val="22"/>
          <w:szCs w:val="22"/>
        </w:rPr>
        <w:tab/>
      </w:r>
    </w:p>
    <w:p w14:paraId="08FA88EE" w14:textId="77777777" w:rsidR="00EB37F0" w:rsidRDefault="00EB37F0" w:rsidP="00EB37F0">
      <w:pPr>
        <w:pStyle w:val="Default"/>
        <w:jc w:val="both"/>
        <w:rPr>
          <w:rFonts w:ascii="Arial" w:hAnsi="Arial" w:cs="Arial"/>
          <w:sz w:val="22"/>
          <w:szCs w:val="22"/>
        </w:rPr>
      </w:pPr>
    </w:p>
    <w:p w14:paraId="0E63C38B"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Any member of the Assembly may request that the President convene a special session of the Assembly. The President shall immediately inform the other members of the Assembly of the request, communicate to all members the estimated costs and relevant administrative and logistical considerations in relation to the hosting of a special session and inquire whether they concur with it. If within thirty days of the date of the communication one third of the members concur with the request, a special session of the Assembly shall be convened by the President not later than sixty days after the receipt of such concurrence. </w:t>
      </w:r>
    </w:p>
    <w:p w14:paraId="24515E00" w14:textId="77777777" w:rsidR="00EB37F0" w:rsidRDefault="00EB37F0" w:rsidP="00EB37F0">
      <w:pPr>
        <w:pStyle w:val="Default"/>
        <w:jc w:val="both"/>
        <w:rPr>
          <w:rFonts w:ascii="Arial" w:hAnsi="Arial" w:cs="Arial"/>
          <w:b/>
          <w:bCs/>
          <w:sz w:val="22"/>
          <w:szCs w:val="22"/>
        </w:rPr>
      </w:pPr>
    </w:p>
    <w:p w14:paraId="608FE9CF" w14:textId="0773B9CB" w:rsidR="00EB37F0" w:rsidRDefault="00233431" w:rsidP="00057B18">
      <w:pPr>
        <w:pBdr>
          <w:bottom w:val="thickThinSmallGap" w:sz="24" w:space="1" w:color="auto"/>
        </w:pBdr>
        <w:rPr>
          <w:rFonts w:ascii="Arial" w:hAnsi="Arial"/>
          <w:b/>
        </w:rPr>
      </w:pPr>
      <w:r>
        <w:rPr>
          <w:rFonts w:ascii="Arial" w:hAnsi="Arial"/>
          <w:b/>
        </w:rPr>
        <w:t>Annex 4</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sidR="00EB37F0">
        <w:rPr>
          <w:rFonts w:ascii="Arial" w:hAnsi="Arial"/>
          <w:b/>
        </w:rPr>
        <w:t>A/1/DC/1</w:t>
      </w:r>
      <w:r>
        <w:rPr>
          <w:rFonts w:ascii="Arial" w:hAnsi="Arial"/>
          <w:b/>
        </w:rPr>
        <w:t>/Rev.1</w:t>
      </w:r>
    </w:p>
    <w:p w14:paraId="0C0992CD" w14:textId="77777777" w:rsidR="00EB37F0" w:rsidRDefault="00EB37F0" w:rsidP="00EB37F0">
      <w:pPr>
        <w:rPr>
          <w:rFonts w:ascii="Arial" w:hAnsi="Arial" w:cs="Arial"/>
        </w:rPr>
      </w:pPr>
    </w:p>
    <w:p w14:paraId="66518BD3"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6</w:t>
      </w:r>
      <w:r>
        <w:rPr>
          <w:rFonts w:ascii="Arial" w:hAnsi="Arial" w:cs="Arial"/>
          <w:b/>
          <w:bCs/>
          <w:sz w:val="22"/>
          <w:szCs w:val="22"/>
        </w:rPr>
        <w:tab/>
      </w:r>
      <w:r>
        <w:rPr>
          <w:rFonts w:ascii="Arial" w:hAnsi="Arial" w:cs="Arial"/>
          <w:b/>
          <w:sz w:val="22"/>
          <w:szCs w:val="22"/>
        </w:rPr>
        <w:tab/>
      </w:r>
      <w:r>
        <w:rPr>
          <w:rFonts w:ascii="Arial" w:hAnsi="Arial" w:cs="Arial"/>
          <w:b/>
          <w:i/>
          <w:sz w:val="22"/>
          <w:szCs w:val="22"/>
        </w:rPr>
        <w:t>Notification of special sessions</w:t>
      </w:r>
      <w:r>
        <w:rPr>
          <w:rFonts w:ascii="Arial" w:hAnsi="Arial" w:cs="Arial"/>
          <w:b/>
          <w:sz w:val="22"/>
          <w:szCs w:val="22"/>
        </w:rPr>
        <w:t xml:space="preserve"> </w:t>
      </w:r>
    </w:p>
    <w:p w14:paraId="616E172F" w14:textId="77777777" w:rsidR="00EB37F0" w:rsidRDefault="00EB37F0" w:rsidP="00EB37F0">
      <w:pPr>
        <w:pStyle w:val="Default"/>
        <w:jc w:val="both"/>
        <w:rPr>
          <w:rFonts w:ascii="Arial" w:hAnsi="Arial" w:cs="Arial"/>
          <w:sz w:val="22"/>
          <w:szCs w:val="22"/>
        </w:rPr>
      </w:pPr>
    </w:p>
    <w:p w14:paraId="577C57BD" w14:textId="77777777" w:rsidR="00EB37F0" w:rsidRDefault="00EB37F0" w:rsidP="00EB37F0">
      <w:pPr>
        <w:pStyle w:val="Default"/>
        <w:jc w:val="both"/>
        <w:rPr>
          <w:rFonts w:ascii="Arial" w:hAnsi="Arial" w:cs="Arial"/>
          <w:sz w:val="22"/>
          <w:szCs w:val="22"/>
        </w:rPr>
      </w:pPr>
      <w:r>
        <w:rPr>
          <w:rFonts w:ascii="Arial" w:hAnsi="Arial" w:cs="Arial"/>
          <w:sz w:val="22"/>
          <w:szCs w:val="22"/>
        </w:rPr>
        <w:t>The Secretary-General, on behalf and under the authority of the Chairman and/or the President, shall notify all members of the Assembly at least sixty days in advance of each special session, of the opening date, place and expected duration thereof.</w:t>
      </w:r>
    </w:p>
    <w:p w14:paraId="583EDC8E" w14:textId="77777777" w:rsidR="00EB37F0" w:rsidRDefault="00EB37F0" w:rsidP="00EB37F0">
      <w:pPr>
        <w:pStyle w:val="Default"/>
        <w:jc w:val="both"/>
        <w:rPr>
          <w:rFonts w:ascii="Arial" w:hAnsi="Arial" w:cs="Arial"/>
          <w:sz w:val="22"/>
          <w:szCs w:val="22"/>
        </w:rPr>
      </w:pPr>
    </w:p>
    <w:p w14:paraId="7EA006D4" w14:textId="77777777" w:rsidR="00EB37F0" w:rsidRDefault="00EB37F0" w:rsidP="00EB37F0">
      <w:pPr>
        <w:pStyle w:val="Default"/>
        <w:jc w:val="both"/>
        <w:rPr>
          <w:rFonts w:ascii="Arial" w:hAnsi="Arial" w:cs="Arial"/>
          <w:sz w:val="22"/>
          <w:szCs w:val="22"/>
        </w:rPr>
      </w:pPr>
    </w:p>
    <w:p w14:paraId="5C32EBA6" w14:textId="77777777" w:rsidR="00EB37F0" w:rsidRDefault="00EB37F0" w:rsidP="00EB37F0">
      <w:pPr>
        <w:pStyle w:val="Default"/>
        <w:jc w:val="both"/>
        <w:rPr>
          <w:rFonts w:ascii="Arial" w:hAnsi="Arial" w:cs="Arial"/>
          <w:sz w:val="22"/>
          <w:szCs w:val="22"/>
        </w:rPr>
      </w:pPr>
    </w:p>
    <w:p w14:paraId="28872A3B" w14:textId="77777777" w:rsidR="00EB37F0" w:rsidRDefault="00EB37F0" w:rsidP="00EB37F0">
      <w:pPr>
        <w:pStyle w:val="Outline01L2"/>
        <w:rPr>
          <w:rFonts w:ascii="Arial" w:hAnsi="Arial" w:cs="Arial"/>
          <w:b/>
          <w:szCs w:val="22"/>
        </w:rPr>
      </w:pPr>
      <w:bookmarkStart w:id="4" w:name="_Toc433367161"/>
      <w:r>
        <w:rPr>
          <w:rFonts w:ascii="Arial" w:hAnsi="Arial" w:cs="Arial"/>
          <w:b/>
          <w:szCs w:val="22"/>
        </w:rPr>
        <w:t>General</w:t>
      </w:r>
      <w:bookmarkEnd w:id="4"/>
    </w:p>
    <w:p w14:paraId="646BD4A0" w14:textId="77777777" w:rsidR="00EB37F0" w:rsidRDefault="00EB37F0" w:rsidP="00EB37F0">
      <w:pPr>
        <w:pStyle w:val="Default"/>
        <w:jc w:val="both"/>
        <w:rPr>
          <w:rFonts w:ascii="Arial" w:hAnsi="Arial" w:cs="Arial"/>
          <w:sz w:val="22"/>
          <w:szCs w:val="22"/>
        </w:rPr>
      </w:pPr>
    </w:p>
    <w:p w14:paraId="17C8EB00"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7</w:t>
      </w:r>
      <w:r>
        <w:rPr>
          <w:rFonts w:ascii="Arial" w:hAnsi="Arial" w:cs="Arial"/>
          <w:b/>
          <w:bCs/>
          <w:sz w:val="22"/>
          <w:szCs w:val="22"/>
        </w:rPr>
        <w:tab/>
      </w:r>
      <w:r>
        <w:rPr>
          <w:rFonts w:ascii="Arial" w:hAnsi="Arial" w:cs="Arial"/>
          <w:b/>
          <w:sz w:val="22"/>
          <w:szCs w:val="22"/>
        </w:rPr>
        <w:tab/>
      </w:r>
      <w:r>
        <w:rPr>
          <w:rFonts w:ascii="Arial" w:hAnsi="Arial" w:cs="Arial"/>
          <w:b/>
          <w:i/>
          <w:sz w:val="22"/>
          <w:szCs w:val="22"/>
        </w:rPr>
        <w:t>Place of sessions</w:t>
      </w:r>
      <w:r>
        <w:rPr>
          <w:rFonts w:ascii="Arial" w:hAnsi="Arial" w:cs="Arial"/>
          <w:b/>
          <w:sz w:val="22"/>
          <w:szCs w:val="22"/>
        </w:rPr>
        <w:t xml:space="preserve"> </w:t>
      </w:r>
    </w:p>
    <w:p w14:paraId="11EC0F8F" w14:textId="77777777" w:rsidR="00EB37F0" w:rsidRDefault="00EB37F0" w:rsidP="00EB37F0">
      <w:pPr>
        <w:pStyle w:val="Default"/>
        <w:jc w:val="both"/>
        <w:rPr>
          <w:rFonts w:ascii="Arial" w:hAnsi="Arial" w:cs="Arial"/>
          <w:sz w:val="22"/>
          <w:szCs w:val="22"/>
        </w:rPr>
      </w:pPr>
    </w:p>
    <w:p w14:paraId="281D890A"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Sessions of the Assembly may take place at the seat of the SIDS DOCK, or at any other location decided by the Assembly, the President and/or the Chairman in accordance with the Statute. </w:t>
      </w:r>
    </w:p>
    <w:p w14:paraId="101EFEEE" w14:textId="77777777" w:rsidR="00EB37F0" w:rsidRDefault="00EB37F0" w:rsidP="00EB37F0">
      <w:pPr>
        <w:pStyle w:val="Default"/>
        <w:jc w:val="both"/>
        <w:rPr>
          <w:rFonts w:ascii="Arial" w:hAnsi="Arial" w:cs="Arial"/>
          <w:sz w:val="22"/>
          <w:szCs w:val="22"/>
        </w:rPr>
      </w:pPr>
    </w:p>
    <w:p w14:paraId="1026B014"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8</w:t>
      </w:r>
      <w:r>
        <w:rPr>
          <w:rFonts w:ascii="Arial" w:hAnsi="Arial" w:cs="Arial"/>
          <w:b/>
          <w:bCs/>
          <w:sz w:val="22"/>
          <w:szCs w:val="22"/>
        </w:rPr>
        <w:tab/>
      </w:r>
      <w:r>
        <w:rPr>
          <w:rFonts w:ascii="Arial" w:hAnsi="Arial" w:cs="Arial"/>
          <w:b/>
          <w:sz w:val="22"/>
          <w:szCs w:val="22"/>
        </w:rPr>
        <w:tab/>
      </w:r>
      <w:r>
        <w:rPr>
          <w:rFonts w:ascii="Arial" w:hAnsi="Arial" w:cs="Arial"/>
          <w:b/>
          <w:i/>
          <w:sz w:val="22"/>
          <w:szCs w:val="22"/>
        </w:rPr>
        <w:t>Written procedure</w:t>
      </w:r>
      <w:r>
        <w:rPr>
          <w:rFonts w:ascii="Arial" w:hAnsi="Arial" w:cs="Arial"/>
          <w:b/>
          <w:sz w:val="22"/>
          <w:szCs w:val="22"/>
        </w:rPr>
        <w:t xml:space="preserve"> </w:t>
      </w:r>
    </w:p>
    <w:p w14:paraId="373DAAE9" w14:textId="77777777" w:rsidR="00EB37F0" w:rsidRDefault="00EB37F0" w:rsidP="00EB37F0">
      <w:pPr>
        <w:pStyle w:val="Default"/>
        <w:jc w:val="both"/>
        <w:rPr>
          <w:rFonts w:ascii="Arial" w:hAnsi="Arial" w:cs="Arial"/>
          <w:sz w:val="22"/>
          <w:szCs w:val="22"/>
        </w:rPr>
      </w:pPr>
    </w:p>
    <w:p w14:paraId="53D27699"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The Assembly may act by means of proxy letter, e-mail or such other method of communication in which the participation of each member of the Assembly may be facilitated and the votes of each member of the Assembly may be recorded, in accordance with the provisions of the Statute concerning quorum and majorities as well as other relevant provisions of these Assembly Rules. </w:t>
      </w:r>
    </w:p>
    <w:p w14:paraId="4C1CB023" w14:textId="77777777" w:rsidR="00EB37F0" w:rsidRDefault="00EB37F0" w:rsidP="00EB37F0">
      <w:pPr>
        <w:pStyle w:val="Default"/>
        <w:jc w:val="both"/>
        <w:rPr>
          <w:rFonts w:ascii="Arial" w:hAnsi="Arial" w:cs="Arial"/>
          <w:sz w:val="22"/>
          <w:szCs w:val="22"/>
        </w:rPr>
      </w:pPr>
    </w:p>
    <w:p w14:paraId="039DFF6B" w14:textId="77777777" w:rsidR="00EB37F0" w:rsidRDefault="00EB37F0" w:rsidP="00EB37F0">
      <w:pPr>
        <w:pStyle w:val="Default"/>
        <w:jc w:val="both"/>
        <w:rPr>
          <w:rFonts w:ascii="Arial" w:hAnsi="Arial" w:cs="Arial"/>
          <w:sz w:val="22"/>
          <w:szCs w:val="22"/>
        </w:rPr>
      </w:pPr>
    </w:p>
    <w:p w14:paraId="5F5C5109" w14:textId="77777777" w:rsidR="00EB37F0" w:rsidRDefault="00EB37F0" w:rsidP="00EB37F0">
      <w:pPr>
        <w:pStyle w:val="Default"/>
        <w:jc w:val="both"/>
        <w:rPr>
          <w:rFonts w:ascii="Arial" w:hAnsi="Arial" w:cs="Arial"/>
          <w:sz w:val="22"/>
          <w:szCs w:val="22"/>
        </w:rPr>
      </w:pPr>
    </w:p>
    <w:p w14:paraId="739DA3B4" w14:textId="77777777" w:rsidR="00EB37F0" w:rsidRDefault="00EB37F0" w:rsidP="00EB37F0">
      <w:pPr>
        <w:pStyle w:val="Outline01L1"/>
        <w:rPr>
          <w:rFonts w:ascii="Arial" w:hAnsi="Arial" w:cs="Arial"/>
          <w:b/>
          <w:szCs w:val="22"/>
        </w:rPr>
      </w:pPr>
      <w:bookmarkStart w:id="5" w:name="_Toc433367162"/>
      <w:r>
        <w:rPr>
          <w:rFonts w:ascii="Arial" w:hAnsi="Arial" w:cs="Arial"/>
          <w:b/>
          <w:szCs w:val="22"/>
        </w:rPr>
        <w:t>AGENDA</w:t>
      </w:r>
      <w:bookmarkEnd w:id="5"/>
    </w:p>
    <w:p w14:paraId="019E1DA4" w14:textId="77777777" w:rsidR="00EB37F0" w:rsidRDefault="00EB37F0" w:rsidP="00EB37F0">
      <w:pPr>
        <w:pStyle w:val="Outline01L2"/>
        <w:rPr>
          <w:rFonts w:ascii="Arial" w:hAnsi="Arial" w:cs="Arial"/>
          <w:b/>
          <w:szCs w:val="22"/>
        </w:rPr>
      </w:pPr>
      <w:bookmarkStart w:id="6" w:name="_Toc433367163"/>
      <w:r>
        <w:rPr>
          <w:rFonts w:ascii="Arial" w:hAnsi="Arial" w:cs="Arial"/>
          <w:b/>
          <w:szCs w:val="22"/>
        </w:rPr>
        <w:t>Regular Session</w:t>
      </w:r>
      <w:bookmarkEnd w:id="6"/>
    </w:p>
    <w:p w14:paraId="29E3C9C3" w14:textId="77777777" w:rsidR="00EB37F0" w:rsidRDefault="00EB37F0" w:rsidP="00EB37F0">
      <w:pPr>
        <w:pStyle w:val="Default"/>
        <w:rPr>
          <w:rFonts w:ascii="Arial" w:hAnsi="Arial" w:cs="Arial"/>
          <w:b/>
          <w:sz w:val="22"/>
          <w:szCs w:val="22"/>
        </w:rPr>
      </w:pPr>
      <w:r>
        <w:rPr>
          <w:rFonts w:ascii="Arial" w:hAnsi="Arial" w:cs="Arial"/>
          <w:b/>
          <w:bCs/>
          <w:sz w:val="22"/>
          <w:szCs w:val="22"/>
        </w:rPr>
        <w:t>Rule 9</w:t>
      </w:r>
      <w:r>
        <w:rPr>
          <w:rFonts w:ascii="Arial" w:hAnsi="Arial" w:cs="Arial"/>
          <w:b/>
          <w:bCs/>
          <w:sz w:val="22"/>
          <w:szCs w:val="22"/>
        </w:rPr>
        <w:tab/>
      </w:r>
      <w:r>
        <w:rPr>
          <w:rFonts w:ascii="Arial" w:hAnsi="Arial" w:cs="Arial"/>
          <w:b/>
          <w:sz w:val="22"/>
          <w:szCs w:val="22"/>
        </w:rPr>
        <w:tab/>
      </w:r>
      <w:r>
        <w:rPr>
          <w:rFonts w:ascii="Arial" w:hAnsi="Arial" w:cs="Arial"/>
          <w:b/>
          <w:i/>
          <w:sz w:val="22"/>
          <w:szCs w:val="22"/>
        </w:rPr>
        <w:t>Agenda for Regular and Special Sessions</w:t>
      </w:r>
      <w:r>
        <w:rPr>
          <w:rFonts w:ascii="Arial" w:hAnsi="Arial" w:cs="Arial"/>
          <w:b/>
          <w:sz w:val="22"/>
          <w:szCs w:val="22"/>
        </w:rPr>
        <w:t xml:space="preserve"> </w:t>
      </w:r>
    </w:p>
    <w:p w14:paraId="22C005A0" w14:textId="77777777" w:rsidR="00EB37F0" w:rsidRDefault="00EB37F0" w:rsidP="00EB37F0">
      <w:pPr>
        <w:pStyle w:val="Default"/>
        <w:rPr>
          <w:rFonts w:ascii="Arial" w:hAnsi="Arial" w:cs="Arial"/>
          <w:sz w:val="22"/>
          <w:szCs w:val="22"/>
        </w:rPr>
      </w:pPr>
    </w:p>
    <w:p w14:paraId="3BA48A8D" w14:textId="77777777" w:rsidR="00EB37F0" w:rsidRDefault="00EB37F0" w:rsidP="00EB37F0">
      <w:pPr>
        <w:pStyle w:val="Default"/>
        <w:jc w:val="both"/>
        <w:rPr>
          <w:rFonts w:ascii="Arial" w:hAnsi="Arial" w:cs="Arial"/>
          <w:sz w:val="22"/>
          <w:szCs w:val="22"/>
        </w:rPr>
      </w:pPr>
      <w:r>
        <w:rPr>
          <w:rFonts w:ascii="Arial" w:hAnsi="Arial" w:cs="Arial"/>
          <w:sz w:val="22"/>
          <w:szCs w:val="22"/>
        </w:rPr>
        <w:t>The Secretary-General shall draft a provisional agenda for each regular and special session of the Assembly and submit it for the approval of the Executive Council and the President.  The President shall distribute the agenda for each meeting to all members of the Assembly not later than thirty days in advance of a regular session, or as soon as practicable in advance of a special session.  Members of the Assembly may request that additional items be included in the agenda.</w:t>
      </w:r>
    </w:p>
    <w:p w14:paraId="326426FE"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 </w:t>
      </w:r>
    </w:p>
    <w:p w14:paraId="47389F50" w14:textId="77777777" w:rsidR="00EB37F0" w:rsidRDefault="00EB37F0" w:rsidP="00EB37F0">
      <w:pPr>
        <w:pStyle w:val="Default"/>
        <w:jc w:val="both"/>
        <w:rPr>
          <w:rFonts w:ascii="Arial" w:hAnsi="Arial" w:cs="Arial"/>
          <w:sz w:val="22"/>
          <w:szCs w:val="22"/>
        </w:rPr>
      </w:pPr>
    </w:p>
    <w:p w14:paraId="62448D03" w14:textId="77777777" w:rsidR="00EB37F0" w:rsidRDefault="00EB37F0" w:rsidP="00EB37F0">
      <w:pPr>
        <w:pStyle w:val="Default"/>
        <w:jc w:val="both"/>
        <w:rPr>
          <w:rFonts w:ascii="Arial" w:hAnsi="Arial" w:cs="Arial"/>
          <w:sz w:val="22"/>
          <w:szCs w:val="22"/>
        </w:rPr>
      </w:pPr>
    </w:p>
    <w:p w14:paraId="7AE29AD5" w14:textId="77777777" w:rsidR="00EB37F0" w:rsidRDefault="00EB37F0" w:rsidP="00EB37F0">
      <w:pPr>
        <w:pStyle w:val="Default"/>
        <w:jc w:val="both"/>
        <w:rPr>
          <w:rFonts w:ascii="Arial" w:hAnsi="Arial" w:cs="Arial"/>
          <w:sz w:val="22"/>
          <w:szCs w:val="22"/>
        </w:rPr>
      </w:pPr>
    </w:p>
    <w:p w14:paraId="625AC90D" w14:textId="77777777" w:rsidR="00EB37F0" w:rsidRDefault="00EB37F0" w:rsidP="00EB37F0">
      <w:pPr>
        <w:pStyle w:val="Outline01L2"/>
        <w:rPr>
          <w:rFonts w:ascii="Arial" w:hAnsi="Arial" w:cs="Arial"/>
          <w:b/>
          <w:szCs w:val="22"/>
        </w:rPr>
      </w:pPr>
      <w:bookmarkStart w:id="7" w:name="_Toc433367164"/>
      <w:r>
        <w:rPr>
          <w:rFonts w:ascii="Arial" w:hAnsi="Arial" w:cs="Arial"/>
          <w:b/>
          <w:szCs w:val="22"/>
        </w:rPr>
        <w:t>General</w:t>
      </w:r>
      <w:bookmarkEnd w:id="7"/>
    </w:p>
    <w:p w14:paraId="4FDFD24F"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10</w:t>
      </w:r>
      <w:r>
        <w:rPr>
          <w:rFonts w:ascii="Arial" w:hAnsi="Arial" w:cs="Arial"/>
          <w:b/>
          <w:bCs/>
          <w:sz w:val="22"/>
          <w:szCs w:val="22"/>
        </w:rPr>
        <w:tab/>
      </w:r>
      <w:r>
        <w:rPr>
          <w:rFonts w:ascii="Arial" w:hAnsi="Arial" w:cs="Arial"/>
          <w:b/>
          <w:i/>
          <w:sz w:val="22"/>
          <w:szCs w:val="22"/>
        </w:rPr>
        <w:t>Explanatory memoranda</w:t>
      </w:r>
      <w:r>
        <w:rPr>
          <w:rFonts w:ascii="Arial" w:hAnsi="Arial" w:cs="Arial"/>
          <w:b/>
          <w:sz w:val="22"/>
          <w:szCs w:val="22"/>
        </w:rPr>
        <w:t xml:space="preserve"> </w:t>
      </w:r>
    </w:p>
    <w:p w14:paraId="589411B1" w14:textId="77777777" w:rsidR="00EB37F0" w:rsidRDefault="00EB37F0" w:rsidP="00EB37F0">
      <w:pPr>
        <w:pStyle w:val="Default"/>
        <w:jc w:val="both"/>
        <w:rPr>
          <w:rFonts w:ascii="Arial" w:hAnsi="Arial" w:cs="Arial"/>
          <w:sz w:val="22"/>
          <w:szCs w:val="22"/>
        </w:rPr>
      </w:pPr>
    </w:p>
    <w:p w14:paraId="437789D8"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Each item proposed for inclusion in the agenda should be accompanied by such supporting documents as necessary to support the Assembly’s consideration of the issue. </w:t>
      </w:r>
    </w:p>
    <w:p w14:paraId="5BEFF570" w14:textId="77777777" w:rsidR="00EB37F0" w:rsidRDefault="00EB37F0" w:rsidP="00EB37F0">
      <w:pPr>
        <w:pStyle w:val="Default"/>
        <w:jc w:val="both"/>
        <w:rPr>
          <w:rFonts w:ascii="Arial" w:hAnsi="Arial" w:cs="Arial"/>
          <w:b/>
          <w:bCs/>
          <w:sz w:val="22"/>
          <w:szCs w:val="22"/>
        </w:rPr>
      </w:pPr>
    </w:p>
    <w:p w14:paraId="1FA7BEF4" w14:textId="2DDE868C" w:rsidR="00EB37F0" w:rsidRDefault="00233431" w:rsidP="00057B18">
      <w:pPr>
        <w:pBdr>
          <w:bottom w:val="thickThinSmallGap" w:sz="24" w:space="1" w:color="auto"/>
        </w:pBdr>
        <w:rPr>
          <w:rFonts w:ascii="Arial" w:hAnsi="Arial"/>
          <w:b/>
        </w:rPr>
      </w:pPr>
      <w:r>
        <w:rPr>
          <w:rFonts w:ascii="Arial" w:hAnsi="Arial"/>
          <w:b/>
        </w:rPr>
        <w:t xml:space="preserve">Annex 4 </w:t>
      </w:r>
      <w:r>
        <w:rPr>
          <w:rFonts w:ascii="Arial" w:hAnsi="Arial"/>
          <w:b/>
        </w:rPr>
        <w:tab/>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A/1/DC/1/Rev.1</w:t>
      </w:r>
    </w:p>
    <w:p w14:paraId="01555463" w14:textId="77777777" w:rsidR="00EB37F0" w:rsidRDefault="00EB37F0" w:rsidP="00EB37F0">
      <w:pPr>
        <w:rPr>
          <w:rFonts w:ascii="Arial" w:hAnsi="Arial" w:cs="Arial"/>
        </w:rPr>
      </w:pPr>
    </w:p>
    <w:p w14:paraId="419300DA" w14:textId="77777777" w:rsidR="00EB37F0" w:rsidRDefault="00EB37F0" w:rsidP="00EB37F0">
      <w:pPr>
        <w:pStyle w:val="Default"/>
        <w:jc w:val="both"/>
        <w:rPr>
          <w:rFonts w:ascii="Arial" w:hAnsi="Arial" w:cs="Arial"/>
          <w:b/>
          <w:bCs/>
          <w:sz w:val="22"/>
          <w:szCs w:val="22"/>
        </w:rPr>
      </w:pPr>
    </w:p>
    <w:p w14:paraId="3F948F73" w14:textId="77777777" w:rsidR="00EB37F0" w:rsidRDefault="00EB37F0" w:rsidP="00EB37F0">
      <w:pPr>
        <w:pStyle w:val="Default"/>
        <w:jc w:val="both"/>
        <w:rPr>
          <w:rFonts w:ascii="Arial" w:hAnsi="Arial" w:cs="Arial"/>
          <w:b/>
          <w:i/>
          <w:sz w:val="22"/>
          <w:szCs w:val="22"/>
        </w:rPr>
      </w:pPr>
      <w:r>
        <w:rPr>
          <w:rFonts w:ascii="Arial" w:hAnsi="Arial" w:cs="Arial"/>
          <w:b/>
          <w:bCs/>
          <w:sz w:val="22"/>
          <w:szCs w:val="22"/>
        </w:rPr>
        <w:t>Rule 11</w:t>
      </w:r>
      <w:r>
        <w:rPr>
          <w:rFonts w:ascii="Arial" w:hAnsi="Arial" w:cs="Arial"/>
          <w:b/>
          <w:bCs/>
          <w:sz w:val="22"/>
          <w:szCs w:val="22"/>
        </w:rPr>
        <w:tab/>
      </w:r>
      <w:r>
        <w:rPr>
          <w:rFonts w:ascii="Arial" w:hAnsi="Arial" w:cs="Arial"/>
          <w:b/>
          <w:i/>
          <w:sz w:val="22"/>
          <w:szCs w:val="22"/>
        </w:rPr>
        <w:t xml:space="preserve">Circulation of supporting documents </w:t>
      </w:r>
    </w:p>
    <w:p w14:paraId="4150156E" w14:textId="77777777" w:rsidR="00EB37F0" w:rsidRDefault="00EB37F0" w:rsidP="00EB37F0">
      <w:pPr>
        <w:rPr>
          <w:rFonts w:ascii="Arial" w:eastAsia="Calibri" w:hAnsi="Arial" w:cs="Arial"/>
          <w:i/>
          <w:color w:val="000000"/>
          <w:sz w:val="22"/>
          <w:szCs w:val="22"/>
        </w:rPr>
      </w:pPr>
    </w:p>
    <w:p w14:paraId="3852F0F5" w14:textId="77777777" w:rsidR="00EB37F0" w:rsidRDefault="00EB37F0" w:rsidP="00EB37F0">
      <w:pPr>
        <w:rPr>
          <w:rFonts w:ascii="Arial" w:hAnsi="Arial" w:cs="Arial"/>
        </w:rPr>
      </w:pPr>
      <w:r>
        <w:rPr>
          <w:rFonts w:ascii="Arial" w:hAnsi="Arial" w:cs="Arial"/>
          <w:sz w:val="22"/>
          <w:szCs w:val="22"/>
        </w:rPr>
        <w:t>Draft reports, decisions, programmes, and budgets of the SIDS DOCK and other documents relating to the provisional agenda of a session shall be sent by the Secretary-General to each member of the Assembly no later than thirty days in advance of a regular session, or as soon as practicable in advance of a special session. All supporting documents shall at the same time be</w:t>
      </w:r>
    </w:p>
    <w:p w14:paraId="60F2B23B" w14:textId="77777777" w:rsidR="00EB37F0" w:rsidRDefault="00EB37F0" w:rsidP="00EB37F0">
      <w:pPr>
        <w:pStyle w:val="Default"/>
        <w:jc w:val="both"/>
        <w:rPr>
          <w:rFonts w:ascii="Arial" w:hAnsi="Arial" w:cs="Arial"/>
          <w:sz w:val="22"/>
          <w:szCs w:val="22"/>
        </w:rPr>
      </w:pPr>
      <w:r>
        <w:rPr>
          <w:rFonts w:ascii="Arial" w:hAnsi="Arial" w:cs="Arial"/>
          <w:sz w:val="22"/>
          <w:szCs w:val="22"/>
        </w:rPr>
        <w:t>made available on the SIDS DOCK website, with the exception of those documents that are decided to be confidential by the Assembly or the Executive Council based on the criteria in Rule 63. The latter may only be made available on the password-secured area of the SIDS DOCK website.</w:t>
      </w:r>
    </w:p>
    <w:p w14:paraId="59AC695C" w14:textId="77777777" w:rsidR="00EB37F0" w:rsidRDefault="00EB37F0" w:rsidP="00EB37F0">
      <w:pPr>
        <w:pStyle w:val="Default"/>
        <w:jc w:val="both"/>
        <w:rPr>
          <w:rFonts w:ascii="Arial" w:hAnsi="Arial" w:cs="Arial"/>
          <w:sz w:val="22"/>
          <w:szCs w:val="22"/>
        </w:rPr>
      </w:pPr>
    </w:p>
    <w:p w14:paraId="4652C5CA" w14:textId="77777777" w:rsidR="00EB37F0" w:rsidRDefault="00EB37F0" w:rsidP="00EB37F0">
      <w:pPr>
        <w:pStyle w:val="Default"/>
        <w:jc w:val="both"/>
        <w:rPr>
          <w:rFonts w:ascii="Arial" w:hAnsi="Arial" w:cs="Arial"/>
          <w:sz w:val="22"/>
          <w:szCs w:val="22"/>
        </w:rPr>
      </w:pPr>
    </w:p>
    <w:p w14:paraId="707AA847" w14:textId="77777777" w:rsidR="00EB37F0" w:rsidRDefault="00EB37F0" w:rsidP="00EB37F0">
      <w:pPr>
        <w:pStyle w:val="Outline01L1"/>
        <w:rPr>
          <w:rFonts w:ascii="Arial" w:hAnsi="Arial" w:cs="Arial"/>
          <w:b/>
          <w:szCs w:val="22"/>
        </w:rPr>
      </w:pPr>
      <w:bookmarkStart w:id="8" w:name="_Toc433367165"/>
      <w:r>
        <w:rPr>
          <w:rFonts w:ascii="Arial" w:hAnsi="Arial" w:cs="Arial"/>
          <w:b/>
          <w:szCs w:val="22"/>
        </w:rPr>
        <w:t>REPRESENTATION OF MEMBERS AND PARTICIPATION OF OBSERVERS</w:t>
      </w:r>
      <w:bookmarkEnd w:id="8"/>
      <w:r>
        <w:rPr>
          <w:rFonts w:ascii="Arial" w:hAnsi="Arial" w:cs="Arial"/>
          <w:b/>
          <w:szCs w:val="22"/>
        </w:rPr>
        <w:t xml:space="preserve"> </w:t>
      </w:r>
    </w:p>
    <w:p w14:paraId="2C969A17"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12</w:t>
      </w:r>
      <w:r>
        <w:rPr>
          <w:rFonts w:ascii="Arial" w:hAnsi="Arial" w:cs="Arial"/>
          <w:b/>
          <w:bCs/>
          <w:sz w:val="22"/>
          <w:szCs w:val="22"/>
        </w:rPr>
        <w:tab/>
      </w:r>
      <w:r>
        <w:rPr>
          <w:rFonts w:ascii="Arial" w:hAnsi="Arial" w:cs="Arial"/>
          <w:b/>
          <w:i/>
          <w:sz w:val="22"/>
          <w:szCs w:val="22"/>
        </w:rPr>
        <w:t>Composition of delegations</w:t>
      </w:r>
      <w:r>
        <w:rPr>
          <w:rFonts w:ascii="Arial" w:hAnsi="Arial" w:cs="Arial"/>
          <w:b/>
          <w:sz w:val="22"/>
          <w:szCs w:val="22"/>
        </w:rPr>
        <w:t xml:space="preserve"> </w:t>
      </w:r>
    </w:p>
    <w:p w14:paraId="28A22638" w14:textId="77777777" w:rsidR="00EB37F0" w:rsidRDefault="00EB37F0" w:rsidP="00EB37F0">
      <w:pPr>
        <w:pStyle w:val="Default"/>
        <w:jc w:val="both"/>
        <w:rPr>
          <w:rFonts w:ascii="Arial" w:hAnsi="Arial" w:cs="Arial"/>
          <w:b/>
          <w:sz w:val="22"/>
          <w:szCs w:val="22"/>
        </w:rPr>
      </w:pPr>
    </w:p>
    <w:p w14:paraId="6FA0FF38" w14:textId="77777777" w:rsidR="00EB37F0" w:rsidRDefault="00EB37F0" w:rsidP="00EB37F0">
      <w:pPr>
        <w:pStyle w:val="Default"/>
        <w:jc w:val="both"/>
        <w:rPr>
          <w:rFonts w:ascii="Arial" w:hAnsi="Arial" w:cs="Arial"/>
          <w:sz w:val="22"/>
          <w:szCs w:val="22"/>
        </w:rPr>
      </w:pPr>
      <w:r>
        <w:rPr>
          <w:rFonts w:ascii="Arial" w:hAnsi="Arial" w:cs="Arial"/>
          <w:sz w:val="22"/>
          <w:szCs w:val="22"/>
        </w:rPr>
        <w:t>Each member of the SIDS DOCK shall be represented at the Assembly by one Representative, who shall be the Head of the State or Government or the Minister for Foreign Affairs of such member or his or her designee. Such Representative may be accompanied by any such advisers he or she may reasonably require. The designated Representatives and their advisors shall constitute the member's delegation to the Assembly. In the event a Representative is incapacitated or unable to attend a meeting, he or she may designate an alternate for such meeting.</w:t>
      </w:r>
    </w:p>
    <w:p w14:paraId="0E6BEF1F"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 </w:t>
      </w:r>
    </w:p>
    <w:p w14:paraId="5DC141C4"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13</w:t>
      </w:r>
      <w:r>
        <w:rPr>
          <w:rFonts w:ascii="Arial" w:hAnsi="Arial" w:cs="Arial"/>
          <w:b/>
          <w:bCs/>
          <w:sz w:val="22"/>
          <w:szCs w:val="22"/>
        </w:rPr>
        <w:tab/>
      </w:r>
      <w:r>
        <w:rPr>
          <w:rFonts w:ascii="Arial" w:hAnsi="Arial" w:cs="Arial"/>
          <w:b/>
          <w:i/>
          <w:sz w:val="22"/>
          <w:szCs w:val="22"/>
        </w:rPr>
        <w:t>Participation of Observers</w:t>
      </w:r>
      <w:r>
        <w:rPr>
          <w:rFonts w:ascii="Arial" w:hAnsi="Arial" w:cs="Arial"/>
          <w:b/>
          <w:sz w:val="22"/>
          <w:szCs w:val="22"/>
        </w:rPr>
        <w:t xml:space="preserve"> </w:t>
      </w:r>
    </w:p>
    <w:p w14:paraId="5A04DD4F" w14:textId="77777777" w:rsidR="00EB37F0" w:rsidRDefault="00EB37F0" w:rsidP="00EB37F0">
      <w:pPr>
        <w:pStyle w:val="Default"/>
        <w:jc w:val="both"/>
        <w:rPr>
          <w:rFonts w:ascii="Arial" w:hAnsi="Arial" w:cs="Arial"/>
          <w:sz w:val="22"/>
          <w:szCs w:val="22"/>
        </w:rPr>
      </w:pPr>
    </w:p>
    <w:p w14:paraId="07AB0921"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Signatories, and other entities to whom Observer status may be granted by the Assembly under Article VI, Sections 8 and </w:t>
      </w:r>
      <w:proofErr w:type="gramStart"/>
      <w:r>
        <w:rPr>
          <w:rFonts w:ascii="Arial" w:hAnsi="Arial" w:cs="Arial"/>
          <w:sz w:val="22"/>
          <w:szCs w:val="22"/>
        </w:rPr>
        <w:t>9,</w:t>
      </w:r>
      <w:proofErr w:type="gramEnd"/>
      <w:r>
        <w:rPr>
          <w:rFonts w:ascii="Arial" w:hAnsi="Arial" w:cs="Arial"/>
          <w:sz w:val="22"/>
          <w:szCs w:val="22"/>
        </w:rPr>
        <w:t xml:space="preserve"> of the Statute, should request appropriate authorization from the President, who shall place such request for observer status on the agenda of the Assembly for its consideration.</w:t>
      </w:r>
    </w:p>
    <w:p w14:paraId="4789D9E8" w14:textId="77777777" w:rsidR="00EB37F0" w:rsidRDefault="00EB37F0" w:rsidP="00EB37F0">
      <w:pPr>
        <w:pStyle w:val="Default"/>
        <w:jc w:val="both"/>
        <w:rPr>
          <w:rFonts w:ascii="Arial" w:hAnsi="Arial" w:cs="Arial"/>
          <w:sz w:val="22"/>
          <w:szCs w:val="22"/>
        </w:rPr>
      </w:pPr>
    </w:p>
    <w:p w14:paraId="0E79657D" w14:textId="77777777" w:rsidR="00EB37F0" w:rsidRDefault="00EB37F0" w:rsidP="00EB37F0">
      <w:pPr>
        <w:pStyle w:val="Outline01L1"/>
        <w:rPr>
          <w:rFonts w:ascii="Arial" w:hAnsi="Arial" w:cs="Arial"/>
          <w:b/>
          <w:szCs w:val="22"/>
        </w:rPr>
      </w:pPr>
      <w:bookmarkStart w:id="9" w:name="_Toc433367166"/>
      <w:r>
        <w:rPr>
          <w:rFonts w:ascii="Arial" w:hAnsi="Arial" w:cs="Arial"/>
          <w:b/>
          <w:szCs w:val="22"/>
        </w:rPr>
        <w:t>CREDENTIALS</w:t>
      </w:r>
      <w:bookmarkEnd w:id="9"/>
    </w:p>
    <w:p w14:paraId="62371578" w14:textId="77777777" w:rsidR="00EB37F0" w:rsidRDefault="00EB37F0" w:rsidP="00EB37F0">
      <w:pPr>
        <w:pStyle w:val="Default"/>
        <w:rPr>
          <w:rFonts w:ascii="Arial" w:hAnsi="Arial" w:cs="Arial"/>
          <w:b/>
          <w:sz w:val="22"/>
          <w:szCs w:val="22"/>
        </w:rPr>
      </w:pPr>
      <w:r>
        <w:rPr>
          <w:rFonts w:ascii="Arial" w:hAnsi="Arial" w:cs="Arial"/>
          <w:b/>
          <w:bCs/>
          <w:sz w:val="22"/>
          <w:szCs w:val="22"/>
        </w:rPr>
        <w:t>Rule 14</w:t>
      </w:r>
      <w:r>
        <w:rPr>
          <w:rFonts w:ascii="Arial" w:hAnsi="Arial" w:cs="Arial"/>
          <w:b/>
          <w:bCs/>
          <w:sz w:val="22"/>
          <w:szCs w:val="22"/>
        </w:rPr>
        <w:tab/>
      </w:r>
      <w:r>
        <w:rPr>
          <w:rFonts w:ascii="Arial" w:hAnsi="Arial" w:cs="Arial"/>
          <w:b/>
          <w:i/>
          <w:sz w:val="22"/>
          <w:szCs w:val="22"/>
        </w:rPr>
        <w:t>Submission of credentials</w:t>
      </w:r>
    </w:p>
    <w:p w14:paraId="763F8B1C" w14:textId="77777777" w:rsidR="00EB37F0" w:rsidRDefault="00EB37F0" w:rsidP="00EB37F0">
      <w:pPr>
        <w:pStyle w:val="Default"/>
        <w:rPr>
          <w:rFonts w:ascii="Arial" w:hAnsi="Arial" w:cs="Arial"/>
          <w:sz w:val="22"/>
          <w:szCs w:val="22"/>
        </w:rPr>
      </w:pPr>
      <w:r>
        <w:rPr>
          <w:rFonts w:ascii="Arial" w:hAnsi="Arial" w:cs="Arial"/>
          <w:sz w:val="22"/>
          <w:szCs w:val="22"/>
        </w:rPr>
        <w:t xml:space="preserve"> </w:t>
      </w:r>
    </w:p>
    <w:p w14:paraId="7EC8AE4C" w14:textId="77777777" w:rsidR="00EB37F0" w:rsidRDefault="00EB37F0" w:rsidP="00EB37F0">
      <w:pPr>
        <w:pStyle w:val="Default"/>
        <w:jc w:val="both"/>
        <w:rPr>
          <w:rFonts w:ascii="Arial" w:hAnsi="Arial" w:cs="Arial"/>
          <w:sz w:val="22"/>
          <w:szCs w:val="22"/>
        </w:rPr>
      </w:pPr>
      <w:r>
        <w:rPr>
          <w:rFonts w:ascii="Arial" w:hAnsi="Arial" w:cs="Arial"/>
          <w:sz w:val="22"/>
          <w:szCs w:val="22"/>
        </w:rPr>
        <w:t>The credentials of each representative and the names of the persons constituting the member's delegation should be submitted to the Secretariat for approval not less than seven days in advance of the session which the delegation will attend. The credentials shall be issued either by the Head of the State or Government or by the Minister for Foreign Affairs.  Credentials when accepted shall remain in effect so long as the holder remains a member of the delegation.</w:t>
      </w:r>
    </w:p>
    <w:p w14:paraId="73D3A6FF"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 </w:t>
      </w:r>
    </w:p>
    <w:p w14:paraId="19BA7B8D"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15</w:t>
      </w:r>
      <w:r>
        <w:rPr>
          <w:rFonts w:ascii="Arial" w:hAnsi="Arial" w:cs="Arial"/>
          <w:b/>
          <w:bCs/>
          <w:sz w:val="22"/>
          <w:szCs w:val="22"/>
        </w:rPr>
        <w:tab/>
      </w:r>
      <w:r>
        <w:rPr>
          <w:rFonts w:ascii="Arial" w:hAnsi="Arial" w:cs="Arial"/>
          <w:b/>
          <w:i/>
          <w:sz w:val="22"/>
          <w:szCs w:val="22"/>
        </w:rPr>
        <w:t>Provisional admission to a session</w:t>
      </w:r>
      <w:r>
        <w:rPr>
          <w:rFonts w:ascii="Arial" w:hAnsi="Arial" w:cs="Arial"/>
          <w:b/>
          <w:sz w:val="22"/>
          <w:szCs w:val="22"/>
        </w:rPr>
        <w:t xml:space="preserve"> </w:t>
      </w:r>
    </w:p>
    <w:p w14:paraId="22228DE4" w14:textId="77777777" w:rsidR="00EB37F0" w:rsidRDefault="00EB37F0" w:rsidP="00EB37F0">
      <w:pPr>
        <w:pStyle w:val="Default"/>
        <w:jc w:val="both"/>
        <w:rPr>
          <w:rFonts w:ascii="Arial" w:hAnsi="Arial" w:cs="Arial"/>
          <w:sz w:val="22"/>
          <w:szCs w:val="22"/>
        </w:rPr>
      </w:pPr>
    </w:p>
    <w:p w14:paraId="22AA2A1D" w14:textId="77777777" w:rsidR="00EB37F0" w:rsidRDefault="00EB37F0" w:rsidP="00EB37F0">
      <w:pPr>
        <w:pStyle w:val="Default"/>
        <w:jc w:val="both"/>
        <w:rPr>
          <w:rFonts w:ascii="Arial" w:hAnsi="Arial" w:cs="Arial"/>
          <w:sz w:val="22"/>
          <w:szCs w:val="22"/>
        </w:rPr>
      </w:pPr>
      <w:r>
        <w:rPr>
          <w:rFonts w:ascii="Arial" w:hAnsi="Arial" w:cs="Arial"/>
          <w:sz w:val="22"/>
          <w:szCs w:val="22"/>
        </w:rPr>
        <w:t>Pending a decision upon their credentials, representatives shall be entitled to participate provisionally in the session. Any representative to whose admission a member has made objection shall be seated provisionally with the same rights as other representatives until the Credentials Committee has reported and the Assembly has given its decision.</w:t>
      </w:r>
    </w:p>
    <w:p w14:paraId="751E5C8B" w14:textId="77777777" w:rsidR="00EB37F0" w:rsidRDefault="00EB37F0" w:rsidP="00EB37F0">
      <w:pPr>
        <w:pStyle w:val="Default"/>
        <w:jc w:val="both"/>
        <w:rPr>
          <w:rFonts w:ascii="Arial" w:hAnsi="Arial" w:cs="Arial"/>
          <w:sz w:val="22"/>
          <w:szCs w:val="22"/>
        </w:rPr>
      </w:pPr>
    </w:p>
    <w:p w14:paraId="28D141AD" w14:textId="77777777" w:rsidR="00EB37F0" w:rsidRDefault="00EB37F0" w:rsidP="00EB37F0">
      <w:pPr>
        <w:pStyle w:val="Default"/>
        <w:jc w:val="both"/>
        <w:rPr>
          <w:rFonts w:ascii="Arial" w:hAnsi="Arial" w:cs="Arial"/>
          <w:sz w:val="22"/>
          <w:szCs w:val="22"/>
        </w:rPr>
      </w:pPr>
    </w:p>
    <w:p w14:paraId="7ED14304" w14:textId="77777777" w:rsidR="00EB37F0" w:rsidRPr="00057B18" w:rsidRDefault="00EB37F0" w:rsidP="00EB37F0">
      <w:pPr>
        <w:pStyle w:val="Default"/>
        <w:jc w:val="both"/>
        <w:rPr>
          <w:rFonts w:ascii="Arial" w:hAnsi="Arial" w:cs="Arial"/>
          <w:b/>
        </w:rPr>
      </w:pPr>
    </w:p>
    <w:p w14:paraId="7F3869E1" w14:textId="0455E28E" w:rsidR="00EB37F0" w:rsidRDefault="00057B18" w:rsidP="00057B18">
      <w:pPr>
        <w:pBdr>
          <w:bottom w:val="thickThinSmallGap" w:sz="24" w:space="1" w:color="auto"/>
        </w:pBdr>
        <w:rPr>
          <w:rFonts w:ascii="Arial" w:hAnsi="Arial"/>
          <w:b/>
        </w:rPr>
      </w:pPr>
      <w:r w:rsidRPr="00057B18">
        <w:rPr>
          <w:rFonts w:ascii="Arial" w:eastAsia="Calibri" w:hAnsi="Arial" w:cs="Arial"/>
          <w:b/>
          <w:color w:val="000000"/>
        </w:rPr>
        <w:t>Annex 4</w:t>
      </w:r>
      <w:r w:rsidR="00233431">
        <w:rPr>
          <w:rFonts w:ascii="Arial" w:eastAsia="Calibri" w:hAnsi="Arial" w:cs="Arial"/>
          <w:color w:val="000000"/>
          <w:sz w:val="22"/>
          <w:szCs w:val="22"/>
        </w:rPr>
        <w:tab/>
      </w:r>
      <w:r w:rsidR="00233431">
        <w:rPr>
          <w:rFonts w:ascii="Arial" w:eastAsia="Calibri" w:hAnsi="Arial" w:cs="Arial"/>
          <w:color w:val="000000"/>
          <w:sz w:val="22"/>
          <w:szCs w:val="22"/>
        </w:rPr>
        <w:tab/>
      </w:r>
      <w:r w:rsidR="00233431">
        <w:rPr>
          <w:rFonts w:ascii="Arial" w:eastAsia="Calibri" w:hAnsi="Arial" w:cs="Arial"/>
          <w:color w:val="000000"/>
          <w:sz w:val="22"/>
          <w:szCs w:val="22"/>
        </w:rPr>
        <w:tab/>
      </w:r>
      <w:r w:rsidR="00233431">
        <w:rPr>
          <w:rFonts w:ascii="Arial" w:eastAsia="Calibri" w:hAnsi="Arial" w:cs="Arial"/>
          <w:color w:val="000000"/>
          <w:sz w:val="22"/>
          <w:szCs w:val="22"/>
        </w:rPr>
        <w:tab/>
      </w:r>
      <w:r w:rsidR="00233431">
        <w:rPr>
          <w:rFonts w:ascii="Arial" w:eastAsia="Calibri" w:hAnsi="Arial" w:cs="Arial"/>
          <w:color w:val="000000"/>
          <w:sz w:val="22"/>
          <w:szCs w:val="22"/>
        </w:rPr>
        <w:tab/>
      </w:r>
      <w:r w:rsidR="00233431">
        <w:rPr>
          <w:rFonts w:ascii="Arial" w:eastAsia="Calibri" w:hAnsi="Arial" w:cs="Arial"/>
          <w:color w:val="000000"/>
          <w:sz w:val="22"/>
          <w:szCs w:val="22"/>
        </w:rPr>
        <w:tab/>
      </w:r>
      <w:r w:rsidR="00233431">
        <w:rPr>
          <w:rFonts w:ascii="Arial" w:eastAsia="Calibri" w:hAnsi="Arial" w:cs="Arial"/>
          <w:color w:val="000000"/>
          <w:sz w:val="22"/>
          <w:szCs w:val="22"/>
        </w:rPr>
        <w:tab/>
      </w:r>
      <w:r w:rsidR="00233431">
        <w:rPr>
          <w:rFonts w:ascii="Arial" w:eastAsia="Calibri" w:hAnsi="Arial" w:cs="Arial"/>
          <w:color w:val="000000"/>
          <w:sz w:val="22"/>
          <w:szCs w:val="22"/>
        </w:rPr>
        <w:tab/>
      </w:r>
      <w:r w:rsidR="00233431">
        <w:rPr>
          <w:rFonts w:ascii="Arial" w:eastAsia="Calibri" w:hAnsi="Arial" w:cs="Arial"/>
          <w:color w:val="000000"/>
          <w:sz w:val="22"/>
          <w:szCs w:val="22"/>
        </w:rPr>
        <w:tab/>
        <w:t xml:space="preserve">       </w:t>
      </w:r>
      <w:r w:rsidR="00233431">
        <w:rPr>
          <w:rFonts w:ascii="Arial" w:hAnsi="Arial"/>
          <w:b/>
        </w:rPr>
        <w:t>A/1/DC/1/Rev.1</w:t>
      </w:r>
    </w:p>
    <w:p w14:paraId="3242D560" w14:textId="77777777" w:rsidR="00EB37F0" w:rsidRDefault="00EB37F0" w:rsidP="00EB37F0">
      <w:pPr>
        <w:pStyle w:val="Outline01L1"/>
        <w:numPr>
          <w:ilvl w:val="0"/>
          <w:numId w:val="0"/>
        </w:numPr>
        <w:rPr>
          <w:rFonts w:ascii="Arial" w:hAnsi="Arial" w:cs="Arial"/>
          <w:b/>
          <w:szCs w:val="22"/>
        </w:rPr>
      </w:pPr>
      <w:bookmarkStart w:id="10" w:name="_Toc433367167"/>
    </w:p>
    <w:p w14:paraId="4900886F" w14:textId="77777777" w:rsidR="00EB37F0" w:rsidRDefault="00EB37F0" w:rsidP="00EB37F0">
      <w:pPr>
        <w:pStyle w:val="Outline01L1"/>
        <w:rPr>
          <w:rFonts w:ascii="Arial" w:hAnsi="Arial" w:cs="Arial"/>
          <w:b/>
          <w:szCs w:val="22"/>
        </w:rPr>
      </w:pPr>
      <w:r>
        <w:rPr>
          <w:rFonts w:ascii="Arial" w:hAnsi="Arial" w:cs="Arial"/>
          <w:b/>
          <w:szCs w:val="22"/>
        </w:rPr>
        <w:t>PRESIDENT, VICE-PRESIDENTS, RAPPORTEUR, AND OTHER OFFICIALS</w:t>
      </w:r>
      <w:bookmarkEnd w:id="10"/>
    </w:p>
    <w:p w14:paraId="347EEBE2"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16</w:t>
      </w:r>
      <w:r>
        <w:rPr>
          <w:rFonts w:ascii="Arial" w:hAnsi="Arial" w:cs="Arial"/>
          <w:b/>
          <w:bCs/>
          <w:sz w:val="22"/>
          <w:szCs w:val="22"/>
        </w:rPr>
        <w:tab/>
      </w:r>
      <w:r>
        <w:rPr>
          <w:rFonts w:ascii="Arial" w:hAnsi="Arial" w:cs="Arial"/>
          <w:b/>
          <w:i/>
          <w:sz w:val="22"/>
          <w:szCs w:val="22"/>
        </w:rPr>
        <w:t>Election of President and Vice-Presidents</w:t>
      </w:r>
      <w:r>
        <w:rPr>
          <w:rFonts w:ascii="Arial" w:hAnsi="Arial" w:cs="Arial"/>
          <w:b/>
          <w:sz w:val="22"/>
          <w:szCs w:val="22"/>
        </w:rPr>
        <w:t xml:space="preserve"> </w:t>
      </w:r>
    </w:p>
    <w:p w14:paraId="042C039D" w14:textId="77777777" w:rsidR="00EB37F0" w:rsidRDefault="00EB37F0" w:rsidP="00EB37F0">
      <w:pPr>
        <w:pStyle w:val="Default"/>
        <w:jc w:val="both"/>
        <w:rPr>
          <w:rFonts w:ascii="Arial" w:hAnsi="Arial" w:cs="Arial"/>
          <w:sz w:val="22"/>
          <w:szCs w:val="22"/>
        </w:rPr>
      </w:pPr>
    </w:p>
    <w:p w14:paraId="27934E97"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Unless the Assembly decides otherwise, the Assembly shall elect a President and two Vice-Presidents, having due regard to equitable geographical rotation of these offices among the three regional groupings as pursuant to Annex A to these Rules. </w:t>
      </w:r>
    </w:p>
    <w:p w14:paraId="593AC54E" w14:textId="77777777" w:rsidR="00EB37F0" w:rsidRDefault="00EB37F0" w:rsidP="00EB37F0">
      <w:pPr>
        <w:pStyle w:val="Default"/>
        <w:jc w:val="both"/>
        <w:rPr>
          <w:rFonts w:ascii="Arial" w:hAnsi="Arial" w:cs="Arial"/>
          <w:b/>
          <w:sz w:val="22"/>
          <w:szCs w:val="22"/>
        </w:rPr>
      </w:pPr>
    </w:p>
    <w:p w14:paraId="3EB021FE" w14:textId="77777777" w:rsidR="00EB37F0" w:rsidRDefault="00EB37F0" w:rsidP="00EB37F0">
      <w:pPr>
        <w:pStyle w:val="Default"/>
        <w:jc w:val="both"/>
        <w:rPr>
          <w:rFonts w:ascii="Arial" w:hAnsi="Arial" w:cs="Arial"/>
          <w:b/>
          <w:bCs/>
          <w:sz w:val="22"/>
          <w:szCs w:val="22"/>
        </w:rPr>
      </w:pPr>
    </w:p>
    <w:p w14:paraId="0614F341"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17</w:t>
      </w:r>
      <w:r>
        <w:rPr>
          <w:rFonts w:ascii="Arial" w:hAnsi="Arial" w:cs="Arial"/>
          <w:b/>
          <w:bCs/>
          <w:sz w:val="22"/>
          <w:szCs w:val="22"/>
        </w:rPr>
        <w:tab/>
      </w:r>
      <w:r>
        <w:rPr>
          <w:rFonts w:ascii="Arial" w:hAnsi="Arial" w:cs="Arial"/>
          <w:b/>
          <w:sz w:val="22"/>
          <w:szCs w:val="22"/>
        </w:rPr>
        <w:t xml:space="preserve">Term of office </w:t>
      </w:r>
    </w:p>
    <w:p w14:paraId="6CC4C041" w14:textId="77777777" w:rsidR="00EB37F0" w:rsidRDefault="00EB37F0" w:rsidP="00EB37F0">
      <w:pPr>
        <w:pStyle w:val="Default"/>
        <w:jc w:val="both"/>
        <w:rPr>
          <w:rFonts w:ascii="Arial" w:hAnsi="Arial" w:cs="Arial"/>
          <w:sz w:val="22"/>
          <w:szCs w:val="22"/>
        </w:rPr>
      </w:pPr>
    </w:p>
    <w:p w14:paraId="53106DEE"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The Assembly shall annually designate a Representative who shall serve as a President and two Representatives to serve as Vice-Presidents and shall also nominate Representatives to stand for election to such offices at the beginning of the next session of the Assembly. For the purpose of a smooth transition and continuity of work, the designated President and/or Vice-Presidents shall, to the extent practicable, work in collaboration with the nominated President and/or Vice-Presidents to facilitate the preparation of the next regular meeting of the Assembly. Nominations for the President and Vice Presidents may be made by Representatives either in advance of a meeting or from the floor or may be recommended by the Executive Council. </w:t>
      </w:r>
    </w:p>
    <w:p w14:paraId="38562817" w14:textId="77777777" w:rsidR="00EB37F0" w:rsidRDefault="00EB37F0" w:rsidP="00EB37F0">
      <w:pPr>
        <w:pStyle w:val="Default"/>
        <w:jc w:val="both"/>
        <w:rPr>
          <w:rFonts w:ascii="Arial" w:hAnsi="Arial" w:cs="Arial"/>
          <w:sz w:val="22"/>
          <w:szCs w:val="22"/>
        </w:rPr>
      </w:pPr>
    </w:p>
    <w:p w14:paraId="5C4CD205" w14:textId="77777777" w:rsidR="00EB37F0" w:rsidRDefault="00EB37F0" w:rsidP="00EB37F0">
      <w:pPr>
        <w:pStyle w:val="Default"/>
        <w:jc w:val="both"/>
        <w:rPr>
          <w:rFonts w:ascii="Arial" w:hAnsi="Arial" w:cs="Arial"/>
          <w:b/>
          <w:bCs/>
          <w:sz w:val="22"/>
          <w:szCs w:val="22"/>
        </w:rPr>
      </w:pPr>
    </w:p>
    <w:p w14:paraId="0A21F797"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18</w:t>
      </w:r>
      <w:r>
        <w:rPr>
          <w:rFonts w:ascii="Arial" w:hAnsi="Arial" w:cs="Arial"/>
          <w:b/>
          <w:bCs/>
          <w:sz w:val="22"/>
          <w:szCs w:val="22"/>
        </w:rPr>
        <w:tab/>
      </w:r>
      <w:r>
        <w:rPr>
          <w:rFonts w:ascii="Arial" w:hAnsi="Arial" w:cs="Arial"/>
          <w:b/>
          <w:i/>
          <w:sz w:val="22"/>
          <w:szCs w:val="22"/>
        </w:rPr>
        <w:t>Acting President</w:t>
      </w:r>
      <w:r>
        <w:rPr>
          <w:rFonts w:ascii="Arial" w:hAnsi="Arial" w:cs="Arial"/>
          <w:b/>
          <w:sz w:val="22"/>
          <w:szCs w:val="22"/>
        </w:rPr>
        <w:t xml:space="preserve"> </w:t>
      </w:r>
    </w:p>
    <w:p w14:paraId="5424134D" w14:textId="77777777" w:rsidR="00EB37F0" w:rsidRDefault="00EB37F0" w:rsidP="00EB37F0">
      <w:pPr>
        <w:pStyle w:val="Default"/>
        <w:jc w:val="both"/>
        <w:rPr>
          <w:rFonts w:ascii="Arial" w:hAnsi="Arial" w:cs="Arial"/>
          <w:sz w:val="22"/>
          <w:szCs w:val="22"/>
        </w:rPr>
      </w:pPr>
    </w:p>
    <w:p w14:paraId="07055AB3"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If the President is absent during a meeting or any part thereof, or whenever he or she deems that for the proper fulfillment of the responsibilities of the office of President he or she should not preside over the Assembly during the consideration of a particular question, he or she shall designate one of the Vice-Presidents to take his or her place, who, while acting as President, shall have the same powers and duties as the President. </w:t>
      </w:r>
    </w:p>
    <w:p w14:paraId="737543D0" w14:textId="77777777" w:rsidR="00EB37F0" w:rsidRDefault="00EB37F0" w:rsidP="00EB37F0">
      <w:pPr>
        <w:pStyle w:val="Default"/>
        <w:jc w:val="both"/>
        <w:rPr>
          <w:rFonts w:ascii="Arial" w:hAnsi="Arial" w:cs="Arial"/>
          <w:sz w:val="22"/>
          <w:szCs w:val="22"/>
        </w:rPr>
      </w:pPr>
    </w:p>
    <w:p w14:paraId="74B78B01" w14:textId="77777777" w:rsidR="00EB37F0" w:rsidRDefault="00EB37F0" w:rsidP="00EB37F0">
      <w:pPr>
        <w:pStyle w:val="Default"/>
        <w:jc w:val="both"/>
        <w:rPr>
          <w:rFonts w:ascii="Arial" w:hAnsi="Arial" w:cs="Arial"/>
          <w:b/>
          <w:bCs/>
          <w:sz w:val="22"/>
          <w:szCs w:val="22"/>
        </w:rPr>
      </w:pPr>
    </w:p>
    <w:p w14:paraId="405C9CB9" w14:textId="77777777" w:rsidR="00EB37F0" w:rsidRDefault="00EB37F0" w:rsidP="00EB37F0">
      <w:pPr>
        <w:pStyle w:val="Default"/>
        <w:jc w:val="both"/>
        <w:rPr>
          <w:rFonts w:ascii="Arial" w:hAnsi="Arial" w:cs="Arial"/>
          <w:b/>
          <w:color w:val="auto"/>
          <w:sz w:val="22"/>
          <w:szCs w:val="22"/>
        </w:rPr>
      </w:pPr>
      <w:r>
        <w:rPr>
          <w:rFonts w:ascii="Arial" w:hAnsi="Arial" w:cs="Arial"/>
          <w:b/>
          <w:bCs/>
          <w:sz w:val="22"/>
          <w:szCs w:val="22"/>
        </w:rPr>
        <w:t>Rule 19</w:t>
      </w:r>
      <w:r>
        <w:rPr>
          <w:rFonts w:ascii="Arial" w:hAnsi="Arial" w:cs="Arial"/>
          <w:b/>
          <w:bCs/>
          <w:sz w:val="22"/>
          <w:szCs w:val="22"/>
        </w:rPr>
        <w:tab/>
      </w:r>
      <w:r>
        <w:rPr>
          <w:rFonts w:ascii="Arial" w:hAnsi="Arial" w:cs="Arial"/>
          <w:b/>
          <w:i/>
          <w:color w:val="auto"/>
          <w:sz w:val="22"/>
          <w:szCs w:val="22"/>
        </w:rPr>
        <w:t>Rapporteur and other officials</w:t>
      </w:r>
      <w:r>
        <w:rPr>
          <w:rFonts w:ascii="Arial" w:hAnsi="Arial" w:cs="Arial"/>
          <w:b/>
          <w:color w:val="auto"/>
          <w:sz w:val="22"/>
          <w:szCs w:val="22"/>
        </w:rPr>
        <w:t xml:space="preserve"> </w:t>
      </w:r>
    </w:p>
    <w:p w14:paraId="3BF54CAF" w14:textId="77777777" w:rsidR="00EB37F0" w:rsidRDefault="00EB37F0" w:rsidP="00EB37F0">
      <w:pPr>
        <w:pStyle w:val="Default"/>
        <w:jc w:val="both"/>
        <w:rPr>
          <w:rFonts w:ascii="Arial" w:hAnsi="Arial" w:cs="Arial"/>
          <w:color w:val="FF0000"/>
          <w:sz w:val="22"/>
          <w:szCs w:val="22"/>
        </w:rPr>
      </w:pPr>
    </w:p>
    <w:p w14:paraId="4C8BA97E" w14:textId="77777777" w:rsidR="00EB37F0" w:rsidRDefault="00EB37F0" w:rsidP="00EB37F0">
      <w:pPr>
        <w:pStyle w:val="Default"/>
        <w:jc w:val="both"/>
        <w:rPr>
          <w:rFonts w:ascii="Arial" w:hAnsi="Arial" w:cs="Arial"/>
          <w:color w:val="auto"/>
          <w:sz w:val="22"/>
          <w:szCs w:val="22"/>
        </w:rPr>
      </w:pPr>
      <w:r>
        <w:rPr>
          <w:rFonts w:ascii="Arial" w:hAnsi="Arial" w:cs="Arial"/>
          <w:color w:val="auto"/>
          <w:sz w:val="22"/>
          <w:szCs w:val="22"/>
        </w:rPr>
        <w:t xml:space="preserve">At the beginning of each Assembly session, the President shall propose a member of the Assembly to act as Rapporteur. The President shall also appoint other officials, having due regard to equitable geographical representation and gender balance. With the assistance of the Secretariat, the Rapporteur will be responsible for the recording and transcription of the proceedings of the meeting, the preparation, review and approval of the minutes, and such other related duties and responsibilities as may be assigned by the President. </w:t>
      </w:r>
    </w:p>
    <w:p w14:paraId="24F23166" w14:textId="77777777" w:rsidR="00EB37F0" w:rsidRDefault="00EB37F0" w:rsidP="00EB37F0">
      <w:pPr>
        <w:pStyle w:val="Default"/>
        <w:jc w:val="both"/>
        <w:rPr>
          <w:rFonts w:ascii="Arial" w:hAnsi="Arial" w:cs="Arial"/>
          <w:sz w:val="22"/>
          <w:szCs w:val="22"/>
        </w:rPr>
      </w:pPr>
    </w:p>
    <w:p w14:paraId="7A5DDBBC" w14:textId="77777777" w:rsidR="00EB37F0" w:rsidRDefault="00EB37F0" w:rsidP="00EB37F0">
      <w:pPr>
        <w:pStyle w:val="Default"/>
        <w:jc w:val="both"/>
        <w:rPr>
          <w:rFonts w:ascii="Arial" w:hAnsi="Arial" w:cs="Arial"/>
          <w:b/>
          <w:bCs/>
          <w:sz w:val="22"/>
          <w:szCs w:val="22"/>
        </w:rPr>
      </w:pPr>
    </w:p>
    <w:p w14:paraId="7DC3B8A6" w14:textId="77777777" w:rsidR="00EB37F0" w:rsidRDefault="00EB37F0" w:rsidP="00EB37F0">
      <w:pPr>
        <w:pStyle w:val="Default"/>
        <w:jc w:val="both"/>
        <w:rPr>
          <w:rFonts w:ascii="Arial" w:hAnsi="Arial" w:cs="Arial"/>
          <w:b/>
          <w:i/>
          <w:sz w:val="22"/>
          <w:szCs w:val="22"/>
        </w:rPr>
      </w:pPr>
      <w:r>
        <w:rPr>
          <w:rFonts w:ascii="Arial" w:hAnsi="Arial" w:cs="Arial"/>
          <w:b/>
          <w:bCs/>
          <w:sz w:val="22"/>
          <w:szCs w:val="22"/>
        </w:rPr>
        <w:t>Rule 20</w:t>
      </w:r>
      <w:r>
        <w:rPr>
          <w:rFonts w:ascii="Arial" w:hAnsi="Arial" w:cs="Arial"/>
          <w:b/>
          <w:bCs/>
          <w:sz w:val="22"/>
          <w:szCs w:val="22"/>
        </w:rPr>
        <w:tab/>
      </w:r>
      <w:r>
        <w:rPr>
          <w:rFonts w:ascii="Arial" w:hAnsi="Arial" w:cs="Arial"/>
          <w:b/>
          <w:i/>
          <w:sz w:val="22"/>
          <w:szCs w:val="22"/>
        </w:rPr>
        <w:t xml:space="preserve">Vacancies </w:t>
      </w:r>
    </w:p>
    <w:p w14:paraId="588FB429" w14:textId="77777777" w:rsidR="00EB37F0" w:rsidRDefault="00EB37F0" w:rsidP="00EB37F0">
      <w:pPr>
        <w:pStyle w:val="Default"/>
        <w:jc w:val="both"/>
        <w:rPr>
          <w:rFonts w:ascii="Arial" w:hAnsi="Arial" w:cs="Arial"/>
          <w:sz w:val="22"/>
          <w:szCs w:val="22"/>
        </w:rPr>
      </w:pPr>
    </w:p>
    <w:p w14:paraId="1BFF6C7A" w14:textId="77777777" w:rsidR="00EB37F0" w:rsidRDefault="00EB37F0" w:rsidP="00EB37F0">
      <w:pPr>
        <w:pStyle w:val="Default"/>
        <w:jc w:val="both"/>
        <w:rPr>
          <w:rFonts w:ascii="Arial" w:hAnsi="Arial" w:cs="Arial"/>
          <w:sz w:val="22"/>
          <w:szCs w:val="22"/>
        </w:rPr>
      </w:pPr>
      <w:r>
        <w:rPr>
          <w:rFonts w:ascii="Arial" w:hAnsi="Arial" w:cs="Arial"/>
          <w:sz w:val="22"/>
          <w:szCs w:val="22"/>
        </w:rPr>
        <w:t>A vacancy in the office of any official shall be filled in the same manner in which the original holder of that office or position was appointed or selected. Individuals selected or appointed to fill vacant positions shall hold such positions for the unexpired term of their predecessor.</w:t>
      </w:r>
    </w:p>
    <w:p w14:paraId="30F14728" w14:textId="77777777" w:rsidR="00EB37F0" w:rsidRDefault="00EB37F0" w:rsidP="00EB37F0">
      <w:pPr>
        <w:pStyle w:val="Default"/>
        <w:jc w:val="both"/>
        <w:rPr>
          <w:rFonts w:ascii="Arial" w:hAnsi="Arial" w:cs="Arial"/>
          <w:sz w:val="22"/>
          <w:szCs w:val="22"/>
        </w:rPr>
      </w:pPr>
    </w:p>
    <w:p w14:paraId="3343A445" w14:textId="77777777" w:rsidR="00EB37F0" w:rsidRDefault="00EB37F0" w:rsidP="00EB37F0">
      <w:pPr>
        <w:pStyle w:val="Default"/>
        <w:jc w:val="both"/>
        <w:rPr>
          <w:rFonts w:ascii="Arial" w:hAnsi="Arial" w:cs="Arial"/>
          <w:sz w:val="22"/>
          <w:szCs w:val="22"/>
        </w:rPr>
      </w:pPr>
    </w:p>
    <w:p w14:paraId="1362A33A" w14:textId="77777777" w:rsidR="00057B18" w:rsidRDefault="00057B18" w:rsidP="00EB37F0">
      <w:pPr>
        <w:pStyle w:val="Default"/>
        <w:jc w:val="both"/>
        <w:rPr>
          <w:rFonts w:ascii="Arial" w:hAnsi="Arial" w:cs="Arial"/>
          <w:sz w:val="22"/>
          <w:szCs w:val="22"/>
        </w:rPr>
      </w:pPr>
    </w:p>
    <w:p w14:paraId="4501C3A2" w14:textId="2D12CD5F" w:rsidR="00EB37F0" w:rsidRDefault="00233431" w:rsidP="00057B18">
      <w:pPr>
        <w:pBdr>
          <w:bottom w:val="thickThinSmallGap" w:sz="24" w:space="1" w:color="auto"/>
        </w:pBdr>
        <w:rPr>
          <w:rFonts w:ascii="Arial" w:hAnsi="Arial"/>
          <w:b/>
        </w:rPr>
      </w:pPr>
      <w:r>
        <w:rPr>
          <w:rFonts w:ascii="Arial" w:hAnsi="Arial"/>
          <w:b/>
        </w:rPr>
        <w:t>Annex 4</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A/1/DC/1/Rev.1</w:t>
      </w:r>
    </w:p>
    <w:p w14:paraId="6FBAEC26" w14:textId="77777777" w:rsidR="00EB37F0" w:rsidRDefault="00EB37F0" w:rsidP="00EB37F0">
      <w:pPr>
        <w:rPr>
          <w:rFonts w:ascii="Arial" w:hAnsi="Arial" w:cs="Arial"/>
        </w:rPr>
      </w:pPr>
    </w:p>
    <w:p w14:paraId="710266E3" w14:textId="77777777" w:rsidR="00EB37F0" w:rsidRDefault="00EB37F0" w:rsidP="00EB37F0">
      <w:pPr>
        <w:pStyle w:val="Default"/>
        <w:jc w:val="both"/>
        <w:rPr>
          <w:rFonts w:ascii="Arial" w:hAnsi="Arial" w:cs="Arial"/>
          <w:sz w:val="22"/>
          <w:szCs w:val="22"/>
        </w:rPr>
      </w:pPr>
    </w:p>
    <w:p w14:paraId="043200B0" w14:textId="77777777" w:rsidR="00EB37F0" w:rsidRDefault="00EB37F0" w:rsidP="00EB37F0">
      <w:pPr>
        <w:pStyle w:val="Outline01L1"/>
        <w:rPr>
          <w:rFonts w:ascii="Arial" w:hAnsi="Arial" w:cs="Arial"/>
          <w:szCs w:val="22"/>
        </w:rPr>
      </w:pPr>
      <w:bookmarkStart w:id="11" w:name="_Toc433367168"/>
      <w:r>
        <w:rPr>
          <w:rFonts w:ascii="Arial" w:hAnsi="Arial" w:cs="Arial"/>
          <w:b/>
          <w:caps/>
          <w:szCs w:val="22"/>
        </w:rPr>
        <w:t xml:space="preserve">Executive </w:t>
      </w:r>
      <w:r>
        <w:rPr>
          <w:rFonts w:ascii="Arial" w:hAnsi="Arial" w:cs="Arial"/>
          <w:b/>
          <w:szCs w:val="22"/>
        </w:rPr>
        <w:t>COUNCIL AND THE SECRETARIAT</w:t>
      </w:r>
      <w:bookmarkEnd w:id="11"/>
    </w:p>
    <w:p w14:paraId="0D511AE9" w14:textId="77777777" w:rsidR="00EB37F0" w:rsidRDefault="00EB37F0" w:rsidP="00EB37F0">
      <w:pPr>
        <w:pStyle w:val="Default"/>
        <w:rPr>
          <w:rFonts w:ascii="Arial" w:hAnsi="Arial" w:cs="Arial"/>
          <w:b/>
          <w:sz w:val="22"/>
          <w:szCs w:val="22"/>
        </w:rPr>
      </w:pPr>
      <w:r>
        <w:rPr>
          <w:rFonts w:ascii="Arial" w:hAnsi="Arial" w:cs="Arial"/>
          <w:b/>
          <w:bCs/>
          <w:sz w:val="22"/>
          <w:szCs w:val="22"/>
        </w:rPr>
        <w:t>Rule 21</w:t>
      </w:r>
      <w:r>
        <w:rPr>
          <w:rFonts w:ascii="Arial" w:hAnsi="Arial" w:cs="Arial"/>
          <w:b/>
          <w:bCs/>
          <w:sz w:val="22"/>
          <w:szCs w:val="22"/>
        </w:rPr>
        <w:tab/>
      </w:r>
      <w:r>
        <w:rPr>
          <w:rFonts w:ascii="Arial" w:hAnsi="Arial" w:cs="Arial"/>
          <w:b/>
          <w:i/>
          <w:sz w:val="22"/>
          <w:szCs w:val="22"/>
        </w:rPr>
        <w:t>Representation of the Executive Council</w:t>
      </w:r>
      <w:r>
        <w:rPr>
          <w:rFonts w:ascii="Arial" w:hAnsi="Arial" w:cs="Arial"/>
          <w:b/>
          <w:sz w:val="22"/>
          <w:szCs w:val="22"/>
        </w:rPr>
        <w:t xml:space="preserve"> </w:t>
      </w:r>
    </w:p>
    <w:p w14:paraId="7B820E3E" w14:textId="77777777" w:rsidR="00EB37F0" w:rsidRDefault="00EB37F0" w:rsidP="00EB37F0">
      <w:pPr>
        <w:pStyle w:val="Default"/>
        <w:rPr>
          <w:rFonts w:ascii="Arial" w:hAnsi="Arial" w:cs="Arial"/>
          <w:sz w:val="22"/>
          <w:szCs w:val="22"/>
        </w:rPr>
      </w:pPr>
    </w:p>
    <w:p w14:paraId="47696A2B"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The Executive Council shall have all powers provided by Article VII of the Statute. In the event of a conflict between the provisions of these Rules and those of the Statute, the provisions of the Statute shall prevail. The Executive Council shall be represented at the Assembly by its Chair or by such person or persons serving at the Executive Council that are appointed by him or her. </w:t>
      </w:r>
    </w:p>
    <w:p w14:paraId="321AC106" w14:textId="77777777" w:rsidR="00EB37F0" w:rsidRDefault="00EB37F0" w:rsidP="00EB37F0">
      <w:pPr>
        <w:pStyle w:val="Default"/>
        <w:jc w:val="both"/>
        <w:rPr>
          <w:rFonts w:ascii="Arial" w:hAnsi="Arial" w:cs="Arial"/>
          <w:sz w:val="22"/>
          <w:szCs w:val="22"/>
        </w:rPr>
      </w:pPr>
    </w:p>
    <w:p w14:paraId="476BCF02" w14:textId="77777777" w:rsidR="00EB37F0" w:rsidRDefault="00EB37F0" w:rsidP="00EB37F0">
      <w:pPr>
        <w:pStyle w:val="Default"/>
        <w:rPr>
          <w:rFonts w:ascii="Arial" w:hAnsi="Arial" w:cs="Arial"/>
          <w:b/>
          <w:bCs/>
          <w:sz w:val="22"/>
          <w:szCs w:val="22"/>
        </w:rPr>
      </w:pPr>
    </w:p>
    <w:p w14:paraId="0DF152AD" w14:textId="77777777" w:rsidR="00EB37F0" w:rsidRDefault="00EB37F0" w:rsidP="00EB37F0">
      <w:pPr>
        <w:pStyle w:val="Default"/>
        <w:rPr>
          <w:rFonts w:ascii="Arial" w:hAnsi="Arial" w:cs="Arial"/>
          <w:b/>
          <w:sz w:val="22"/>
          <w:szCs w:val="22"/>
        </w:rPr>
      </w:pPr>
      <w:r>
        <w:rPr>
          <w:rFonts w:ascii="Arial" w:hAnsi="Arial" w:cs="Arial"/>
          <w:b/>
          <w:bCs/>
          <w:sz w:val="22"/>
          <w:szCs w:val="22"/>
        </w:rPr>
        <w:t>Rule 22</w:t>
      </w:r>
      <w:r>
        <w:rPr>
          <w:rFonts w:ascii="Arial" w:hAnsi="Arial" w:cs="Arial"/>
          <w:b/>
          <w:bCs/>
          <w:sz w:val="22"/>
          <w:szCs w:val="22"/>
        </w:rPr>
        <w:tab/>
      </w:r>
      <w:r>
        <w:rPr>
          <w:rFonts w:ascii="Arial" w:hAnsi="Arial" w:cs="Arial"/>
          <w:b/>
          <w:i/>
          <w:sz w:val="22"/>
          <w:szCs w:val="22"/>
        </w:rPr>
        <w:t>Role of the Secretary-General</w:t>
      </w:r>
      <w:r>
        <w:rPr>
          <w:rFonts w:ascii="Arial" w:hAnsi="Arial" w:cs="Arial"/>
          <w:b/>
          <w:sz w:val="22"/>
          <w:szCs w:val="22"/>
        </w:rPr>
        <w:t xml:space="preserve"> </w:t>
      </w:r>
    </w:p>
    <w:p w14:paraId="7DFD6D3E" w14:textId="77777777" w:rsidR="00EB37F0" w:rsidRDefault="00EB37F0" w:rsidP="00EB37F0">
      <w:pPr>
        <w:pStyle w:val="Default"/>
        <w:rPr>
          <w:rFonts w:ascii="Arial" w:hAnsi="Arial" w:cs="Arial"/>
          <w:sz w:val="22"/>
          <w:szCs w:val="22"/>
        </w:rPr>
      </w:pPr>
    </w:p>
    <w:p w14:paraId="7E54DEC7"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The Secretary-General and Secretariat shall have all powers prescribed by Article VIII of the Statute. In the event of a conflict between the provisions of these Rules and those of the Statute, the provisions of the Statute shall prevail. The Secretary-General shall participate without the right to vote at all sessions of the Assembly and of its committees and other subsidiary organs, or he or she may designate a member of the Secretariat to represent him or her at any such sessions. The Secretary-General or his or her representative may make oral or written statements to such sessions. The Secretary-General shall be responsible for all the necessary arrangements for the sessions of the Assembly, its committees and other subsidiary organs. </w:t>
      </w:r>
    </w:p>
    <w:p w14:paraId="18F370DB" w14:textId="77777777" w:rsidR="00EB37F0" w:rsidRDefault="00EB37F0" w:rsidP="00EB37F0">
      <w:pPr>
        <w:pStyle w:val="Default"/>
        <w:rPr>
          <w:rFonts w:ascii="Arial" w:hAnsi="Arial" w:cs="Arial"/>
          <w:b/>
          <w:bCs/>
          <w:sz w:val="22"/>
          <w:szCs w:val="22"/>
        </w:rPr>
      </w:pPr>
    </w:p>
    <w:p w14:paraId="4E3D3F13" w14:textId="77777777" w:rsidR="00EB37F0" w:rsidRDefault="00EB37F0" w:rsidP="00EB37F0">
      <w:pPr>
        <w:pStyle w:val="Default"/>
        <w:rPr>
          <w:rFonts w:ascii="Arial" w:hAnsi="Arial" w:cs="Arial"/>
          <w:b/>
          <w:bCs/>
          <w:sz w:val="22"/>
          <w:szCs w:val="22"/>
        </w:rPr>
      </w:pPr>
    </w:p>
    <w:p w14:paraId="1EA99A9D" w14:textId="77777777" w:rsidR="00EB37F0" w:rsidRDefault="00EB37F0" w:rsidP="00EB37F0">
      <w:pPr>
        <w:pStyle w:val="Default"/>
        <w:rPr>
          <w:rFonts w:ascii="Arial" w:hAnsi="Arial" w:cs="Arial"/>
          <w:b/>
          <w:i/>
          <w:sz w:val="22"/>
          <w:szCs w:val="22"/>
        </w:rPr>
      </w:pPr>
      <w:r>
        <w:rPr>
          <w:rFonts w:ascii="Arial" w:hAnsi="Arial" w:cs="Arial"/>
          <w:b/>
          <w:bCs/>
          <w:sz w:val="22"/>
          <w:szCs w:val="22"/>
        </w:rPr>
        <w:t>Rule 23</w:t>
      </w:r>
      <w:r>
        <w:rPr>
          <w:rFonts w:ascii="Arial" w:hAnsi="Arial" w:cs="Arial"/>
          <w:b/>
          <w:bCs/>
          <w:sz w:val="22"/>
          <w:szCs w:val="22"/>
        </w:rPr>
        <w:tab/>
      </w:r>
      <w:r>
        <w:rPr>
          <w:rFonts w:ascii="Arial" w:hAnsi="Arial" w:cs="Arial"/>
          <w:b/>
          <w:i/>
          <w:sz w:val="22"/>
          <w:szCs w:val="22"/>
        </w:rPr>
        <w:t>Duties of the Secretariat in Connection with Assembly Meetings</w:t>
      </w:r>
    </w:p>
    <w:p w14:paraId="6B9D4349" w14:textId="77777777" w:rsidR="00EB37F0" w:rsidRDefault="00EB37F0" w:rsidP="00EB37F0">
      <w:pPr>
        <w:pStyle w:val="Default"/>
        <w:rPr>
          <w:rFonts w:ascii="Arial" w:hAnsi="Arial" w:cs="Arial"/>
          <w:b/>
          <w:i/>
          <w:sz w:val="22"/>
          <w:szCs w:val="22"/>
        </w:rPr>
      </w:pPr>
    </w:p>
    <w:p w14:paraId="0B2B47F3" w14:textId="77777777" w:rsidR="00EB37F0" w:rsidRDefault="00EB37F0" w:rsidP="00EB37F0">
      <w:pPr>
        <w:pStyle w:val="Default"/>
        <w:jc w:val="both"/>
        <w:rPr>
          <w:rFonts w:ascii="Arial" w:hAnsi="Arial" w:cs="Arial"/>
          <w:sz w:val="22"/>
          <w:szCs w:val="22"/>
        </w:rPr>
      </w:pPr>
      <w:r>
        <w:rPr>
          <w:rFonts w:ascii="Arial" w:hAnsi="Arial" w:cs="Arial"/>
          <w:sz w:val="22"/>
          <w:szCs w:val="22"/>
        </w:rPr>
        <w:t>The Secretariat shall receive, translate (when appropriate), print and distribute documents, reports and resolutions of the Assembly, its committees and other subsidiary organs; have the custody and proper preservation of the documents in the archives of the SIDS DOCK; the publication of reports of the sessions of the Assembly; the distribution of all documents of the Assembly to the members of the SIDS DOCK; and the performance of all other work which the Assembly, its committees or other subsidiary organs may require.</w:t>
      </w:r>
    </w:p>
    <w:p w14:paraId="1673F5A5" w14:textId="77777777" w:rsidR="00EB37F0" w:rsidRDefault="00EB37F0" w:rsidP="00EB37F0">
      <w:pPr>
        <w:pStyle w:val="Default"/>
        <w:jc w:val="center"/>
        <w:rPr>
          <w:rFonts w:ascii="Arial" w:hAnsi="Arial" w:cs="Arial"/>
          <w:b/>
          <w:sz w:val="22"/>
          <w:szCs w:val="22"/>
        </w:rPr>
      </w:pPr>
    </w:p>
    <w:p w14:paraId="79A36F8A" w14:textId="77777777" w:rsidR="00EB37F0" w:rsidRDefault="00EB37F0" w:rsidP="00EB37F0">
      <w:pPr>
        <w:pStyle w:val="Default"/>
        <w:jc w:val="center"/>
        <w:rPr>
          <w:rFonts w:ascii="Arial" w:hAnsi="Arial" w:cs="Arial"/>
          <w:b/>
          <w:sz w:val="22"/>
          <w:szCs w:val="22"/>
        </w:rPr>
      </w:pPr>
    </w:p>
    <w:p w14:paraId="0DFAEE9B" w14:textId="77777777" w:rsidR="00EB37F0" w:rsidRDefault="00EB37F0" w:rsidP="00EB37F0">
      <w:pPr>
        <w:pStyle w:val="Default"/>
        <w:jc w:val="center"/>
        <w:rPr>
          <w:rFonts w:ascii="Arial" w:hAnsi="Arial" w:cs="Arial"/>
          <w:b/>
          <w:sz w:val="22"/>
          <w:szCs w:val="22"/>
        </w:rPr>
      </w:pPr>
    </w:p>
    <w:p w14:paraId="6EA07251" w14:textId="77777777" w:rsidR="00EB37F0" w:rsidRDefault="00EB37F0" w:rsidP="00EB37F0">
      <w:pPr>
        <w:pStyle w:val="Outline01L1"/>
        <w:rPr>
          <w:rFonts w:ascii="Arial" w:hAnsi="Arial" w:cs="Arial"/>
          <w:szCs w:val="22"/>
        </w:rPr>
      </w:pPr>
      <w:bookmarkStart w:id="12" w:name="_Toc433367169"/>
      <w:r>
        <w:rPr>
          <w:rFonts w:ascii="Arial" w:hAnsi="Arial" w:cs="Arial"/>
          <w:b/>
          <w:szCs w:val="22"/>
        </w:rPr>
        <w:t>SUBSIDIARY ORGANS OF THE ASSEMBLY</w:t>
      </w:r>
      <w:bookmarkEnd w:id="12"/>
    </w:p>
    <w:p w14:paraId="1C4E8E9B" w14:textId="77777777" w:rsidR="00EB37F0" w:rsidRDefault="00EB37F0" w:rsidP="00EB37F0">
      <w:pPr>
        <w:pStyle w:val="Default"/>
        <w:rPr>
          <w:rFonts w:ascii="Arial" w:hAnsi="Arial" w:cs="Arial"/>
          <w:b/>
          <w:sz w:val="22"/>
          <w:szCs w:val="22"/>
        </w:rPr>
      </w:pPr>
      <w:r>
        <w:rPr>
          <w:rFonts w:ascii="Arial" w:hAnsi="Arial" w:cs="Arial"/>
          <w:b/>
          <w:bCs/>
          <w:sz w:val="22"/>
          <w:szCs w:val="22"/>
        </w:rPr>
        <w:t>Rule 24</w:t>
      </w:r>
      <w:r>
        <w:rPr>
          <w:rFonts w:ascii="Arial" w:hAnsi="Arial" w:cs="Arial"/>
          <w:b/>
          <w:bCs/>
          <w:sz w:val="22"/>
          <w:szCs w:val="22"/>
        </w:rPr>
        <w:tab/>
      </w:r>
      <w:r>
        <w:rPr>
          <w:rFonts w:ascii="Arial" w:hAnsi="Arial" w:cs="Arial"/>
          <w:b/>
          <w:i/>
          <w:sz w:val="22"/>
          <w:szCs w:val="22"/>
        </w:rPr>
        <w:t>Establishment of subsidiary organs</w:t>
      </w:r>
    </w:p>
    <w:p w14:paraId="0CC1897B" w14:textId="77777777" w:rsidR="00EB37F0" w:rsidRDefault="00EB37F0" w:rsidP="00EB37F0">
      <w:pPr>
        <w:pStyle w:val="Default"/>
        <w:rPr>
          <w:rFonts w:ascii="Arial" w:hAnsi="Arial" w:cs="Arial"/>
          <w:sz w:val="22"/>
          <w:szCs w:val="22"/>
        </w:rPr>
      </w:pPr>
      <w:r>
        <w:rPr>
          <w:rFonts w:ascii="Arial" w:hAnsi="Arial" w:cs="Arial"/>
          <w:sz w:val="22"/>
          <w:szCs w:val="22"/>
        </w:rPr>
        <w:t xml:space="preserve"> </w:t>
      </w:r>
    </w:p>
    <w:p w14:paraId="77C3FDDC" w14:textId="77777777" w:rsidR="00EB37F0" w:rsidRDefault="00EB37F0" w:rsidP="00EB37F0">
      <w:pPr>
        <w:pStyle w:val="Default"/>
        <w:rPr>
          <w:rFonts w:ascii="Arial" w:hAnsi="Arial" w:cs="Arial"/>
          <w:sz w:val="22"/>
          <w:szCs w:val="22"/>
        </w:rPr>
      </w:pPr>
      <w:r>
        <w:rPr>
          <w:rFonts w:ascii="Arial" w:hAnsi="Arial" w:cs="Arial"/>
          <w:sz w:val="22"/>
          <w:szCs w:val="22"/>
        </w:rPr>
        <w:t xml:space="preserve">The Assembly may, in accordance with Article VI, paragraph 3, of the Statute, establish such committees or other subsidiary organs as it deems necessary for the performance of its functions. In establishing such organs, the Assembly shall also agree on their authorities’ rules of procedure, membership, number of members, tenure and deliverables. When determining the membership, the Assembly shall take into account equitable geographic distribution and gender balance. Subsidiary organs shall be reviewed annually by the Assembly to determine whether they should be continued or their authorities modified. Membership in subsidiary organs created by the Assembly may include members and Signatories of the Statute. </w:t>
      </w:r>
    </w:p>
    <w:p w14:paraId="34EEDA62" w14:textId="77777777" w:rsidR="00EB37F0" w:rsidRDefault="00EB37F0" w:rsidP="00EB37F0">
      <w:pPr>
        <w:pStyle w:val="Default"/>
        <w:jc w:val="both"/>
        <w:rPr>
          <w:rFonts w:ascii="Arial" w:hAnsi="Arial" w:cs="Arial"/>
          <w:sz w:val="22"/>
          <w:szCs w:val="22"/>
        </w:rPr>
      </w:pPr>
    </w:p>
    <w:p w14:paraId="4A3CA603" w14:textId="77777777" w:rsidR="00EB37F0" w:rsidRDefault="00EB37F0" w:rsidP="00EB37F0">
      <w:pPr>
        <w:pStyle w:val="Default"/>
        <w:jc w:val="both"/>
        <w:rPr>
          <w:rFonts w:ascii="Arial" w:hAnsi="Arial" w:cs="Arial"/>
          <w:sz w:val="22"/>
          <w:szCs w:val="22"/>
        </w:rPr>
      </w:pPr>
    </w:p>
    <w:p w14:paraId="13B994B6" w14:textId="53E0C7F0" w:rsidR="00EB37F0" w:rsidRDefault="00233431" w:rsidP="00057B18">
      <w:pPr>
        <w:pBdr>
          <w:bottom w:val="thickThinSmallGap" w:sz="24" w:space="1" w:color="auto"/>
        </w:pBdr>
        <w:rPr>
          <w:rFonts w:ascii="Arial" w:hAnsi="Arial"/>
          <w:b/>
        </w:rPr>
      </w:pPr>
      <w:r>
        <w:rPr>
          <w:rFonts w:ascii="Arial" w:hAnsi="Arial"/>
          <w:b/>
        </w:rPr>
        <w:t>Annex 4</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t xml:space="preserve">      A/1/DC/1/Rev.1</w:t>
      </w:r>
    </w:p>
    <w:p w14:paraId="518AD8DE" w14:textId="77777777" w:rsidR="00EB37F0" w:rsidRDefault="00EB37F0" w:rsidP="00EB37F0">
      <w:pPr>
        <w:rPr>
          <w:rFonts w:ascii="Arial" w:hAnsi="Arial" w:cs="Arial"/>
        </w:rPr>
      </w:pPr>
    </w:p>
    <w:p w14:paraId="56AE92D1" w14:textId="77777777" w:rsidR="00EB37F0" w:rsidRDefault="00EB37F0" w:rsidP="00EB37F0">
      <w:pPr>
        <w:pStyle w:val="Default"/>
        <w:jc w:val="both"/>
        <w:rPr>
          <w:rFonts w:ascii="Arial" w:hAnsi="Arial" w:cs="Arial"/>
          <w:sz w:val="22"/>
          <w:szCs w:val="22"/>
        </w:rPr>
      </w:pPr>
    </w:p>
    <w:p w14:paraId="0243316C"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25</w:t>
      </w:r>
      <w:r>
        <w:rPr>
          <w:rFonts w:ascii="Arial" w:hAnsi="Arial" w:cs="Arial"/>
          <w:b/>
          <w:bCs/>
          <w:sz w:val="22"/>
          <w:szCs w:val="22"/>
        </w:rPr>
        <w:tab/>
      </w:r>
      <w:r>
        <w:rPr>
          <w:rFonts w:ascii="Arial" w:hAnsi="Arial" w:cs="Arial"/>
          <w:b/>
          <w:i/>
          <w:sz w:val="22"/>
          <w:szCs w:val="22"/>
        </w:rPr>
        <w:t xml:space="preserve">Officials </w:t>
      </w:r>
    </w:p>
    <w:p w14:paraId="66CBB960" w14:textId="77777777" w:rsidR="00EB37F0" w:rsidRDefault="00EB37F0" w:rsidP="00EB37F0">
      <w:pPr>
        <w:pStyle w:val="Default"/>
        <w:jc w:val="both"/>
        <w:rPr>
          <w:rFonts w:ascii="Arial" w:hAnsi="Arial" w:cs="Arial"/>
          <w:sz w:val="22"/>
          <w:szCs w:val="22"/>
        </w:rPr>
      </w:pPr>
    </w:p>
    <w:p w14:paraId="30937A1C"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Subsidiary organs may have such officers as the Assembly designates, each of whom shall be elected by the Assembly annually. Each subsidiary organ of the Assembly may elect officials other than the Chair and Vice-Chair. These officials shall be elected on the basis of equitable geographical representation, experience, personal competence and gender balance. Chairs of subsidiary bodies shall serve for one year terms, renewable one time. </w:t>
      </w:r>
    </w:p>
    <w:p w14:paraId="24C053AC" w14:textId="77777777" w:rsidR="00EB37F0" w:rsidRDefault="00EB37F0" w:rsidP="00EB37F0">
      <w:pPr>
        <w:pStyle w:val="Default"/>
        <w:jc w:val="both"/>
        <w:rPr>
          <w:rFonts w:ascii="Arial" w:hAnsi="Arial" w:cs="Arial"/>
          <w:sz w:val="22"/>
          <w:szCs w:val="22"/>
        </w:rPr>
      </w:pPr>
    </w:p>
    <w:p w14:paraId="0156BC9D" w14:textId="77777777" w:rsidR="00EB37F0" w:rsidRDefault="00EB37F0" w:rsidP="00EB37F0">
      <w:pPr>
        <w:pStyle w:val="Default"/>
        <w:jc w:val="both"/>
        <w:rPr>
          <w:rFonts w:ascii="Arial" w:hAnsi="Arial" w:cs="Arial"/>
          <w:b/>
          <w:bCs/>
          <w:sz w:val="22"/>
          <w:szCs w:val="22"/>
        </w:rPr>
      </w:pPr>
    </w:p>
    <w:p w14:paraId="778E7F51"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26</w:t>
      </w:r>
      <w:r>
        <w:rPr>
          <w:rFonts w:ascii="Arial" w:hAnsi="Arial" w:cs="Arial"/>
          <w:b/>
          <w:bCs/>
          <w:sz w:val="22"/>
          <w:szCs w:val="22"/>
        </w:rPr>
        <w:tab/>
      </w:r>
      <w:r>
        <w:rPr>
          <w:rFonts w:ascii="Arial" w:hAnsi="Arial" w:cs="Arial"/>
          <w:b/>
          <w:i/>
          <w:sz w:val="22"/>
          <w:szCs w:val="22"/>
        </w:rPr>
        <w:t>Dates of meetings</w:t>
      </w:r>
      <w:r>
        <w:rPr>
          <w:rFonts w:ascii="Arial" w:hAnsi="Arial" w:cs="Arial"/>
          <w:b/>
          <w:sz w:val="22"/>
          <w:szCs w:val="22"/>
        </w:rPr>
        <w:t xml:space="preserve"> </w:t>
      </w:r>
    </w:p>
    <w:p w14:paraId="30B72DAE" w14:textId="77777777" w:rsidR="00EB37F0" w:rsidRDefault="00EB37F0" w:rsidP="00EB37F0">
      <w:pPr>
        <w:pStyle w:val="Default"/>
        <w:jc w:val="both"/>
        <w:rPr>
          <w:rFonts w:ascii="Arial" w:hAnsi="Arial" w:cs="Arial"/>
          <w:sz w:val="22"/>
          <w:szCs w:val="22"/>
        </w:rPr>
      </w:pPr>
    </w:p>
    <w:p w14:paraId="7E6036C3" w14:textId="77777777" w:rsidR="00EB37F0" w:rsidRDefault="00EB37F0" w:rsidP="00EB37F0">
      <w:pPr>
        <w:pStyle w:val="Default"/>
        <w:jc w:val="both"/>
        <w:rPr>
          <w:rFonts w:ascii="Arial" w:hAnsi="Arial" w:cs="Arial"/>
          <w:sz w:val="22"/>
          <w:szCs w:val="22"/>
        </w:rPr>
      </w:pPr>
      <w:r>
        <w:rPr>
          <w:rFonts w:ascii="Arial" w:hAnsi="Arial" w:cs="Arial"/>
          <w:sz w:val="22"/>
          <w:szCs w:val="22"/>
        </w:rPr>
        <w:t>Subsidiary organs shall meet only as often as may be required for the fulfillment of their functions. Meetings of the Assembly, the Executive Council or other subsidiary organs should be taken into account when setting the dates of meetings.</w:t>
      </w:r>
    </w:p>
    <w:p w14:paraId="4C21CCC7" w14:textId="77777777" w:rsidR="00EB37F0" w:rsidRDefault="00EB37F0" w:rsidP="00EB37F0">
      <w:pPr>
        <w:pStyle w:val="Default"/>
        <w:jc w:val="both"/>
        <w:rPr>
          <w:rFonts w:ascii="Arial" w:hAnsi="Arial" w:cs="Arial"/>
          <w:sz w:val="22"/>
          <w:szCs w:val="22"/>
        </w:rPr>
      </w:pPr>
    </w:p>
    <w:p w14:paraId="47B9C489" w14:textId="77777777" w:rsidR="00EB37F0" w:rsidRDefault="00EB37F0" w:rsidP="00EB37F0">
      <w:pPr>
        <w:pStyle w:val="Default"/>
        <w:jc w:val="both"/>
        <w:rPr>
          <w:rFonts w:ascii="Arial" w:hAnsi="Arial" w:cs="Arial"/>
          <w:b/>
          <w:bCs/>
          <w:sz w:val="22"/>
          <w:szCs w:val="22"/>
        </w:rPr>
      </w:pPr>
    </w:p>
    <w:p w14:paraId="3CB5983B"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27</w:t>
      </w:r>
      <w:r>
        <w:rPr>
          <w:rFonts w:ascii="Arial" w:hAnsi="Arial" w:cs="Arial"/>
          <w:b/>
          <w:bCs/>
          <w:sz w:val="22"/>
          <w:szCs w:val="22"/>
        </w:rPr>
        <w:tab/>
      </w:r>
      <w:r>
        <w:rPr>
          <w:rFonts w:ascii="Arial" w:hAnsi="Arial" w:cs="Arial"/>
          <w:b/>
          <w:i/>
          <w:sz w:val="22"/>
          <w:szCs w:val="22"/>
        </w:rPr>
        <w:t>Notification and provisional agenda</w:t>
      </w:r>
      <w:r>
        <w:rPr>
          <w:rFonts w:ascii="Arial" w:hAnsi="Arial" w:cs="Arial"/>
          <w:b/>
          <w:sz w:val="22"/>
          <w:szCs w:val="22"/>
        </w:rPr>
        <w:t xml:space="preserve"> </w:t>
      </w:r>
    </w:p>
    <w:p w14:paraId="1D9DEED2" w14:textId="77777777" w:rsidR="00EB37F0" w:rsidRDefault="00EB37F0" w:rsidP="00EB37F0">
      <w:pPr>
        <w:pStyle w:val="Default"/>
        <w:jc w:val="both"/>
        <w:rPr>
          <w:rFonts w:ascii="Arial" w:hAnsi="Arial" w:cs="Arial"/>
          <w:sz w:val="22"/>
          <w:szCs w:val="22"/>
        </w:rPr>
      </w:pPr>
    </w:p>
    <w:p w14:paraId="4EDFAA88"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The Chairman, in collaboration with the Secretariat, shall prepare the provisional agenda for meetings of the subsidiary organs. The Secretary General, on behalf of the Chair of a subsidiary organ shall provide notification as far in advance as possible prior to the commencement of any meeting of the subsidiary organ, and shall endeavor to provide the provisional agenda and all supporting documents to all members of the subsidiary organ at least fifteen days in advance of the meeting. </w:t>
      </w:r>
    </w:p>
    <w:p w14:paraId="759DFEBE" w14:textId="77777777" w:rsidR="00EB37F0" w:rsidRDefault="00EB37F0" w:rsidP="00EB37F0">
      <w:pPr>
        <w:pStyle w:val="Default"/>
        <w:jc w:val="both"/>
        <w:rPr>
          <w:rFonts w:ascii="Arial" w:hAnsi="Arial" w:cs="Arial"/>
          <w:b/>
          <w:sz w:val="22"/>
          <w:szCs w:val="22"/>
        </w:rPr>
      </w:pPr>
    </w:p>
    <w:p w14:paraId="4942A8F9" w14:textId="77777777" w:rsidR="00EB37F0" w:rsidRDefault="00EB37F0" w:rsidP="00EB37F0">
      <w:pPr>
        <w:pStyle w:val="Default"/>
        <w:jc w:val="both"/>
        <w:rPr>
          <w:rFonts w:ascii="Arial" w:hAnsi="Arial" w:cs="Arial"/>
          <w:b/>
          <w:sz w:val="22"/>
          <w:szCs w:val="22"/>
        </w:rPr>
      </w:pPr>
    </w:p>
    <w:p w14:paraId="1D592C4E" w14:textId="77777777" w:rsidR="00EB37F0" w:rsidRDefault="00EB37F0" w:rsidP="00EB37F0">
      <w:pPr>
        <w:pStyle w:val="Default"/>
        <w:jc w:val="both"/>
        <w:rPr>
          <w:rFonts w:ascii="Arial" w:hAnsi="Arial" w:cs="Arial"/>
          <w:b/>
          <w:sz w:val="22"/>
          <w:szCs w:val="22"/>
        </w:rPr>
      </w:pPr>
    </w:p>
    <w:p w14:paraId="010569A2" w14:textId="77777777" w:rsidR="00EB37F0" w:rsidRDefault="00EB37F0" w:rsidP="00EB37F0">
      <w:pPr>
        <w:pStyle w:val="Outline01L1"/>
        <w:rPr>
          <w:rFonts w:ascii="Arial" w:hAnsi="Arial" w:cs="Arial"/>
          <w:b/>
          <w:szCs w:val="22"/>
        </w:rPr>
      </w:pPr>
      <w:bookmarkStart w:id="13" w:name="_Toc433367170"/>
      <w:r>
        <w:rPr>
          <w:rFonts w:ascii="Arial" w:hAnsi="Arial" w:cs="Arial"/>
          <w:b/>
          <w:szCs w:val="22"/>
        </w:rPr>
        <w:t>CONDUCT OF BUSINESS AT SESSIONS OF THE ASSEMBLY</w:t>
      </w:r>
      <w:bookmarkEnd w:id="13"/>
    </w:p>
    <w:p w14:paraId="47B20F4B" w14:textId="77777777" w:rsidR="00EB37F0" w:rsidRDefault="00EB37F0" w:rsidP="00EB37F0">
      <w:pPr>
        <w:pStyle w:val="Default"/>
        <w:rPr>
          <w:rFonts w:ascii="Arial" w:hAnsi="Arial" w:cs="Arial"/>
          <w:b/>
          <w:i/>
          <w:sz w:val="22"/>
          <w:szCs w:val="22"/>
        </w:rPr>
      </w:pPr>
      <w:r>
        <w:rPr>
          <w:rFonts w:ascii="Arial" w:hAnsi="Arial" w:cs="Arial"/>
          <w:b/>
          <w:bCs/>
          <w:sz w:val="22"/>
          <w:szCs w:val="22"/>
        </w:rPr>
        <w:t>Rule 28</w:t>
      </w:r>
      <w:r>
        <w:rPr>
          <w:rFonts w:ascii="Arial" w:hAnsi="Arial" w:cs="Arial"/>
          <w:b/>
          <w:bCs/>
          <w:sz w:val="22"/>
          <w:szCs w:val="22"/>
        </w:rPr>
        <w:tab/>
      </w:r>
      <w:r>
        <w:rPr>
          <w:rFonts w:ascii="Arial" w:hAnsi="Arial" w:cs="Arial"/>
          <w:b/>
          <w:i/>
          <w:sz w:val="22"/>
          <w:szCs w:val="22"/>
        </w:rPr>
        <w:t xml:space="preserve">Public and closed sessions of the Assembly </w:t>
      </w:r>
    </w:p>
    <w:p w14:paraId="150186DE" w14:textId="77777777" w:rsidR="00EB37F0" w:rsidRDefault="00EB37F0" w:rsidP="00EB37F0">
      <w:pPr>
        <w:pStyle w:val="Default"/>
        <w:rPr>
          <w:rFonts w:ascii="Arial" w:hAnsi="Arial" w:cs="Arial"/>
          <w:sz w:val="22"/>
          <w:szCs w:val="22"/>
        </w:rPr>
      </w:pPr>
    </w:p>
    <w:p w14:paraId="769FB0B0"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(a)   Sessions of the Assembly and all subsidiary organs shall be held in public unless the Assembly, the President and/or the Chairman determine otherwise. Where it is determined that that substantial parts of sessions are to be closed, the Secretariat must provide at least seven days’ notice to members and observers. This cannot preempt the right of the Assembly to declare parts of a session closed during the course of a session. </w:t>
      </w:r>
    </w:p>
    <w:p w14:paraId="674A390F" w14:textId="77777777" w:rsidR="00EB37F0" w:rsidRDefault="00EB37F0" w:rsidP="00EB37F0">
      <w:pPr>
        <w:pStyle w:val="Default"/>
        <w:spacing w:before="120"/>
        <w:jc w:val="both"/>
        <w:rPr>
          <w:rFonts w:ascii="Arial" w:hAnsi="Arial" w:cs="Arial"/>
          <w:sz w:val="22"/>
          <w:szCs w:val="22"/>
        </w:rPr>
      </w:pPr>
      <w:r>
        <w:rPr>
          <w:rFonts w:ascii="Arial" w:hAnsi="Arial" w:cs="Arial"/>
          <w:sz w:val="22"/>
          <w:szCs w:val="22"/>
        </w:rPr>
        <w:t xml:space="preserve">(b) Subject to any decision of the Assembly, the Secretary-General shall make appropriate arrangements for the admission of representatives of the press and of other information agencies to public sessions of the Assembly. </w:t>
      </w:r>
    </w:p>
    <w:p w14:paraId="257BEEA9" w14:textId="77777777" w:rsidR="00EB37F0" w:rsidRDefault="00EB37F0" w:rsidP="00EB37F0">
      <w:pPr>
        <w:pStyle w:val="Default"/>
        <w:jc w:val="both"/>
        <w:rPr>
          <w:rFonts w:ascii="Arial" w:hAnsi="Arial" w:cs="Arial"/>
          <w:sz w:val="22"/>
          <w:szCs w:val="22"/>
        </w:rPr>
      </w:pPr>
    </w:p>
    <w:p w14:paraId="1E7F86B0" w14:textId="77777777" w:rsidR="00EB37F0" w:rsidRDefault="00EB37F0" w:rsidP="00EB37F0">
      <w:pPr>
        <w:pStyle w:val="Default"/>
        <w:jc w:val="both"/>
        <w:rPr>
          <w:rFonts w:ascii="Arial" w:hAnsi="Arial" w:cs="Arial"/>
          <w:b/>
          <w:bCs/>
          <w:sz w:val="22"/>
          <w:szCs w:val="22"/>
        </w:rPr>
      </w:pPr>
    </w:p>
    <w:p w14:paraId="1D5ED7BF"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29</w:t>
      </w:r>
      <w:r>
        <w:rPr>
          <w:rFonts w:ascii="Arial" w:hAnsi="Arial" w:cs="Arial"/>
          <w:b/>
          <w:bCs/>
          <w:sz w:val="22"/>
          <w:szCs w:val="22"/>
        </w:rPr>
        <w:tab/>
      </w:r>
      <w:r>
        <w:rPr>
          <w:rFonts w:ascii="Arial" w:hAnsi="Arial" w:cs="Arial"/>
          <w:b/>
          <w:i/>
          <w:sz w:val="22"/>
          <w:szCs w:val="22"/>
        </w:rPr>
        <w:t>Functions of the President during Assembly sessions</w:t>
      </w:r>
      <w:r>
        <w:rPr>
          <w:rFonts w:ascii="Arial" w:hAnsi="Arial" w:cs="Arial"/>
          <w:b/>
          <w:sz w:val="22"/>
          <w:szCs w:val="22"/>
        </w:rPr>
        <w:t xml:space="preserve"> </w:t>
      </w:r>
    </w:p>
    <w:p w14:paraId="5A876AA4" w14:textId="77777777" w:rsidR="00EB37F0" w:rsidRDefault="00EB37F0" w:rsidP="00EB37F0">
      <w:pPr>
        <w:pStyle w:val="Default"/>
        <w:jc w:val="both"/>
        <w:rPr>
          <w:rFonts w:ascii="Arial" w:hAnsi="Arial" w:cs="Arial"/>
          <w:sz w:val="22"/>
          <w:szCs w:val="22"/>
        </w:rPr>
      </w:pPr>
    </w:p>
    <w:p w14:paraId="1812EE85"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In addition to exercising the powers which are conferred upon him or her by these Assembly Rules, the President shall declare the opening and closing of each session of the Assembly, shall direct its discussions, ensure observance of these Assembly Rules, accord the right to speak, put questions and announce decisions. He or she shall rule on points of order and, subject to these Assembly Rules, shall have control of the proceedings of the Assembly and </w:t>
      </w:r>
    </w:p>
    <w:p w14:paraId="1D0CC9DD" w14:textId="77777777" w:rsidR="00057B18" w:rsidRDefault="00057B18" w:rsidP="00EB37F0">
      <w:pPr>
        <w:pStyle w:val="Default"/>
        <w:jc w:val="both"/>
        <w:rPr>
          <w:rFonts w:ascii="Arial" w:hAnsi="Arial" w:cs="Arial"/>
          <w:sz w:val="22"/>
          <w:szCs w:val="22"/>
        </w:rPr>
      </w:pPr>
    </w:p>
    <w:p w14:paraId="647F0B6C" w14:textId="78E60DB1" w:rsidR="00233431" w:rsidRPr="00233431" w:rsidRDefault="00057B18" w:rsidP="00233431">
      <w:pPr>
        <w:pBdr>
          <w:bottom w:val="thickThinSmallGap" w:sz="24" w:space="1" w:color="auto"/>
        </w:pBdr>
        <w:rPr>
          <w:rFonts w:ascii="Arial" w:hAnsi="Arial"/>
          <w:b/>
        </w:rPr>
      </w:pPr>
      <w:r>
        <w:rPr>
          <w:rFonts w:ascii="Arial" w:hAnsi="Arial"/>
          <w:b/>
        </w:rPr>
        <w:t>Annex 4</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233431">
        <w:rPr>
          <w:rFonts w:ascii="Arial" w:hAnsi="Arial"/>
          <w:b/>
        </w:rPr>
        <w:tab/>
      </w:r>
      <w:r w:rsidR="00233431">
        <w:rPr>
          <w:rFonts w:ascii="Arial" w:hAnsi="Arial"/>
          <w:b/>
        </w:rPr>
        <w:tab/>
      </w:r>
      <w:r w:rsidR="00233431">
        <w:rPr>
          <w:rFonts w:ascii="Arial" w:hAnsi="Arial"/>
          <w:b/>
        </w:rPr>
        <w:tab/>
        <w:t xml:space="preserve">      A/1/DC/1/Rev.1</w:t>
      </w:r>
    </w:p>
    <w:p w14:paraId="4B34BE42" w14:textId="77777777" w:rsidR="00EB37F0" w:rsidRDefault="00EB37F0" w:rsidP="00EB37F0">
      <w:pPr>
        <w:pStyle w:val="Default"/>
        <w:jc w:val="both"/>
        <w:rPr>
          <w:rFonts w:ascii="Arial" w:hAnsi="Arial" w:cs="Arial"/>
          <w:sz w:val="22"/>
          <w:szCs w:val="22"/>
        </w:rPr>
      </w:pPr>
    </w:p>
    <w:p w14:paraId="2CA828E0" w14:textId="77777777" w:rsidR="00233431" w:rsidRDefault="00233431" w:rsidP="00EB37F0">
      <w:pPr>
        <w:pStyle w:val="Default"/>
        <w:jc w:val="both"/>
        <w:rPr>
          <w:rFonts w:ascii="Arial" w:hAnsi="Arial" w:cs="Arial"/>
          <w:sz w:val="22"/>
          <w:szCs w:val="22"/>
        </w:rPr>
      </w:pPr>
    </w:p>
    <w:p w14:paraId="4173B9A0"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over the maintenance of order at its sessions. The President may propose to the Assembly the limitation of the time to be allowed to speakers, the limitation of the number of times each representative may speak on any question, the closure of the list of speakers or the closure of the debate. He or she may propose the suspension or adjournment of the session or the adjournment of the debate on the item under discussion. The President, in the exercise of his or her functions, shall remain under the authority of the Assembly. </w:t>
      </w:r>
    </w:p>
    <w:p w14:paraId="0FA50C30" w14:textId="77777777" w:rsidR="00EB37F0" w:rsidRDefault="00EB37F0" w:rsidP="00EB37F0">
      <w:pPr>
        <w:pStyle w:val="Default"/>
        <w:jc w:val="both"/>
        <w:rPr>
          <w:rFonts w:ascii="Arial" w:hAnsi="Arial" w:cs="Arial"/>
          <w:sz w:val="22"/>
          <w:szCs w:val="22"/>
        </w:rPr>
      </w:pPr>
    </w:p>
    <w:p w14:paraId="49D157D7" w14:textId="77777777" w:rsidR="00EB37F0" w:rsidRDefault="00EB37F0" w:rsidP="00EB37F0">
      <w:pPr>
        <w:pStyle w:val="Default"/>
        <w:jc w:val="both"/>
        <w:rPr>
          <w:rFonts w:ascii="Arial" w:hAnsi="Arial" w:cs="Arial"/>
          <w:b/>
          <w:bCs/>
          <w:sz w:val="22"/>
          <w:szCs w:val="22"/>
        </w:rPr>
      </w:pPr>
    </w:p>
    <w:p w14:paraId="7F23BB1A" w14:textId="77777777" w:rsidR="00EB37F0" w:rsidRDefault="00EB37F0" w:rsidP="00EB37F0">
      <w:pPr>
        <w:pStyle w:val="Default"/>
        <w:jc w:val="both"/>
        <w:rPr>
          <w:rFonts w:ascii="Arial" w:hAnsi="Arial" w:cs="Arial"/>
          <w:b/>
          <w:i/>
          <w:sz w:val="22"/>
          <w:szCs w:val="22"/>
        </w:rPr>
      </w:pPr>
      <w:r>
        <w:rPr>
          <w:rFonts w:ascii="Arial" w:hAnsi="Arial" w:cs="Arial"/>
          <w:b/>
          <w:bCs/>
          <w:sz w:val="22"/>
          <w:szCs w:val="22"/>
        </w:rPr>
        <w:t>Rule 30</w:t>
      </w:r>
      <w:r>
        <w:rPr>
          <w:rFonts w:ascii="Arial" w:hAnsi="Arial" w:cs="Arial"/>
          <w:b/>
          <w:bCs/>
          <w:sz w:val="22"/>
          <w:szCs w:val="22"/>
        </w:rPr>
        <w:tab/>
      </w:r>
      <w:r>
        <w:rPr>
          <w:rFonts w:ascii="Arial" w:hAnsi="Arial" w:cs="Arial"/>
          <w:b/>
          <w:i/>
          <w:sz w:val="22"/>
          <w:szCs w:val="22"/>
        </w:rPr>
        <w:t xml:space="preserve">Speeches </w:t>
      </w:r>
    </w:p>
    <w:p w14:paraId="18CDD925" w14:textId="77777777" w:rsidR="00EB37F0" w:rsidRDefault="00EB37F0" w:rsidP="00EB37F0">
      <w:pPr>
        <w:pStyle w:val="Default"/>
        <w:jc w:val="both"/>
        <w:rPr>
          <w:rFonts w:ascii="Arial" w:hAnsi="Arial" w:cs="Arial"/>
          <w:sz w:val="22"/>
          <w:szCs w:val="22"/>
        </w:rPr>
      </w:pPr>
    </w:p>
    <w:p w14:paraId="2C102E4B"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No representative may address the Assembly without having previously obtained the permission of the President. Subject to Rule 32 of these Assembly Rules, the President shall call upon speakers in the order they signify their desire to speak. The President may call a speaker to order if his or her remarks are not relevant to the subject under discussion. </w:t>
      </w:r>
    </w:p>
    <w:p w14:paraId="03CCC286" w14:textId="77777777" w:rsidR="00EB37F0" w:rsidRDefault="00EB37F0" w:rsidP="00EB37F0">
      <w:pPr>
        <w:pStyle w:val="Default"/>
        <w:jc w:val="both"/>
        <w:rPr>
          <w:rFonts w:ascii="Arial" w:hAnsi="Arial" w:cs="Arial"/>
          <w:sz w:val="22"/>
          <w:szCs w:val="22"/>
        </w:rPr>
      </w:pPr>
    </w:p>
    <w:p w14:paraId="614F48E6" w14:textId="77777777" w:rsidR="00EB37F0" w:rsidRDefault="00EB37F0" w:rsidP="00EB37F0">
      <w:pPr>
        <w:pStyle w:val="Default"/>
        <w:jc w:val="both"/>
        <w:rPr>
          <w:rFonts w:ascii="Arial" w:hAnsi="Arial" w:cs="Arial"/>
          <w:b/>
          <w:bCs/>
          <w:sz w:val="22"/>
          <w:szCs w:val="22"/>
        </w:rPr>
      </w:pPr>
    </w:p>
    <w:p w14:paraId="39AC7E91"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31</w:t>
      </w:r>
      <w:r>
        <w:rPr>
          <w:rFonts w:ascii="Arial" w:hAnsi="Arial" w:cs="Arial"/>
          <w:b/>
          <w:bCs/>
          <w:sz w:val="22"/>
          <w:szCs w:val="22"/>
        </w:rPr>
        <w:tab/>
      </w:r>
      <w:r>
        <w:rPr>
          <w:rFonts w:ascii="Arial" w:hAnsi="Arial" w:cs="Arial"/>
          <w:b/>
          <w:i/>
          <w:sz w:val="22"/>
          <w:szCs w:val="22"/>
        </w:rPr>
        <w:t>Precedence</w:t>
      </w:r>
      <w:r>
        <w:rPr>
          <w:rFonts w:ascii="Arial" w:hAnsi="Arial" w:cs="Arial"/>
          <w:b/>
          <w:sz w:val="22"/>
          <w:szCs w:val="22"/>
        </w:rPr>
        <w:t xml:space="preserve"> </w:t>
      </w:r>
    </w:p>
    <w:p w14:paraId="29804071" w14:textId="77777777" w:rsidR="00EB37F0" w:rsidRDefault="00EB37F0" w:rsidP="00EB37F0">
      <w:pPr>
        <w:pStyle w:val="Default"/>
        <w:jc w:val="both"/>
        <w:rPr>
          <w:rFonts w:ascii="Arial" w:hAnsi="Arial" w:cs="Arial"/>
          <w:sz w:val="22"/>
          <w:szCs w:val="22"/>
        </w:rPr>
      </w:pPr>
    </w:p>
    <w:p w14:paraId="3834F8A2"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The President may accord precedence to the Chair of the Executive Council and to the Chair or other officer of a committee or any other subsidiary organ of the Assembly, for the purpose of explaining a report or recommendations submitted to the Assembly. He or she may also accord precedence to the Secretary-General or his or her representative. </w:t>
      </w:r>
    </w:p>
    <w:p w14:paraId="63332090" w14:textId="77777777" w:rsidR="00EB37F0" w:rsidRDefault="00EB37F0" w:rsidP="00EB37F0">
      <w:pPr>
        <w:pStyle w:val="Default"/>
        <w:jc w:val="both"/>
        <w:rPr>
          <w:rFonts w:ascii="Arial" w:hAnsi="Arial" w:cs="Arial"/>
          <w:b/>
          <w:bCs/>
          <w:sz w:val="22"/>
          <w:szCs w:val="22"/>
        </w:rPr>
      </w:pPr>
    </w:p>
    <w:p w14:paraId="3B75199E" w14:textId="77777777" w:rsidR="00EB37F0" w:rsidRDefault="00EB37F0" w:rsidP="00EB37F0">
      <w:pPr>
        <w:pStyle w:val="Default"/>
        <w:jc w:val="both"/>
        <w:rPr>
          <w:rFonts w:ascii="Arial" w:hAnsi="Arial" w:cs="Arial"/>
          <w:b/>
          <w:bCs/>
          <w:sz w:val="22"/>
          <w:szCs w:val="22"/>
        </w:rPr>
      </w:pPr>
    </w:p>
    <w:p w14:paraId="16648C0E"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32</w:t>
      </w:r>
      <w:r>
        <w:rPr>
          <w:rFonts w:ascii="Arial" w:hAnsi="Arial" w:cs="Arial"/>
          <w:b/>
          <w:bCs/>
          <w:sz w:val="22"/>
          <w:szCs w:val="22"/>
        </w:rPr>
        <w:tab/>
      </w:r>
      <w:r>
        <w:rPr>
          <w:rFonts w:ascii="Arial" w:hAnsi="Arial" w:cs="Arial"/>
          <w:b/>
          <w:i/>
          <w:sz w:val="22"/>
          <w:szCs w:val="22"/>
        </w:rPr>
        <w:t>Points of order</w:t>
      </w:r>
      <w:r>
        <w:rPr>
          <w:rFonts w:ascii="Arial" w:hAnsi="Arial" w:cs="Arial"/>
          <w:b/>
          <w:sz w:val="22"/>
          <w:szCs w:val="22"/>
        </w:rPr>
        <w:t xml:space="preserve"> </w:t>
      </w:r>
    </w:p>
    <w:p w14:paraId="2A5DBDC5" w14:textId="77777777" w:rsidR="00EB37F0" w:rsidRDefault="00EB37F0" w:rsidP="00EB37F0">
      <w:pPr>
        <w:pStyle w:val="Default"/>
        <w:jc w:val="both"/>
        <w:rPr>
          <w:rFonts w:ascii="Arial" w:hAnsi="Arial" w:cs="Arial"/>
          <w:sz w:val="22"/>
          <w:szCs w:val="22"/>
        </w:rPr>
      </w:pPr>
    </w:p>
    <w:p w14:paraId="6945E962" w14:textId="77777777" w:rsidR="00EB37F0" w:rsidRDefault="00EB37F0" w:rsidP="00EB37F0">
      <w:pPr>
        <w:pStyle w:val="Default"/>
        <w:jc w:val="both"/>
        <w:rPr>
          <w:rFonts w:ascii="Arial" w:hAnsi="Arial" w:cs="Arial"/>
          <w:sz w:val="22"/>
          <w:szCs w:val="22"/>
        </w:rPr>
      </w:pPr>
      <w:r>
        <w:rPr>
          <w:rFonts w:ascii="Arial" w:hAnsi="Arial" w:cs="Arial"/>
          <w:sz w:val="22"/>
          <w:szCs w:val="22"/>
        </w:rPr>
        <w:t>During the discussion of any matter, a representative may rise to a point of order, and the point of order shall be immediately decided by the President in accordance with these Assembly Rules. A representative may appeal against the ruling of the President. The appeal shall be immediately put to the vote, and the Presidents’ ruling shall stand unless overruled by a majority of the members present and voting. A representative rising to a point of order may not speak on the substance of the matter under discussion.</w:t>
      </w:r>
    </w:p>
    <w:p w14:paraId="3A1744FF" w14:textId="77777777" w:rsidR="00EB37F0" w:rsidRDefault="00EB37F0" w:rsidP="00EB37F0">
      <w:pPr>
        <w:pStyle w:val="Default"/>
        <w:jc w:val="both"/>
        <w:rPr>
          <w:rFonts w:ascii="Arial" w:hAnsi="Arial" w:cs="Arial"/>
          <w:b/>
          <w:sz w:val="22"/>
          <w:szCs w:val="22"/>
        </w:rPr>
      </w:pPr>
    </w:p>
    <w:p w14:paraId="29BEAFCC" w14:textId="77777777" w:rsidR="00EB37F0" w:rsidRDefault="00EB37F0" w:rsidP="00EB37F0">
      <w:pPr>
        <w:pStyle w:val="Default"/>
        <w:jc w:val="both"/>
        <w:rPr>
          <w:rFonts w:ascii="Arial" w:hAnsi="Arial" w:cs="Arial"/>
          <w:b/>
          <w:bCs/>
          <w:sz w:val="22"/>
          <w:szCs w:val="22"/>
        </w:rPr>
      </w:pPr>
    </w:p>
    <w:p w14:paraId="136AF1B0" w14:textId="77777777" w:rsidR="00EB37F0" w:rsidRDefault="00EB37F0" w:rsidP="00EB37F0">
      <w:pPr>
        <w:pStyle w:val="Default"/>
        <w:jc w:val="both"/>
        <w:rPr>
          <w:rFonts w:ascii="Arial" w:hAnsi="Arial" w:cs="Arial"/>
          <w:b/>
          <w:i/>
          <w:sz w:val="22"/>
          <w:szCs w:val="22"/>
        </w:rPr>
      </w:pPr>
      <w:r>
        <w:rPr>
          <w:rFonts w:ascii="Arial" w:hAnsi="Arial" w:cs="Arial"/>
          <w:b/>
          <w:bCs/>
          <w:sz w:val="22"/>
          <w:szCs w:val="22"/>
        </w:rPr>
        <w:t>Rule 33</w:t>
      </w:r>
      <w:r>
        <w:rPr>
          <w:rFonts w:ascii="Arial" w:hAnsi="Arial" w:cs="Arial"/>
          <w:b/>
          <w:bCs/>
          <w:sz w:val="22"/>
          <w:szCs w:val="22"/>
        </w:rPr>
        <w:tab/>
      </w:r>
      <w:r>
        <w:rPr>
          <w:rFonts w:ascii="Arial" w:hAnsi="Arial" w:cs="Arial"/>
          <w:b/>
          <w:i/>
          <w:sz w:val="22"/>
          <w:szCs w:val="22"/>
        </w:rPr>
        <w:t>Time-limit on speeches and remarks</w:t>
      </w:r>
    </w:p>
    <w:p w14:paraId="08C6B8D8" w14:textId="77777777" w:rsidR="00EB37F0" w:rsidRDefault="00EB37F0" w:rsidP="00EB37F0">
      <w:pPr>
        <w:pStyle w:val="Default"/>
        <w:jc w:val="both"/>
        <w:rPr>
          <w:rFonts w:ascii="Arial" w:hAnsi="Arial" w:cs="Arial"/>
          <w:sz w:val="22"/>
          <w:szCs w:val="22"/>
        </w:rPr>
      </w:pPr>
    </w:p>
    <w:p w14:paraId="4AADEA05"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The Assembly may limit the time to be allowed to each speaker and the number of times each representative may speak on any question. When debate is limited and a representative has spoken his or her allotted time, the President shall call him or her to order without delay. </w:t>
      </w:r>
    </w:p>
    <w:p w14:paraId="0CF79A76" w14:textId="77777777" w:rsidR="00EB37F0" w:rsidRDefault="00EB37F0" w:rsidP="00EB37F0">
      <w:pPr>
        <w:pStyle w:val="Default"/>
        <w:jc w:val="both"/>
        <w:rPr>
          <w:rFonts w:ascii="Arial" w:hAnsi="Arial" w:cs="Arial"/>
          <w:sz w:val="22"/>
          <w:szCs w:val="22"/>
        </w:rPr>
      </w:pPr>
    </w:p>
    <w:p w14:paraId="11ED4FC7" w14:textId="77777777" w:rsidR="00EB37F0" w:rsidRDefault="00EB37F0" w:rsidP="00EB37F0">
      <w:pPr>
        <w:pStyle w:val="Default"/>
        <w:jc w:val="both"/>
        <w:rPr>
          <w:rFonts w:ascii="Arial" w:hAnsi="Arial" w:cs="Arial"/>
          <w:b/>
          <w:bCs/>
          <w:sz w:val="22"/>
          <w:szCs w:val="22"/>
        </w:rPr>
      </w:pPr>
    </w:p>
    <w:p w14:paraId="581A2D87" w14:textId="77777777" w:rsidR="00EB37F0" w:rsidRDefault="00EB37F0" w:rsidP="00EB37F0">
      <w:pPr>
        <w:pStyle w:val="Default"/>
        <w:jc w:val="both"/>
        <w:rPr>
          <w:rFonts w:ascii="Arial" w:hAnsi="Arial" w:cs="Arial"/>
          <w:b/>
          <w:i/>
          <w:sz w:val="22"/>
          <w:szCs w:val="22"/>
        </w:rPr>
      </w:pPr>
      <w:r>
        <w:rPr>
          <w:rFonts w:ascii="Arial" w:hAnsi="Arial" w:cs="Arial"/>
          <w:b/>
          <w:bCs/>
          <w:sz w:val="22"/>
          <w:szCs w:val="22"/>
        </w:rPr>
        <w:t>Rule 34</w:t>
      </w:r>
      <w:r>
        <w:rPr>
          <w:rFonts w:ascii="Arial" w:hAnsi="Arial" w:cs="Arial"/>
          <w:b/>
          <w:bCs/>
          <w:sz w:val="22"/>
          <w:szCs w:val="22"/>
        </w:rPr>
        <w:tab/>
      </w:r>
      <w:r>
        <w:rPr>
          <w:rFonts w:ascii="Arial" w:hAnsi="Arial" w:cs="Arial"/>
          <w:b/>
          <w:i/>
          <w:sz w:val="22"/>
          <w:szCs w:val="22"/>
        </w:rPr>
        <w:t xml:space="preserve">Closing of list of speakers and right of reply </w:t>
      </w:r>
    </w:p>
    <w:p w14:paraId="7F5182A2" w14:textId="77777777" w:rsidR="00EB37F0" w:rsidRDefault="00EB37F0" w:rsidP="00EB37F0">
      <w:pPr>
        <w:pStyle w:val="Default"/>
        <w:jc w:val="both"/>
        <w:rPr>
          <w:rFonts w:ascii="Arial" w:hAnsi="Arial" w:cs="Arial"/>
          <w:sz w:val="22"/>
          <w:szCs w:val="22"/>
        </w:rPr>
      </w:pPr>
    </w:p>
    <w:p w14:paraId="750D84F2"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During the course of a debate, the President may announce a list of speakers and, with the consent of the Assembly, declare the list closed. He or she may, however, accord the right of reply to any representative if a speech delivered after the list has been closed makes this desirable. </w:t>
      </w:r>
    </w:p>
    <w:p w14:paraId="22B2411C" w14:textId="77777777" w:rsidR="00EB37F0" w:rsidRDefault="00EB37F0" w:rsidP="00EB37F0">
      <w:pPr>
        <w:pStyle w:val="Default"/>
        <w:jc w:val="both"/>
        <w:rPr>
          <w:rFonts w:ascii="Arial" w:hAnsi="Arial" w:cs="Arial"/>
          <w:sz w:val="22"/>
          <w:szCs w:val="22"/>
        </w:rPr>
      </w:pPr>
    </w:p>
    <w:p w14:paraId="2B789921" w14:textId="77777777" w:rsidR="00EB37F0" w:rsidRDefault="00EB37F0" w:rsidP="00EB37F0">
      <w:pPr>
        <w:pStyle w:val="Default"/>
        <w:jc w:val="both"/>
        <w:rPr>
          <w:rFonts w:ascii="Arial" w:hAnsi="Arial" w:cs="Arial"/>
          <w:sz w:val="22"/>
          <w:szCs w:val="22"/>
        </w:rPr>
      </w:pPr>
    </w:p>
    <w:p w14:paraId="6245C668" w14:textId="4C7044ED" w:rsidR="00EB37F0" w:rsidRDefault="00233431" w:rsidP="00233431">
      <w:pPr>
        <w:pBdr>
          <w:bottom w:val="thickThinSmallGap" w:sz="24" w:space="1" w:color="auto"/>
        </w:pBdr>
        <w:rPr>
          <w:rFonts w:ascii="Arial" w:hAnsi="Arial" w:cs="Arial"/>
        </w:rPr>
      </w:pPr>
      <w:r>
        <w:rPr>
          <w:rFonts w:ascii="Arial" w:hAnsi="Arial"/>
          <w:b/>
        </w:rPr>
        <w:t>Annex 4</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A/1/DC/1/Rev.1</w:t>
      </w:r>
    </w:p>
    <w:p w14:paraId="29D975AD" w14:textId="77777777" w:rsidR="00EB37F0" w:rsidRDefault="00EB37F0" w:rsidP="00EB37F0">
      <w:pPr>
        <w:pStyle w:val="Default"/>
        <w:jc w:val="both"/>
        <w:rPr>
          <w:rFonts w:ascii="Arial" w:hAnsi="Arial" w:cs="Arial"/>
          <w:sz w:val="22"/>
          <w:szCs w:val="22"/>
        </w:rPr>
      </w:pPr>
    </w:p>
    <w:p w14:paraId="0A1109FF" w14:textId="77777777" w:rsidR="00233431" w:rsidRDefault="00233431" w:rsidP="00EB37F0">
      <w:pPr>
        <w:pStyle w:val="Default"/>
        <w:jc w:val="both"/>
        <w:rPr>
          <w:rFonts w:ascii="Arial" w:hAnsi="Arial" w:cs="Arial"/>
          <w:b/>
          <w:bCs/>
          <w:sz w:val="22"/>
          <w:szCs w:val="22"/>
        </w:rPr>
      </w:pPr>
    </w:p>
    <w:p w14:paraId="168424EC"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35</w:t>
      </w:r>
      <w:r>
        <w:rPr>
          <w:rFonts w:ascii="Arial" w:hAnsi="Arial" w:cs="Arial"/>
          <w:b/>
          <w:bCs/>
          <w:sz w:val="22"/>
          <w:szCs w:val="22"/>
        </w:rPr>
        <w:tab/>
      </w:r>
      <w:r>
        <w:rPr>
          <w:rFonts w:ascii="Arial" w:hAnsi="Arial" w:cs="Arial"/>
          <w:b/>
          <w:i/>
          <w:sz w:val="22"/>
          <w:szCs w:val="22"/>
        </w:rPr>
        <w:t>Adjournment of debate</w:t>
      </w:r>
      <w:r>
        <w:rPr>
          <w:rFonts w:ascii="Arial" w:hAnsi="Arial" w:cs="Arial"/>
          <w:b/>
          <w:sz w:val="22"/>
          <w:szCs w:val="22"/>
        </w:rPr>
        <w:t xml:space="preserve"> </w:t>
      </w:r>
    </w:p>
    <w:p w14:paraId="6689389D" w14:textId="77777777" w:rsidR="00EB37F0" w:rsidRDefault="00EB37F0" w:rsidP="00EB37F0">
      <w:pPr>
        <w:pStyle w:val="Default"/>
        <w:jc w:val="both"/>
        <w:rPr>
          <w:rFonts w:ascii="Arial" w:hAnsi="Arial" w:cs="Arial"/>
          <w:sz w:val="22"/>
          <w:szCs w:val="22"/>
        </w:rPr>
      </w:pPr>
    </w:p>
    <w:p w14:paraId="394DD8CB" w14:textId="77777777" w:rsidR="00EB37F0" w:rsidRDefault="00EB37F0" w:rsidP="00EB37F0">
      <w:pPr>
        <w:pStyle w:val="Default"/>
        <w:jc w:val="both"/>
        <w:rPr>
          <w:rFonts w:ascii="Arial" w:hAnsi="Arial" w:cs="Arial"/>
          <w:sz w:val="22"/>
          <w:szCs w:val="22"/>
        </w:rPr>
      </w:pPr>
      <w:r>
        <w:rPr>
          <w:rFonts w:ascii="Arial" w:hAnsi="Arial" w:cs="Arial"/>
          <w:sz w:val="22"/>
          <w:szCs w:val="22"/>
        </w:rPr>
        <w:t>During the discussion of any matter, a representative may move the adjournment of the debate on the item under discussion. Permission to speak on the motion shall be accorded only to two representatives in favour of and to two opposing the adjournment, after which the motion shall be immediately decided. The President may limit the time to be allowed to speakers under this Rule.</w:t>
      </w:r>
    </w:p>
    <w:p w14:paraId="7A82C3F3" w14:textId="77777777" w:rsidR="00EB37F0" w:rsidRDefault="00EB37F0" w:rsidP="00EB37F0">
      <w:pPr>
        <w:pStyle w:val="Default"/>
        <w:jc w:val="both"/>
        <w:rPr>
          <w:rFonts w:ascii="Arial" w:hAnsi="Arial" w:cs="Arial"/>
          <w:sz w:val="22"/>
          <w:szCs w:val="22"/>
        </w:rPr>
      </w:pPr>
    </w:p>
    <w:p w14:paraId="05A44A2D" w14:textId="77777777" w:rsidR="00EB37F0" w:rsidRDefault="00EB37F0" w:rsidP="00EB37F0">
      <w:pPr>
        <w:pStyle w:val="Default"/>
        <w:jc w:val="both"/>
        <w:rPr>
          <w:rFonts w:ascii="Arial" w:hAnsi="Arial" w:cs="Arial"/>
          <w:b/>
          <w:bCs/>
          <w:sz w:val="22"/>
          <w:szCs w:val="22"/>
        </w:rPr>
      </w:pPr>
    </w:p>
    <w:p w14:paraId="0ABE4E6F" w14:textId="77777777" w:rsidR="00EB37F0" w:rsidRDefault="00EB37F0" w:rsidP="00EB37F0">
      <w:pPr>
        <w:pStyle w:val="Default"/>
        <w:jc w:val="both"/>
        <w:rPr>
          <w:rFonts w:ascii="Arial" w:hAnsi="Arial" w:cs="Arial"/>
          <w:b/>
          <w:i/>
          <w:sz w:val="22"/>
          <w:szCs w:val="22"/>
        </w:rPr>
      </w:pPr>
      <w:r>
        <w:rPr>
          <w:rFonts w:ascii="Arial" w:hAnsi="Arial" w:cs="Arial"/>
          <w:b/>
          <w:bCs/>
          <w:sz w:val="22"/>
          <w:szCs w:val="22"/>
        </w:rPr>
        <w:t>Rule 36</w:t>
      </w:r>
      <w:r>
        <w:rPr>
          <w:rFonts w:ascii="Arial" w:hAnsi="Arial" w:cs="Arial"/>
          <w:b/>
          <w:bCs/>
          <w:sz w:val="22"/>
          <w:szCs w:val="22"/>
        </w:rPr>
        <w:tab/>
      </w:r>
      <w:r>
        <w:rPr>
          <w:rFonts w:ascii="Arial" w:hAnsi="Arial" w:cs="Arial"/>
          <w:b/>
          <w:i/>
          <w:sz w:val="22"/>
          <w:szCs w:val="22"/>
        </w:rPr>
        <w:t xml:space="preserve">Closure of debate </w:t>
      </w:r>
    </w:p>
    <w:p w14:paraId="41D3A0A3" w14:textId="77777777" w:rsidR="00EB37F0" w:rsidRDefault="00EB37F0" w:rsidP="00EB37F0">
      <w:pPr>
        <w:pStyle w:val="Default"/>
        <w:jc w:val="both"/>
        <w:rPr>
          <w:rFonts w:ascii="Arial" w:hAnsi="Arial" w:cs="Arial"/>
          <w:sz w:val="22"/>
          <w:szCs w:val="22"/>
        </w:rPr>
      </w:pPr>
    </w:p>
    <w:p w14:paraId="6EC65C69"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A representative may at any time move the closure of the debate on the item under discussion, whether or not any other representative has signified his or her wish to speak. Permission to speak on the motion shall be accorded only to two representatives opposing the closure, after which the motion shall be immediately decided. If the Assembly is in favour of the closure, the President shall declare the closure of the debate. The President may limit the time to be allowed to speakers under this Rule. </w:t>
      </w:r>
    </w:p>
    <w:p w14:paraId="4AD4281F" w14:textId="77777777" w:rsidR="00EB37F0" w:rsidRDefault="00EB37F0" w:rsidP="00EB37F0">
      <w:pPr>
        <w:pStyle w:val="Default"/>
        <w:jc w:val="both"/>
        <w:rPr>
          <w:rFonts w:ascii="Arial" w:hAnsi="Arial" w:cs="Arial"/>
          <w:sz w:val="22"/>
          <w:szCs w:val="22"/>
        </w:rPr>
      </w:pPr>
    </w:p>
    <w:p w14:paraId="48141064" w14:textId="77777777" w:rsidR="00EB37F0" w:rsidRDefault="00EB37F0" w:rsidP="00EB37F0">
      <w:pPr>
        <w:pStyle w:val="Default"/>
        <w:jc w:val="both"/>
        <w:rPr>
          <w:rFonts w:ascii="Arial" w:hAnsi="Arial" w:cs="Arial"/>
          <w:b/>
          <w:bCs/>
          <w:sz w:val="22"/>
          <w:szCs w:val="22"/>
        </w:rPr>
      </w:pPr>
    </w:p>
    <w:p w14:paraId="44C5B215"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37</w:t>
      </w:r>
      <w:r>
        <w:rPr>
          <w:rFonts w:ascii="Arial" w:hAnsi="Arial" w:cs="Arial"/>
          <w:b/>
          <w:bCs/>
          <w:sz w:val="22"/>
          <w:szCs w:val="22"/>
        </w:rPr>
        <w:tab/>
      </w:r>
      <w:r>
        <w:rPr>
          <w:rFonts w:ascii="Arial" w:hAnsi="Arial" w:cs="Arial"/>
          <w:b/>
          <w:i/>
          <w:sz w:val="22"/>
          <w:szCs w:val="22"/>
        </w:rPr>
        <w:t>Suspension or adjournment of the session</w:t>
      </w:r>
      <w:r>
        <w:rPr>
          <w:rFonts w:ascii="Arial" w:hAnsi="Arial" w:cs="Arial"/>
          <w:b/>
          <w:sz w:val="22"/>
          <w:szCs w:val="22"/>
        </w:rPr>
        <w:t xml:space="preserve"> </w:t>
      </w:r>
    </w:p>
    <w:p w14:paraId="6F4D9CBA" w14:textId="77777777" w:rsidR="00EB37F0" w:rsidRDefault="00EB37F0" w:rsidP="00EB37F0">
      <w:pPr>
        <w:pStyle w:val="Default"/>
        <w:jc w:val="both"/>
        <w:rPr>
          <w:rFonts w:ascii="Arial" w:hAnsi="Arial" w:cs="Arial"/>
          <w:sz w:val="22"/>
          <w:szCs w:val="22"/>
        </w:rPr>
      </w:pPr>
    </w:p>
    <w:p w14:paraId="0F828841"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A representative may at any time move the suspension or the adjournment of the session. The President may limit the time to be allowed to the speaker moving the suspension or adjournment of the session. No discussion on such motions shall be permitted and they shall be immediately put to the vote. </w:t>
      </w:r>
    </w:p>
    <w:p w14:paraId="1DB1E2AF" w14:textId="77777777" w:rsidR="00EB37F0" w:rsidRDefault="00EB37F0" w:rsidP="00EB37F0">
      <w:pPr>
        <w:pStyle w:val="Default"/>
        <w:jc w:val="both"/>
        <w:rPr>
          <w:rFonts w:ascii="Arial" w:hAnsi="Arial" w:cs="Arial"/>
          <w:sz w:val="22"/>
          <w:szCs w:val="22"/>
        </w:rPr>
      </w:pPr>
    </w:p>
    <w:p w14:paraId="4C520879" w14:textId="77777777" w:rsidR="00EB37F0" w:rsidRDefault="00EB37F0" w:rsidP="00EB37F0">
      <w:pPr>
        <w:pStyle w:val="Default"/>
        <w:jc w:val="both"/>
        <w:rPr>
          <w:rFonts w:ascii="Arial" w:hAnsi="Arial" w:cs="Arial"/>
          <w:b/>
          <w:bCs/>
          <w:sz w:val="22"/>
          <w:szCs w:val="22"/>
        </w:rPr>
      </w:pPr>
    </w:p>
    <w:p w14:paraId="021BECF1"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38</w:t>
      </w:r>
      <w:r>
        <w:rPr>
          <w:rFonts w:ascii="Arial" w:hAnsi="Arial" w:cs="Arial"/>
          <w:b/>
          <w:bCs/>
          <w:sz w:val="22"/>
          <w:szCs w:val="22"/>
        </w:rPr>
        <w:tab/>
      </w:r>
      <w:r>
        <w:rPr>
          <w:rFonts w:ascii="Arial" w:hAnsi="Arial" w:cs="Arial"/>
          <w:b/>
          <w:i/>
          <w:sz w:val="22"/>
          <w:szCs w:val="22"/>
        </w:rPr>
        <w:t>Order of procedural motions</w:t>
      </w:r>
      <w:r>
        <w:rPr>
          <w:rFonts w:ascii="Arial" w:hAnsi="Arial" w:cs="Arial"/>
          <w:b/>
          <w:sz w:val="22"/>
          <w:szCs w:val="22"/>
        </w:rPr>
        <w:t xml:space="preserve"> </w:t>
      </w:r>
    </w:p>
    <w:p w14:paraId="045D8B02" w14:textId="77777777" w:rsidR="00EB37F0" w:rsidRDefault="00EB37F0" w:rsidP="00EB37F0">
      <w:pPr>
        <w:pStyle w:val="Default"/>
        <w:jc w:val="both"/>
        <w:rPr>
          <w:rFonts w:ascii="Arial" w:hAnsi="Arial" w:cs="Arial"/>
          <w:sz w:val="22"/>
          <w:szCs w:val="22"/>
        </w:rPr>
      </w:pPr>
    </w:p>
    <w:p w14:paraId="13AA7AB6"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Subject to Rule 32 of these Rules, the motions listed here under shall have precedence in the following order over all other proposals or motions before the session: </w:t>
      </w:r>
    </w:p>
    <w:p w14:paraId="0E325E52" w14:textId="77777777" w:rsidR="00EB37F0" w:rsidRDefault="00EB37F0" w:rsidP="008B00BF">
      <w:pPr>
        <w:pStyle w:val="Default"/>
        <w:numPr>
          <w:ilvl w:val="0"/>
          <w:numId w:val="4"/>
        </w:numPr>
        <w:spacing w:before="120"/>
        <w:jc w:val="both"/>
        <w:rPr>
          <w:rFonts w:ascii="Arial" w:hAnsi="Arial" w:cs="Arial"/>
          <w:sz w:val="22"/>
          <w:szCs w:val="22"/>
        </w:rPr>
      </w:pPr>
      <w:r>
        <w:rPr>
          <w:rFonts w:ascii="Arial" w:hAnsi="Arial" w:cs="Arial"/>
          <w:sz w:val="22"/>
          <w:szCs w:val="22"/>
        </w:rPr>
        <w:t xml:space="preserve">To suspend the session; </w:t>
      </w:r>
    </w:p>
    <w:p w14:paraId="3D591B96" w14:textId="77777777" w:rsidR="00EB37F0" w:rsidRDefault="00EB37F0" w:rsidP="008B00BF">
      <w:pPr>
        <w:pStyle w:val="Default"/>
        <w:numPr>
          <w:ilvl w:val="0"/>
          <w:numId w:val="4"/>
        </w:numPr>
        <w:spacing w:before="120"/>
        <w:jc w:val="both"/>
        <w:rPr>
          <w:rFonts w:ascii="Arial" w:hAnsi="Arial" w:cs="Arial"/>
          <w:sz w:val="22"/>
          <w:szCs w:val="22"/>
        </w:rPr>
      </w:pPr>
      <w:r>
        <w:rPr>
          <w:rFonts w:ascii="Arial" w:hAnsi="Arial" w:cs="Arial"/>
          <w:sz w:val="22"/>
          <w:szCs w:val="22"/>
        </w:rPr>
        <w:t xml:space="preserve">To adjourn the session; </w:t>
      </w:r>
    </w:p>
    <w:p w14:paraId="1E8416A2" w14:textId="77777777" w:rsidR="00EB37F0" w:rsidRDefault="00EB37F0" w:rsidP="008B00BF">
      <w:pPr>
        <w:pStyle w:val="Default"/>
        <w:numPr>
          <w:ilvl w:val="0"/>
          <w:numId w:val="4"/>
        </w:numPr>
        <w:spacing w:before="120"/>
        <w:jc w:val="both"/>
        <w:rPr>
          <w:rFonts w:ascii="Arial" w:hAnsi="Arial" w:cs="Arial"/>
          <w:sz w:val="22"/>
          <w:szCs w:val="22"/>
        </w:rPr>
      </w:pPr>
      <w:r>
        <w:rPr>
          <w:rFonts w:ascii="Arial" w:hAnsi="Arial" w:cs="Arial"/>
          <w:sz w:val="22"/>
          <w:szCs w:val="22"/>
        </w:rPr>
        <w:t xml:space="preserve">To adjourn the debate on the item under discussion; and </w:t>
      </w:r>
    </w:p>
    <w:p w14:paraId="4C650B6F" w14:textId="77777777" w:rsidR="00EB37F0" w:rsidRDefault="00EB37F0" w:rsidP="008B00BF">
      <w:pPr>
        <w:pStyle w:val="Default"/>
        <w:numPr>
          <w:ilvl w:val="0"/>
          <w:numId w:val="4"/>
        </w:numPr>
        <w:spacing w:before="120"/>
        <w:jc w:val="both"/>
        <w:rPr>
          <w:rFonts w:ascii="Arial" w:hAnsi="Arial" w:cs="Arial"/>
          <w:sz w:val="22"/>
          <w:szCs w:val="22"/>
        </w:rPr>
      </w:pPr>
      <w:r>
        <w:rPr>
          <w:rFonts w:ascii="Arial" w:hAnsi="Arial" w:cs="Arial"/>
          <w:sz w:val="22"/>
          <w:szCs w:val="22"/>
        </w:rPr>
        <w:t xml:space="preserve">To close the debate on the item under discussion. </w:t>
      </w:r>
    </w:p>
    <w:p w14:paraId="5B747F35" w14:textId="77777777" w:rsidR="00EB37F0" w:rsidRDefault="00EB37F0" w:rsidP="00EB37F0">
      <w:pPr>
        <w:pStyle w:val="Default"/>
        <w:jc w:val="both"/>
        <w:rPr>
          <w:rFonts w:ascii="Arial" w:hAnsi="Arial" w:cs="Arial"/>
          <w:sz w:val="22"/>
          <w:szCs w:val="22"/>
        </w:rPr>
      </w:pPr>
    </w:p>
    <w:p w14:paraId="1F4104F3" w14:textId="77777777" w:rsidR="00EB37F0" w:rsidRDefault="00EB37F0" w:rsidP="00EB37F0">
      <w:pPr>
        <w:pStyle w:val="Default"/>
        <w:jc w:val="both"/>
        <w:rPr>
          <w:rFonts w:ascii="Arial" w:hAnsi="Arial" w:cs="Arial"/>
          <w:b/>
          <w:bCs/>
          <w:sz w:val="22"/>
          <w:szCs w:val="22"/>
        </w:rPr>
      </w:pPr>
    </w:p>
    <w:p w14:paraId="1C6798F3" w14:textId="77777777" w:rsidR="00EB37F0" w:rsidRDefault="00EB37F0" w:rsidP="00EB37F0">
      <w:pPr>
        <w:pStyle w:val="Default"/>
        <w:jc w:val="both"/>
        <w:rPr>
          <w:rFonts w:ascii="Arial" w:hAnsi="Arial" w:cs="Arial"/>
          <w:b/>
          <w:bCs/>
          <w:sz w:val="22"/>
          <w:szCs w:val="22"/>
        </w:rPr>
      </w:pPr>
    </w:p>
    <w:p w14:paraId="4D635E5F" w14:textId="77777777" w:rsidR="00EB37F0" w:rsidRDefault="00EB37F0" w:rsidP="00EB37F0">
      <w:pPr>
        <w:pStyle w:val="Default"/>
        <w:jc w:val="both"/>
        <w:rPr>
          <w:rFonts w:ascii="Arial" w:hAnsi="Arial" w:cs="Arial"/>
          <w:b/>
          <w:i/>
          <w:sz w:val="22"/>
          <w:szCs w:val="22"/>
        </w:rPr>
      </w:pPr>
      <w:r>
        <w:rPr>
          <w:rFonts w:ascii="Arial" w:hAnsi="Arial" w:cs="Arial"/>
          <w:b/>
          <w:bCs/>
          <w:sz w:val="22"/>
          <w:szCs w:val="22"/>
        </w:rPr>
        <w:t>Rule 39</w:t>
      </w:r>
      <w:r>
        <w:rPr>
          <w:rFonts w:ascii="Arial" w:hAnsi="Arial" w:cs="Arial"/>
          <w:b/>
          <w:bCs/>
          <w:sz w:val="22"/>
          <w:szCs w:val="22"/>
        </w:rPr>
        <w:tab/>
      </w:r>
      <w:r>
        <w:rPr>
          <w:rFonts w:ascii="Arial" w:hAnsi="Arial" w:cs="Arial"/>
          <w:b/>
          <w:i/>
          <w:sz w:val="22"/>
          <w:szCs w:val="22"/>
        </w:rPr>
        <w:t xml:space="preserve">Decisions on competence </w:t>
      </w:r>
    </w:p>
    <w:p w14:paraId="78282FE9" w14:textId="77777777" w:rsidR="00EB37F0" w:rsidRDefault="00EB37F0" w:rsidP="00EB37F0">
      <w:pPr>
        <w:pStyle w:val="Default"/>
        <w:jc w:val="both"/>
        <w:rPr>
          <w:rFonts w:ascii="Arial" w:hAnsi="Arial" w:cs="Arial"/>
          <w:sz w:val="22"/>
          <w:szCs w:val="22"/>
        </w:rPr>
      </w:pPr>
    </w:p>
    <w:p w14:paraId="38C2EFD6"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Subject to Rule 39 of these Rules, any motion calling for a decision on the competence of the Assembly to adopt a proposal submitted to it shall be decided upon before a decision is taken on the proposal in question. </w:t>
      </w:r>
    </w:p>
    <w:p w14:paraId="2977B7B1" w14:textId="77777777" w:rsidR="00EB37F0" w:rsidRDefault="00EB37F0" w:rsidP="00EB37F0">
      <w:pPr>
        <w:pStyle w:val="Default"/>
        <w:jc w:val="both"/>
        <w:rPr>
          <w:rFonts w:ascii="Arial" w:hAnsi="Arial" w:cs="Arial"/>
          <w:sz w:val="22"/>
          <w:szCs w:val="22"/>
        </w:rPr>
      </w:pPr>
    </w:p>
    <w:p w14:paraId="70CEB7B2" w14:textId="77777777" w:rsidR="00EB37F0" w:rsidRDefault="00EB37F0" w:rsidP="00EB37F0">
      <w:pPr>
        <w:pStyle w:val="Default"/>
        <w:jc w:val="both"/>
        <w:rPr>
          <w:rFonts w:ascii="Arial" w:hAnsi="Arial" w:cs="Arial"/>
          <w:b/>
          <w:bCs/>
          <w:sz w:val="22"/>
          <w:szCs w:val="22"/>
        </w:rPr>
      </w:pPr>
    </w:p>
    <w:p w14:paraId="456A22EC" w14:textId="77777777" w:rsidR="00EB37F0" w:rsidRDefault="00EB37F0" w:rsidP="00EB37F0">
      <w:pPr>
        <w:pStyle w:val="Default"/>
        <w:jc w:val="both"/>
        <w:rPr>
          <w:rFonts w:ascii="Arial" w:hAnsi="Arial" w:cs="Arial"/>
          <w:b/>
          <w:bCs/>
          <w:sz w:val="22"/>
          <w:szCs w:val="22"/>
        </w:rPr>
      </w:pPr>
    </w:p>
    <w:p w14:paraId="13CA89EF" w14:textId="77777777" w:rsidR="00EB37F0" w:rsidRDefault="00EB37F0" w:rsidP="00EB37F0">
      <w:pPr>
        <w:pStyle w:val="Default"/>
        <w:jc w:val="both"/>
        <w:rPr>
          <w:rFonts w:ascii="Arial" w:hAnsi="Arial" w:cs="Arial"/>
          <w:b/>
          <w:bCs/>
          <w:sz w:val="22"/>
          <w:szCs w:val="22"/>
        </w:rPr>
      </w:pPr>
    </w:p>
    <w:p w14:paraId="78F92F71" w14:textId="5F1E1C1C" w:rsidR="00EB37F0" w:rsidRDefault="00233431" w:rsidP="00233431">
      <w:pPr>
        <w:pBdr>
          <w:bottom w:val="thickThinSmallGap" w:sz="24" w:space="1" w:color="auto"/>
        </w:pBdr>
        <w:rPr>
          <w:rFonts w:ascii="Arial" w:hAnsi="Arial" w:cs="Arial"/>
        </w:rPr>
      </w:pPr>
      <w:r>
        <w:rPr>
          <w:rFonts w:ascii="Arial" w:hAnsi="Arial"/>
          <w:b/>
        </w:rPr>
        <w:t>Annex 4</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A/1/DC/1/Rev.1</w:t>
      </w:r>
    </w:p>
    <w:p w14:paraId="0A9DF6CB" w14:textId="77777777" w:rsidR="00EB37F0" w:rsidRDefault="00EB37F0" w:rsidP="00EB37F0">
      <w:pPr>
        <w:pStyle w:val="Default"/>
        <w:jc w:val="both"/>
        <w:rPr>
          <w:rFonts w:ascii="Arial" w:hAnsi="Arial" w:cs="Arial"/>
          <w:b/>
          <w:bCs/>
          <w:sz w:val="22"/>
          <w:szCs w:val="22"/>
        </w:rPr>
      </w:pPr>
    </w:p>
    <w:p w14:paraId="21293850" w14:textId="77777777" w:rsidR="00233431" w:rsidRDefault="00233431" w:rsidP="00EB37F0">
      <w:pPr>
        <w:pStyle w:val="Default"/>
        <w:jc w:val="both"/>
        <w:rPr>
          <w:rFonts w:ascii="Arial" w:hAnsi="Arial" w:cs="Arial"/>
          <w:b/>
          <w:bCs/>
          <w:sz w:val="22"/>
          <w:szCs w:val="22"/>
        </w:rPr>
      </w:pPr>
    </w:p>
    <w:p w14:paraId="69117D38"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40</w:t>
      </w:r>
      <w:r>
        <w:rPr>
          <w:rFonts w:ascii="Arial" w:hAnsi="Arial" w:cs="Arial"/>
          <w:b/>
          <w:bCs/>
          <w:sz w:val="22"/>
          <w:szCs w:val="22"/>
        </w:rPr>
        <w:tab/>
      </w:r>
      <w:r>
        <w:rPr>
          <w:rFonts w:ascii="Arial" w:hAnsi="Arial" w:cs="Arial"/>
          <w:b/>
          <w:i/>
          <w:sz w:val="22"/>
          <w:szCs w:val="22"/>
        </w:rPr>
        <w:t>Proposals and amendments</w:t>
      </w:r>
      <w:r>
        <w:rPr>
          <w:rFonts w:ascii="Arial" w:hAnsi="Arial" w:cs="Arial"/>
          <w:b/>
          <w:sz w:val="22"/>
          <w:szCs w:val="22"/>
        </w:rPr>
        <w:t xml:space="preserve"> </w:t>
      </w:r>
    </w:p>
    <w:p w14:paraId="5EFDC561" w14:textId="77777777" w:rsidR="00EB37F0" w:rsidRDefault="00EB37F0" w:rsidP="00EB37F0">
      <w:pPr>
        <w:pStyle w:val="Default"/>
        <w:jc w:val="both"/>
        <w:rPr>
          <w:rFonts w:ascii="Arial" w:hAnsi="Arial" w:cs="Arial"/>
          <w:sz w:val="22"/>
          <w:szCs w:val="22"/>
        </w:rPr>
      </w:pPr>
    </w:p>
    <w:p w14:paraId="4889F3A1" w14:textId="77777777" w:rsidR="00EB37F0" w:rsidRDefault="00EB37F0" w:rsidP="00EB37F0">
      <w:pPr>
        <w:pStyle w:val="Default"/>
        <w:jc w:val="both"/>
        <w:rPr>
          <w:rFonts w:ascii="Arial" w:hAnsi="Arial" w:cs="Arial"/>
          <w:sz w:val="22"/>
          <w:szCs w:val="22"/>
        </w:rPr>
      </w:pPr>
      <w:r>
        <w:rPr>
          <w:rFonts w:ascii="Arial" w:hAnsi="Arial" w:cs="Arial"/>
          <w:sz w:val="22"/>
          <w:szCs w:val="22"/>
        </w:rPr>
        <w:t>Proposals and amendments shall normally be submitted in writing to the Secretariat which shall circulate copies to all delegations. Following the distribution of copies, delegations shall be given reasonable time before proposals are discussed or considered for decision.</w:t>
      </w:r>
    </w:p>
    <w:p w14:paraId="6F5435B6" w14:textId="77777777" w:rsidR="00EB37F0" w:rsidRDefault="00EB37F0" w:rsidP="00EB37F0">
      <w:pPr>
        <w:pStyle w:val="Default"/>
        <w:jc w:val="both"/>
        <w:rPr>
          <w:rFonts w:ascii="Arial" w:hAnsi="Arial" w:cs="Arial"/>
          <w:b/>
          <w:sz w:val="22"/>
          <w:szCs w:val="22"/>
        </w:rPr>
      </w:pPr>
    </w:p>
    <w:p w14:paraId="0C9D793D" w14:textId="77777777" w:rsidR="00EB37F0" w:rsidRDefault="00EB37F0" w:rsidP="00EB37F0">
      <w:pPr>
        <w:pStyle w:val="Default"/>
        <w:jc w:val="both"/>
        <w:rPr>
          <w:rFonts w:ascii="Arial" w:hAnsi="Arial" w:cs="Arial"/>
          <w:b/>
          <w:bCs/>
          <w:sz w:val="22"/>
          <w:szCs w:val="22"/>
        </w:rPr>
      </w:pPr>
    </w:p>
    <w:p w14:paraId="1040BEDA" w14:textId="77777777" w:rsidR="00EB37F0" w:rsidRDefault="00EB37F0" w:rsidP="00EB37F0">
      <w:pPr>
        <w:pStyle w:val="Default"/>
        <w:jc w:val="both"/>
        <w:rPr>
          <w:rFonts w:ascii="Arial" w:hAnsi="Arial" w:cs="Arial"/>
          <w:b/>
          <w:i/>
          <w:sz w:val="22"/>
          <w:szCs w:val="22"/>
        </w:rPr>
      </w:pPr>
      <w:r>
        <w:rPr>
          <w:rFonts w:ascii="Arial" w:hAnsi="Arial" w:cs="Arial"/>
          <w:b/>
          <w:bCs/>
          <w:sz w:val="22"/>
          <w:szCs w:val="22"/>
        </w:rPr>
        <w:t>Rule 41</w:t>
      </w:r>
      <w:r>
        <w:rPr>
          <w:rFonts w:ascii="Arial" w:hAnsi="Arial" w:cs="Arial"/>
          <w:b/>
          <w:bCs/>
          <w:sz w:val="22"/>
          <w:szCs w:val="22"/>
        </w:rPr>
        <w:tab/>
      </w:r>
      <w:r>
        <w:rPr>
          <w:rFonts w:ascii="Arial" w:hAnsi="Arial" w:cs="Arial"/>
          <w:b/>
          <w:i/>
          <w:sz w:val="22"/>
          <w:szCs w:val="22"/>
        </w:rPr>
        <w:t xml:space="preserve">Withdrawal of proposals or motions </w:t>
      </w:r>
    </w:p>
    <w:p w14:paraId="1EE672AF" w14:textId="77777777" w:rsidR="00EB37F0" w:rsidRDefault="00EB37F0" w:rsidP="00EB37F0">
      <w:pPr>
        <w:pStyle w:val="Default"/>
        <w:jc w:val="both"/>
        <w:rPr>
          <w:rFonts w:ascii="Arial" w:hAnsi="Arial" w:cs="Arial"/>
          <w:sz w:val="22"/>
          <w:szCs w:val="22"/>
        </w:rPr>
      </w:pPr>
    </w:p>
    <w:p w14:paraId="09CA73FA"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Any proposal or motion may be withdrawn by its proposer at any time before voting on it has commenced, provided that it has not been amended by decision of the Assembly. A proposal or a motion thus withdrawn may be reintroduced by any representative. </w:t>
      </w:r>
    </w:p>
    <w:p w14:paraId="36CFED7A" w14:textId="77777777" w:rsidR="00EB37F0" w:rsidRDefault="00EB37F0" w:rsidP="00EB37F0">
      <w:pPr>
        <w:pStyle w:val="Default"/>
        <w:tabs>
          <w:tab w:val="left" w:pos="913"/>
        </w:tabs>
        <w:jc w:val="both"/>
        <w:rPr>
          <w:rFonts w:ascii="Arial" w:hAnsi="Arial" w:cs="Arial"/>
          <w:sz w:val="22"/>
          <w:szCs w:val="22"/>
        </w:rPr>
      </w:pPr>
      <w:r>
        <w:rPr>
          <w:rFonts w:ascii="Arial" w:hAnsi="Arial" w:cs="Arial"/>
          <w:sz w:val="22"/>
          <w:szCs w:val="22"/>
        </w:rPr>
        <w:tab/>
      </w:r>
    </w:p>
    <w:p w14:paraId="61D628E0" w14:textId="77777777" w:rsidR="00EB37F0" w:rsidRDefault="00EB37F0" w:rsidP="00EB37F0">
      <w:pPr>
        <w:pStyle w:val="Default"/>
        <w:jc w:val="both"/>
        <w:rPr>
          <w:rFonts w:ascii="Arial" w:hAnsi="Arial" w:cs="Arial"/>
          <w:b/>
          <w:bCs/>
          <w:sz w:val="22"/>
          <w:szCs w:val="22"/>
        </w:rPr>
      </w:pPr>
    </w:p>
    <w:p w14:paraId="6FEB051F"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42</w:t>
      </w:r>
      <w:r>
        <w:rPr>
          <w:rFonts w:ascii="Arial" w:hAnsi="Arial" w:cs="Arial"/>
          <w:b/>
          <w:bCs/>
          <w:sz w:val="22"/>
          <w:szCs w:val="22"/>
        </w:rPr>
        <w:tab/>
      </w:r>
      <w:r>
        <w:rPr>
          <w:rFonts w:ascii="Arial" w:hAnsi="Arial" w:cs="Arial"/>
          <w:b/>
          <w:i/>
          <w:sz w:val="22"/>
          <w:szCs w:val="22"/>
        </w:rPr>
        <w:t>Reconsideration of proposals or amendments</w:t>
      </w:r>
      <w:r>
        <w:rPr>
          <w:rFonts w:ascii="Arial" w:hAnsi="Arial" w:cs="Arial"/>
          <w:b/>
          <w:sz w:val="22"/>
          <w:szCs w:val="22"/>
        </w:rPr>
        <w:t xml:space="preserve"> </w:t>
      </w:r>
    </w:p>
    <w:p w14:paraId="263057BF" w14:textId="77777777" w:rsidR="00EB37F0" w:rsidRDefault="00EB37F0" w:rsidP="00EB37F0">
      <w:pPr>
        <w:pStyle w:val="Default"/>
        <w:jc w:val="both"/>
        <w:rPr>
          <w:rFonts w:ascii="Arial" w:hAnsi="Arial" w:cs="Arial"/>
          <w:sz w:val="22"/>
          <w:szCs w:val="22"/>
        </w:rPr>
      </w:pPr>
    </w:p>
    <w:p w14:paraId="27A2FA01" w14:textId="77777777" w:rsidR="00EB37F0" w:rsidRDefault="00EB37F0" w:rsidP="00EB37F0">
      <w:pPr>
        <w:pStyle w:val="Default"/>
        <w:jc w:val="both"/>
        <w:rPr>
          <w:rFonts w:ascii="Arial" w:hAnsi="Arial" w:cs="Arial"/>
          <w:sz w:val="22"/>
          <w:szCs w:val="22"/>
        </w:rPr>
      </w:pPr>
      <w:r>
        <w:rPr>
          <w:rFonts w:ascii="Arial" w:hAnsi="Arial" w:cs="Arial"/>
          <w:sz w:val="22"/>
          <w:szCs w:val="22"/>
        </w:rPr>
        <w:t>When a proposal or amendment has been adopted or rejected, it shall not be reconsidered at the same session unless the Assembly so decides. Permission to speak on a motion to reconsider shall be accorded only to two speakers opposing reconsideration, after which the motion shall be immediately put to the vote.</w:t>
      </w:r>
    </w:p>
    <w:p w14:paraId="325DB402" w14:textId="77777777" w:rsidR="00EB37F0" w:rsidRDefault="00EB37F0" w:rsidP="00EB37F0">
      <w:pPr>
        <w:pStyle w:val="Default"/>
        <w:jc w:val="both"/>
        <w:rPr>
          <w:rFonts w:ascii="Arial" w:hAnsi="Arial" w:cs="Arial"/>
          <w:sz w:val="22"/>
          <w:szCs w:val="22"/>
        </w:rPr>
      </w:pPr>
    </w:p>
    <w:p w14:paraId="4FCF7AAE" w14:textId="77777777" w:rsidR="00EB37F0" w:rsidRDefault="00EB37F0" w:rsidP="00EB37F0">
      <w:pPr>
        <w:pStyle w:val="Default"/>
        <w:jc w:val="both"/>
        <w:rPr>
          <w:rFonts w:ascii="Arial" w:hAnsi="Arial" w:cs="Arial"/>
          <w:sz w:val="22"/>
          <w:szCs w:val="22"/>
        </w:rPr>
      </w:pPr>
    </w:p>
    <w:p w14:paraId="65A249C3" w14:textId="77777777" w:rsidR="00EB37F0" w:rsidRDefault="00EB37F0" w:rsidP="00EB37F0">
      <w:pPr>
        <w:pStyle w:val="Default"/>
        <w:jc w:val="both"/>
        <w:rPr>
          <w:rFonts w:ascii="Arial" w:hAnsi="Arial" w:cs="Arial"/>
          <w:sz w:val="22"/>
          <w:szCs w:val="22"/>
        </w:rPr>
      </w:pPr>
    </w:p>
    <w:p w14:paraId="1DF4B4E7" w14:textId="77777777" w:rsidR="00EB37F0" w:rsidRDefault="00EB37F0" w:rsidP="00EB37F0">
      <w:pPr>
        <w:pStyle w:val="Outline01L1"/>
        <w:rPr>
          <w:rFonts w:ascii="Arial" w:hAnsi="Arial" w:cs="Arial"/>
          <w:b/>
          <w:szCs w:val="22"/>
        </w:rPr>
      </w:pPr>
      <w:bookmarkStart w:id="14" w:name="_Toc433367171"/>
      <w:r>
        <w:rPr>
          <w:rFonts w:ascii="Arial" w:hAnsi="Arial" w:cs="Arial"/>
          <w:b/>
          <w:szCs w:val="22"/>
        </w:rPr>
        <w:t>VOTING</w:t>
      </w:r>
      <w:bookmarkEnd w:id="14"/>
    </w:p>
    <w:p w14:paraId="4FCCCD72" w14:textId="77777777" w:rsidR="00EB37F0" w:rsidRDefault="00EB37F0" w:rsidP="00EB37F0">
      <w:pPr>
        <w:pStyle w:val="Default"/>
        <w:rPr>
          <w:rFonts w:ascii="Arial" w:hAnsi="Arial" w:cs="Arial"/>
          <w:b/>
          <w:sz w:val="22"/>
          <w:szCs w:val="22"/>
        </w:rPr>
      </w:pPr>
      <w:r>
        <w:rPr>
          <w:rFonts w:ascii="Arial" w:hAnsi="Arial" w:cs="Arial"/>
          <w:b/>
          <w:bCs/>
          <w:sz w:val="22"/>
          <w:szCs w:val="22"/>
        </w:rPr>
        <w:t>Rule 43</w:t>
      </w:r>
      <w:r>
        <w:rPr>
          <w:rFonts w:ascii="Arial" w:hAnsi="Arial" w:cs="Arial"/>
          <w:b/>
          <w:bCs/>
          <w:sz w:val="22"/>
          <w:szCs w:val="22"/>
        </w:rPr>
        <w:tab/>
      </w:r>
      <w:r>
        <w:rPr>
          <w:rFonts w:ascii="Arial" w:hAnsi="Arial" w:cs="Arial"/>
          <w:b/>
          <w:i/>
          <w:sz w:val="22"/>
          <w:szCs w:val="22"/>
        </w:rPr>
        <w:t>Voting</w:t>
      </w:r>
      <w:r>
        <w:rPr>
          <w:rFonts w:ascii="Arial" w:hAnsi="Arial" w:cs="Arial"/>
          <w:b/>
          <w:sz w:val="22"/>
          <w:szCs w:val="22"/>
        </w:rPr>
        <w:t xml:space="preserve"> </w:t>
      </w:r>
    </w:p>
    <w:p w14:paraId="7EF26BD9" w14:textId="77777777" w:rsidR="00EB37F0" w:rsidRDefault="00EB37F0" w:rsidP="00EB37F0">
      <w:pPr>
        <w:pStyle w:val="Default"/>
        <w:rPr>
          <w:rFonts w:ascii="Arial" w:hAnsi="Arial" w:cs="Arial"/>
          <w:b/>
          <w:sz w:val="22"/>
          <w:szCs w:val="22"/>
        </w:rPr>
      </w:pPr>
    </w:p>
    <w:p w14:paraId="35205114"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Voting in the Assembly shall be consistent with Article VI, Section 2 of the Statute. </w:t>
      </w:r>
    </w:p>
    <w:p w14:paraId="33D33FD0" w14:textId="77777777" w:rsidR="00EB37F0" w:rsidRDefault="00EB37F0" w:rsidP="00EB37F0">
      <w:pPr>
        <w:pStyle w:val="Default"/>
        <w:jc w:val="both"/>
        <w:rPr>
          <w:rFonts w:ascii="Arial" w:hAnsi="Arial" w:cs="Arial"/>
          <w:sz w:val="22"/>
          <w:szCs w:val="22"/>
        </w:rPr>
      </w:pPr>
    </w:p>
    <w:p w14:paraId="4A43D658" w14:textId="77777777" w:rsidR="00EB37F0" w:rsidRDefault="00EB37F0" w:rsidP="00EB37F0">
      <w:pPr>
        <w:pStyle w:val="Default"/>
        <w:jc w:val="both"/>
        <w:rPr>
          <w:rFonts w:ascii="Arial" w:hAnsi="Arial" w:cs="Arial"/>
          <w:b/>
          <w:bCs/>
          <w:sz w:val="22"/>
          <w:szCs w:val="22"/>
        </w:rPr>
      </w:pPr>
    </w:p>
    <w:p w14:paraId="2782C842" w14:textId="77777777" w:rsidR="00EB37F0" w:rsidRDefault="00EB37F0" w:rsidP="00EB37F0">
      <w:pPr>
        <w:pStyle w:val="Default"/>
        <w:jc w:val="both"/>
        <w:rPr>
          <w:rFonts w:ascii="Arial" w:hAnsi="Arial" w:cs="Arial"/>
          <w:b/>
          <w:color w:val="auto"/>
          <w:sz w:val="22"/>
          <w:szCs w:val="22"/>
        </w:rPr>
      </w:pPr>
      <w:r>
        <w:rPr>
          <w:rFonts w:ascii="Arial" w:hAnsi="Arial" w:cs="Arial"/>
          <w:b/>
          <w:bCs/>
          <w:sz w:val="22"/>
          <w:szCs w:val="22"/>
        </w:rPr>
        <w:t>Rule 44</w:t>
      </w:r>
      <w:r>
        <w:rPr>
          <w:rFonts w:ascii="Arial" w:hAnsi="Arial" w:cs="Arial"/>
          <w:b/>
          <w:bCs/>
          <w:sz w:val="22"/>
          <w:szCs w:val="22"/>
        </w:rPr>
        <w:tab/>
      </w:r>
      <w:r>
        <w:rPr>
          <w:rFonts w:ascii="Arial" w:hAnsi="Arial" w:cs="Arial"/>
          <w:b/>
          <w:i/>
          <w:color w:val="auto"/>
          <w:sz w:val="22"/>
          <w:szCs w:val="22"/>
        </w:rPr>
        <w:t>Methods of voting</w:t>
      </w:r>
      <w:r>
        <w:rPr>
          <w:rFonts w:ascii="Arial" w:hAnsi="Arial" w:cs="Arial"/>
          <w:b/>
          <w:color w:val="auto"/>
          <w:sz w:val="22"/>
          <w:szCs w:val="22"/>
        </w:rPr>
        <w:t xml:space="preserve"> </w:t>
      </w:r>
    </w:p>
    <w:p w14:paraId="5F496118" w14:textId="77777777" w:rsidR="00EB37F0" w:rsidRDefault="00EB37F0" w:rsidP="00EB37F0">
      <w:pPr>
        <w:pStyle w:val="Default"/>
        <w:jc w:val="both"/>
        <w:rPr>
          <w:rFonts w:ascii="Arial" w:hAnsi="Arial" w:cs="Arial"/>
          <w:color w:val="auto"/>
          <w:sz w:val="22"/>
          <w:szCs w:val="22"/>
        </w:rPr>
      </w:pPr>
    </w:p>
    <w:p w14:paraId="1D1EBCBF" w14:textId="77777777" w:rsidR="00EB37F0" w:rsidRDefault="00EB37F0" w:rsidP="00EB37F0">
      <w:pPr>
        <w:pStyle w:val="Default"/>
        <w:jc w:val="both"/>
        <w:rPr>
          <w:rFonts w:ascii="Arial" w:hAnsi="Arial" w:cs="Arial"/>
          <w:color w:val="auto"/>
          <w:sz w:val="22"/>
          <w:szCs w:val="22"/>
        </w:rPr>
      </w:pPr>
      <w:r>
        <w:rPr>
          <w:rFonts w:ascii="Arial" w:hAnsi="Arial" w:cs="Arial"/>
          <w:color w:val="auto"/>
          <w:sz w:val="22"/>
          <w:szCs w:val="22"/>
        </w:rPr>
        <w:t xml:space="preserve">The normal method of voting shall be by show of hands. Any representative may request a roll-call, which shall then be taken in the English alphabetical order of the names of the members of the SIDS DOCK. The name of each member shall be called in all roll-calls, and its representative shall reply "yes", "no" or "abstention".  The result of the vote shall be inserted in the record of the session. </w:t>
      </w:r>
    </w:p>
    <w:p w14:paraId="3F3BBBDC" w14:textId="77777777" w:rsidR="00EB37F0" w:rsidRDefault="00EB37F0" w:rsidP="00EB37F0">
      <w:pPr>
        <w:pStyle w:val="Default"/>
        <w:jc w:val="both"/>
        <w:rPr>
          <w:rFonts w:ascii="Arial" w:hAnsi="Arial" w:cs="Arial"/>
          <w:sz w:val="22"/>
          <w:szCs w:val="22"/>
        </w:rPr>
      </w:pPr>
    </w:p>
    <w:p w14:paraId="71A2C3E8" w14:textId="77777777" w:rsidR="00EB37F0" w:rsidRDefault="00EB37F0" w:rsidP="00EB37F0">
      <w:pPr>
        <w:pStyle w:val="Default"/>
        <w:jc w:val="both"/>
        <w:rPr>
          <w:rFonts w:ascii="Arial" w:hAnsi="Arial" w:cs="Arial"/>
          <w:b/>
          <w:bCs/>
          <w:sz w:val="22"/>
          <w:szCs w:val="22"/>
        </w:rPr>
      </w:pPr>
    </w:p>
    <w:p w14:paraId="0C428515"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45</w:t>
      </w:r>
      <w:r>
        <w:rPr>
          <w:rFonts w:ascii="Arial" w:hAnsi="Arial" w:cs="Arial"/>
          <w:b/>
          <w:bCs/>
          <w:sz w:val="22"/>
          <w:szCs w:val="22"/>
        </w:rPr>
        <w:tab/>
      </w:r>
      <w:r>
        <w:rPr>
          <w:rFonts w:ascii="Arial" w:hAnsi="Arial" w:cs="Arial"/>
          <w:b/>
          <w:i/>
          <w:sz w:val="22"/>
          <w:szCs w:val="22"/>
        </w:rPr>
        <w:t>Conduct during voting</w:t>
      </w:r>
      <w:r>
        <w:rPr>
          <w:rFonts w:ascii="Arial" w:hAnsi="Arial" w:cs="Arial"/>
          <w:b/>
          <w:sz w:val="22"/>
          <w:szCs w:val="22"/>
        </w:rPr>
        <w:t xml:space="preserve"> </w:t>
      </w:r>
    </w:p>
    <w:p w14:paraId="6EF83C62" w14:textId="77777777" w:rsidR="00EB37F0" w:rsidRDefault="00EB37F0" w:rsidP="00EB37F0">
      <w:pPr>
        <w:pStyle w:val="Default"/>
        <w:jc w:val="both"/>
        <w:rPr>
          <w:rFonts w:ascii="Arial" w:hAnsi="Arial" w:cs="Arial"/>
          <w:sz w:val="22"/>
          <w:szCs w:val="22"/>
        </w:rPr>
      </w:pPr>
    </w:p>
    <w:p w14:paraId="44317FED"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After the President has announced the commencement of a vote, the voting shall not be interrupted until the result has been announced, except on a point of order in connection with the actual conduct of the voting. </w:t>
      </w:r>
    </w:p>
    <w:p w14:paraId="3A05788C" w14:textId="77777777" w:rsidR="00EB37F0" w:rsidRDefault="00EB37F0" w:rsidP="00EB37F0">
      <w:pPr>
        <w:pStyle w:val="Default"/>
        <w:jc w:val="both"/>
        <w:rPr>
          <w:rFonts w:ascii="Arial" w:hAnsi="Arial" w:cs="Arial"/>
          <w:b/>
          <w:bCs/>
          <w:sz w:val="22"/>
          <w:szCs w:val="22"/>
        </w:rPr>
      </w:pPr>
    </w:p>
    <w:p w14:paraId="7EEE5757" w14:textId="77777777" w:rsidR="00EB37F0" w:rsidRDefault="00EB37F0" w:rsidP="00EB37F0">
      <w:pPr>
        <w:pStyle w:val="Default"/>
        <w:jc w:val="both"/>
        <w:rPr>
          <w:rFonts w:ascii="Arial" w:hAnsi="Arial" w:cs="Arial"/>
          <w:b/>
          <w:bCs/>
          <w:sz w:val="22"/>
          <w:szCs w:val="22"/>
        </w:rPr>
      </w:pPr>
    </w:p>
    <w:p w14:paraId="1899A58F" w14:textId="77777777" w:rsidR="00EB37F0" w:rsidRDefault="00EB37F0" w:rsidP="00EB37F0">
      <w:pPr>
        <w:pStyle w:val="Default"/>
        <w:jc w:val="both"/>
        <w:rPr>
          <w:rFonts w:ascii="Arial" w:hAnsi="Arial" w:cs="Arial"/>
          <w:b/>
          <w:bCs/>
          <w:sz w:val="22"/>
          <w:szCs w:val="22"/>
        </w:rPr>
      </w:pPr>
    </w:p>
    <w:p w14:paraId="597129A7" w14:textId="77777777" w:rsidR="00EB37F0" w:rsidRDefault="00EB37F0" w:rsidP="00EB37F0">
      <w:pPr>
        <w:pStyle w:val="Default"/>
        <w:jc w:val="both"/>
        <w:rPr>
          <w:rFonts w:ascii="Arial" w:hAnsi="Arial" w:cs="Arial"/>
          <w:b/>
          <w:bCs/>
          <w:sz w:val="22"/>
          <w:szCs w:val="22"/>
        </w:rPr>
      </w:pPr>
    </w:p>
    <w:p w14:paraId="6557C92D" w14:textId="77777777" w:rsidR="00EB37F0" w:rsidRDefault="00EB37F0" w:rsidP="00EB37F0">
      <w:pPr>
        <w:pStyle w:val="Default"/>
        <w:jc w:val="both"/>
        <w:rPr>
          <w:rFonts w:ascii="Arial" w:hAnsi="Arial" w:cs="Arial"/>
          <w:b/>
          <w:bCs/>
          <w:sz w:val="22"/>
          <w:szCs w:val="22"/>
        </w:rPr>
      </w:pPr>
    </w:p>
    <w:p w14:paraId="73CDB78F" w14:textId="503DF128" w:rsidR="00EB37F0" w:rsidRDefault="00233431" w:rsidP="00057B18">
      <w:pPr>
        <w:pBdr>
          <w:bottom w:val="thickThinSmallGap" w:sz="24" w:space="1" w:color="auto"/>
        </w:pBdr>
        <w:tabs>
          <w:tab w:val="left" w:pos="1147"/>
          <w:tab w:val="right" w:pos="9360"/>
        </w:tabs>
        <w:rPr>
          <w:rFonts w:ascii="Arial" w:hAnsi="Arial"/>
          <w:b/>
        </w:rPr>
      </w:pPr>
      <w:r>
        <w:rPr>
          <w:rFonts w:ascii="Arial" w:hAnsi="Arial"/>
          <w:b/>
        </w:rPr>
        <w:t xml:space="preserve">Annex 4 </w:t>
      </w:r>
      <w:r>
        <w:rPr>
          <w:rFonts w:ascii="Arial" w:hAnsi="Arial"/>
          <w:b/>
        </w:rPr>
        <w:tab/>
      </w:r>
      <w:r>
        <w:rPr>
          <w:rFonts w:ascii="Arial" w:hAnsi="Arial"/>
          <w:b/>
        </w:rPr>
        <w:tab/>
        <w:t>A/1/DC/1/Rev.1</w:t>
      </w:r>
    </w:p>
    <w:p w14:paraId="3607DE96" w14:textId="77777777" w:rsidR="00EB37F0" w:rsidRDefault="00EB37F0" w:rsidP="00EB37F0">
      <w:pPr>
        <w:rPr>
          <w:rFonts w:ascii="Arial" w:hAnsi="Arial" w:cs="Arial"/>
        </w:rPr>
      </w:pPr>
    </w:p>
    <w:p w14:paraId="66F30139" w14:textId="77777777" w:rsidR="00EB37F0" w:rsidRDefault="00EB37F0" w:rsidP="00EB37F0">
      <w:pPr>
        <w:pStyle w:val="Default"/>
        <w:jc w:val="both"/>
        <w:rPr>
          <w:rFonts w:ascii="Arial" w:hAnsi="Arial" w:cs="Arial"/>
          <w:b/>
          <w:bCs/>
          <w:sz w:val="22"/>
          <w:szCs w:val="22"/>
        </w:rPr>
      </w:pPr>
    </w:p>
    <w:p w14:paraId="1382D4A8"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46</w:t>
      </w:r>
      <w:r>
        <w:rPr>
          <w:rFonts w:ascii="Arial" w:hAnsi="Arial" w:cs="Arial"/>
          <w:b/>
          <w:bCs/>
          <w:sz w:val="22"/>
          <w:szCs w:val="22"/>
        </w:rPr>
        <w:tab/>
      </w:r>
      <w:r>
        <w:rPr>
          <w:rFonts w:ascii="Arial" w:hAnsi="Arial" w:cs="Arial"/>
          <w:b/>
          <w:i/>
          <w:sz w:val="22"/>
          <w:szCs w:val="22"/>
        </w:rPr>
        <w:t>Explanation of vote</w:t>
      </w:r>
      <w:r>
        <w:rPr>
          <w:rFonts w:ascii="Arial" w:hAnsi="Arial" w:cs="Arial"/>
          <w:b/>
          <w:sz w:val="22"/>
          <w:szCs w:val="22"/>
        </w:rPr>
        <w:t xml:space="preserve"> </w:t>
      </w:r>
    </w:p>
    <w:p w14:paraId="1D24E88E" w14:textId="77777777" w:rsidR="00EB37F0" w:rsidRDefault="00EB37F0" w:rsidP="00EB37F0">
      <w:pPr>
        <w:pStyle w:val="Default"/>
        <w:jc w:val="both"/>
        <w:rPr>
          <w:rFonts w:ascii="Arial" w:hAnsi="Arial" w:cs="Arial"/>
          <w:sz w:val="22"/>
          <w:szCs w:val="22"/>
        </w:rPr>
      </w:pPr>
    </w:p>
    <w:p w14:paraId="2BFA59EB" w14:textId="77777777" w:rsidR="00EB37F0" w:rsidRPr="00D7528E" w:rsidRDefault="00EB37F0" w:rsidP="00EB37F0">
      <w:pPr>
        <w:pStyle w:val="Default"/>
        <w:jc w:val="both"/>
        <w:rPr>
          <w:rFonts w:ascii="Arial" w:hAnsi="Arial" w:cs="Arial"/>
          <w:sz w:val="22"/>
          <w:szCs w:val="22"/>
        </w:rPr>
      </w:pPr>
      <w:r>
        <w:rPr>
          <w:rFonts w:ascii="Arial" w:hAnsi="Arial" w:cs="Arial"/>
          <w:sz w:val="22"/>
          <w:szCs w:val="22"/>
        </w:rPr>
        <w:t>Representatives may make brief statements consisting solely of explanations of a vote, before the voting has commenced or after the voting has been completed. Similarly, explanatory statements of position may be made in connection with a decision taken without a vote. The President may limit the time to be allowed for such explanations. The President shall not permit the proposer of a proposal or of an amendment to explain his or her vote on his or her own proposal or amendment.</w:t>
      </w:r>
    </w:p>
    <w:p w14:paraId="3E58470A" w14:textId="77777777" w:rsidR="00EB37F0" w:rsidRDefault="00EB37F0" w:rsidP="00EB37F0">
      <w:pPr>
        <w:pStyle w:val="Default"/>
        <w:jc w:val="both"/>
        <w:rPr>
          <w:rFonts w:ascii="Arial" w:hAnsi="Arial" w:cs="Arial"/>
          <w:b/>
          <w:bCs/>
          <w:sz w:val="22"/>
          <w:szCs w:val="22"/>
        </w:rPr>
      </w:pPr>
    </w:p>
    <w:p w14:paraId="5BAA2D16" w14:textId="77777777" w:rsidR="00EB37F0" w:rsidRDefault="00EB37F0" w:rsidP="00EB37F0">
      <w:pPr>
        <w:pStyle w:val="Default"/>
        <w:jc w:val="both"/>
        <w:rPr>
          <w:rFonts w:ascii="Arial" w:hAnsi="Arial" w:cs="Arial"/>
          <w:b/>
          <w:bCs/>
          <w:sz w:val="22"/>
          <w:szCs w:val="22"/>
        </w:rPr>
      </w:pPr>
    </w:p>
    <w:p w14:paraId="2A9098C2"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47</w:t>
      </w:r>
      <w:r>
        <w:rPr>
          <w:rFonts w:ascii="Arial" w:hAnsi="Arial" w:cs="Arial"/>
          <w:b/>
          <w:bCs/>
          <w:sz w:val="22"/>
          <w:szCs w:val="22"/>
        </w:rPr>
        <w:tab/>
      </w:r>
      <w:r>
        <w:rPr>
          <w:rFonts w:ascii="Arial" w:hAnsi="Arial" w:cs="Arial"/>
          <w:b/>
          <w:i/>
          <w:sz w:val="22"/>
          <w:szCs w:val="22"/>
        </w:rPr>
        <w:t>Division of proposals and amendments</w:t>
      </w:r>
      <w:r>
        <w:rPr>
          <w:rFonts w:ascii="Arial" w:hAnsi="Arial" w:cs="Arial"/>
          <w:b/>
          <w:sz w:val="22"/>
          <w:szCs w:val="22"/>
        </w:rPr>
        <w:t xml:space="preserve"> </w:t>
      </w:r>
    </w:p>
    <w:p w14:paraId="0841164F" w14:textId="77777777" w:rsidR="00EB37F0" w:rsidRDefault="00EB37F0" w:rsidP="00EB37F0">
      <w:pPr>
        <w:pStyle w:val="Default"/>
        <w:jc w:val="both"/>
        <w:rPr>
          <w:rFonts w:ascii="Arial" w:hAnsi="Arial" w:cs="Arial"/>
          <w:sz w:val="22"/>
          <w:szCs w:val="22"/>
        </w:rPr>
      </w:pPr>
    </w:p>
    <w:p w14:paraId="44018148"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A representative may move that parts of a proposal or of an amendment shall be voted on separately. If objection is made to the request for division, the motion for division shall be first voted upon. Permission to speak on the motion for division shall be accorded only to two representatives in favour and two representatives against. If the motion for division is carried, those parts of the proposal or of the amendment which are subsequently approved shall be put to the vote as a whole. If all operative parts of the proposal or of the amendment have been rejected, the proposal or the amendment shall be considered to have been rejected as a whole. </w:t>
      </w:r>
    </w:p>
    <w:p w14:paraId="08C983EC" w14:textId="77777777" w:rsidR="00EB37F0" w:rsidRDefault="00EB37F0" w:rsidP="00EB37F0">
      <w:pPr>
        <w:pStyle w:val="Default"/>
        <w:jc w:val="both"/>
        <w:rPr>
          <w:rFonts w:ascii="Arial" w:hAnsi="Arial" w:cs="Arial"/>
          <w:sz w:val="22"/>
          <w:szCs w:val="22"/>
        </w:rPr>
      </w:pPr>
    </w:p>
    <w:p w14:paraId="35D6A344" w14:textId="77777777" w:rsidR="00EB37F0" w:rsidRDefault="00EB37F0" w:rsidP="00EB37F0">
      <w:pPr>
        <w:pStyle w:val="Default"/>
        <w:jc w:val="both"/>
        <w:rPr>
          <w:rFonts w:ascii="Arial" w:hAnsi="Arial" w:cs="Arial"/>
          <w:b/>
          <w:bCs/>
          <w:sz w:val="22"/>
          <w:szCs w:val="22"/>
        </w:rPr>
      </w:pPr>
    </w:p>
    <w:p w14:paraId="064239D4"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48</w:t>
      </w:r>
      <w:r>
        <w:rPr>
          <w:rFonts w:ascii="Arial" w:hAnsi="Arial" w:cs="Arial"/>
          <w:b/>
          <w:bCs/>
          <w:sz w:val="22"/>
          <w:szCs w:val="22"/>
        </w:rPr>
        <w:tab/>
      </w:r>
      <w:r>
        <w:rPr>
          <w:rFonts w:ascii="Arial" w:hAnsi="Arial" w:cs="Arial"/>
          <w:b/>
          <w:i/>
          <w:sz w:val="22"/>
          <w:szCs w:val="22"/>
        </w:rPr>
        <w:t>Voting on amendments</w:t>
      </w:r>
      <w:r>
        <w:rPr>
          <w:rFonts w:ascii="Arial" w:hAnsi="Arial" w:cs="Arial"/>
          <w:b/>
          <w:sz w:val="22"/>
          <w:szCs w:val="22"/>
        </w:rPr>
        <w:t xml:space="preserve"> </w:t>
      </w:r>
    </w:p>
    <w:p w14:paraId="35B1307D" w14:textId="77777777" w:rsidR="00EB37F0" w:rsidRDefault="00EB37F0" w:rsidP="00EB37F0">
      <w:pPr>
        <w:pStyle w:val="Default"/>
        <w:jc w:val="both"/>
        <w:rPr>
          <w:rFonts w:ascii="Arial" w:hAnsi="Arial" w:cs="Arial"/>
          <w:sz w:val="22"/>
          <w:szCs w:val="22"/>
        </w:rPr>
      </w:pPr>
    </w:p>
    <w:p w14:paraId="699E0745"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(a)   When an amendment to a proposal is moved, the amendment shall be voted first. When two or more amendments are moved to a proposal, the Assembly shall first vote on the amendment deemed by the President to be furthest removed in substance from the original proposal and then on the amendment next furthest removed therefrom, and so on, until all the amendments have been put to the vote. Where, however, the adoption of one amendment necessarily implies the rejection of another amendment, the latter amendment shall not be put to the vote. If one or more amendments are adopted, the amended proposal shall then be voted upon. </w:t>
      </w:r>
    </w:p>
    <w:p w14:paraId="6E89D66D" w14:textId="77777777" w:rsidR="00EB37F0" w:rsidRDefault="00EB37F0" w:rsidP="00EB37F0">
      <w:pPr>
        <w:pStyle w:val="Default"/>
        <w:spacing w:before="120"/>
        <w:jc w:val="both"/>
        <w:rPr>
          <w:rFonts w:ascii="Arial" w:hAnsi="Arial" w:cs="Arial"/>
          <w:sz w:val="22"/>
          <w:szCs w:val="22"/>
        </w:rPr>
      </w:pPr>
      <w:r>
        <w:rPr>
          <w:rFonts w:ascii="Arial" w:hAnsi="Arial" w:cs="Arial"/>
          <w:sz w:val="22"/>
          <w:szCs w:val="22"/>
        </w:rPr>
        <w:t xml:space="preserve">(b)  A motion shall be considered an amendment to a proposal if it merely adds to, deletes from or revises part of that proposal. </w:t>
      </w:r>
    </w:p>
    <w:p w14:paraId="38F4172C" w14:textId="77777777" w:rsidR="00EB37F0" w:rsidRDefault="00EB37F0" w:rsidP="00EB37F0">
      <w:pPr>
        <w:pStyle w:val="Default"/>
        <w:jc w:val="both"/>
        <w:rPr>
          <w:rFonts w:ascii="Arial" w:hAnsi="Arial" w:cs="Arial"/>
          <w:sz w:val="22"/>
          <w:szCs w:val="22"/>
        </w:rPr>
      </w:pPr>
    </w:p>
    <w:p w14:paraId="0729CB54" w14:textId="77777777" w:rsidR="00EB37F0" w:rsidRDefault="00EB37F0" w:rsidP="00EB37F0">
      <w:pPr>
        <w:pStyle w:val="Default"/>
        <w:jc w:val="both"/>
        <w:rPr>
          <w:rFonts w:ascii="Arial" w:hAnsi="Arial" w:cs="Arial"/>
          <w:b/>
          <w:bCs/>
          <w:sz w:val="22"/>
          <w:szCs w:val="22"/>
        </w:rPr>
      </w:pPr>
    </w:p>
    <w:p w14:paraId="696A0EE9" w14:textId="77777777" w:rsidR="00EB37F0" w:rsidRDefault="00EB37F0" w:rsidP="00EB37F0">
      <w:pPr>
        <w:pStyle w:val="Default"/>
        <w:jc w:val="both"/>
        <w:rPr>
          <w:rFonts w:ascii="Arial" w:hAnsi="Arial" w:cs="Arial"/>
          <w:b/>
          <w:i/>
          <w:sz w:val="22"/>
          <w:szCs w:val="22"/>
        </w:rPr>
      </w:pPr>
      <w:r>
        <w:rPr>
          <w:rFonts w:ascii="Arial" w:hAnsi="Arial" w:cs="Arial"/>
          <w:b/>
          <w:bCs/>
          <w:sz w:val="22"/>
          <w:szCs w:val="22"/>
        </w:rPr>
        <w:t>Rule 49</w:t>
      </w:r>
      <w:r>
        <w:rPr>
          <w:rFonts w:ascii="Arial" w:hAnsi="Arial" w:cs="Arial"/>
          <w:b/>
          <w:bCs/>
          <w:sz w:val="22"/>
          <w:szCs w:val="22"/>
        </w:rPr>
        <w:tab/>
      </w:r>
      <w:r>
        <w:rPr>
          <w:rFonts w:ascii="Arial" w:hAnsi="Arial" w:cs="Arial"/>
          <w:b/>
          <w:i/>
          <w:sz w:val="22"/>
          <w:szCs w:val="22"/>
        </w:rPr>
        <w:t xml:space="preserve">Voting on proposals </w:t>
      </w:r>
    </w:p>
    <w:p w14:paraId="24CADFBB" w14:textId="77777777" w:rsidR="00EB37F0" w:rsidRDefault="00EB37F0" w:rsidP="00EB37F0">
      <w:pPr>
        <w:pStyle w:val="Default"/>
        <w:jc w:val="both"/>
        <w:rPr>
          <w:rFonts w:ascii="Arial" w:hAnsi="Arial" w:cs="Arial"/>
          <w:sz w:val="22"/>
          <w:szCs w:val="22"/>
        </w:rPr>
      </w:pPr>
    </w:p>
    <w:p w14:paraId="15F5CFAB"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If two or more proposals relate to the same question, the Assembly shall, unless it decides otherwise, vote on the proposals in the order in which they have been submitted. The Assembly may, after each vote on a proposal, decide whether to vote on the next proposal. </w:t>
      </w:r>
    </w:p>
    <w:p w14:paraId="53E64E37" w14:textId="77777777" w:rsidR="00EB37F0" w:rsidRDefault="00EB37F0" w:rsidP="00EB37F0">
      <w:pPr>
        <w:pStyle w:val="Default"/>
        <w:jc w:val="both"/>
        <w:rPr>
          <w:rFonts w:ascii="Arial" w:hAnsi="Arial" w:cs="Arial"/>
          <w:b/>
          <w:bCs/>
          <w:sz w:val="22"/>
          <w:szCs w:val="22"/>
        </w:rPr>
      </w:pPr>
    </w:p>
    <w:p w14:paraId="3FBD713E" w14:textId="77777777" w:rsidR="00057B18" w:rsidRDefault="00057B18" w:rsidP="00EB37F0">
      <w:pPr>
        <w:pStyle w:val="Default"/>
        <w:jc w:val="both"/>
        <w:rPr>
          <w:rFonts w:ascii="Arial" w:hAnsi="Arial" w:cs="Arial"/>
          <w:b/>
          <w:bCs/>
          <w:sz w:val="22"/>
          <w:szCs w:val="22"/>
        </w:rPr>
      </w:pPr>
    </w:p>
    <w:p w14:paraId="455375C3"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50</w:t>
      </w:r>
      <w:r>
        <w:rPr>
          <w:rFonts w:ascii="Arial" w:hAnsi="Arial" w:cs="Arial"/>
          <w:b/>
          <w:bCs/>
          <w:sz w:val="22"/>
          <w:szCs w:val="22"/>
        </w:rPr>
        <w:tab/>
      </w:r>
      <w:r>
        <w:rPr>
          <w:rFonts w:ascii="Arial" w:hAnsi="Arial" w:cs="Arial"/>
          <w:b/>
          <w:i/>
          <w:sz w:val="22"/>
          <w:szCs w:val="22"/>
        </w:rPr>
        <w:t>Equally divided votes</w:t>
      </w:r>
    </w:p>
    <w:p w14:paraId="2DD99541" w14:textId="77777777" w:rsidR="00EB37F0" w:rsidRDefault="00EB37F0" w:rsidP="00EB37F0">
      <w:pPr>
        <w:pStyle w:val="Default"/>
        <w:jc w:val="both"/>
        <w:rPr>
          <w:rFonts w:ascii="Arial" w:hAnsi="Arial" w:cs="Arial"/>
          <w:sz w:val="22"/>
          <w:szCs w:val="22"/>
        </w:rPr>
      </w:pPr>
    </w:p>
    <w:p w14:paraId="2512E001" w14:textId="60285616" w:rsidR="00057B18" w:rsidRDefault="00EB37F0" w:rsidP="00057B18">
      <w:pPr>
        <w:pStyle w:val="Default"/>
        <w:jc w:val="both"/>
        <w:rPr>
          <w:rFonts w:ascii="Arial" w:hAnsi="Arial" w:cs="Arial"/>
          <w:sz w:val="22"/>
          <w:szCs w:val="22"/>
        </w:rPr>
      </w:pPr>
      <w:r>
        <w:rPr>
          <w:rFonts w:ascii="Arial" w:hAnsi="Arial" w:cs="Arial"/>
          <w:sz w:val="22"/>
          <w:szCs w:val="22"/>
        </w:rPr>
        <w:t>If a vote is equally divided in voting other than elections, the President will give additional time within the session, for reconsideration of the issue before the proposal is once again put to vote. In case the vote is still equally divided, the proposal voted upon shall be considered as not adopted.</w:t>
      </w:r>
    </w:p>
    <w:p w14:paraId="4838A276" w14:textId="77777777" w:rsidR="00057B18" w:rsidRDefault="00057B18" w:rsidP="00057B18">
      <w:pPr>
        <w:pStyle w:val="Default"/>
        <w:jc w:val="both"/>
        <w:rPr>
          <w:rFonts w:ascii="Arial" w:hAnsi="Arial" w:cs="Arial"/>
          <w:sz w:val="22"/>
          <w:szCs w:val="22"/>
        </w:rPr>
      </w:pPr>
    </w:p>
    <w:p w14:paraId="1849A633" w14:textId="4BEAA418" w:rsidR="00EB37F0" w:rsidRDefault="00233431" w:rsidP="00057B18">
      <w:pPr>
        <w:pBdr>
          <w:bottom w:val="thickThinSmallGap" w:sz="24" w:space="1" w:color="auto"/>
        </w:pBdr>
        <w:rPr>
          <w:rFonts w:ascii="Arial" w:hAnsi="Arial"/>
          <w:b/>
        </w:rPr>
      </w:pPr>
      <w:r>
        <w:rPr>
          <w:rFonts w:ascii="Arial" w:hAnsi="Arial"/>
          <w:b/>
        </w:rPr>
        <w:t>Annex 4</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A/1/DC/1/Rev.1</w:t>
      </w:r>
    </w:p>
    <w:p w14:paraId="5C79A241" w14:textId="77777777" w:rsidR="00EB37F0" w:rsidRDefault="00EB37F0" w:rsidP="00EB37F0">
      <w:pPr>
        <w:pStyle w:val="Default"/>
        <w:jc w:val="center"/>
        <w:rPr>
          <w:rFonts w:ascii="Arial" w:hAnsi="Arial" w:cs="Arial"/>
          <w:b/>
          <w:sz w:val="22"/>
          <w:szCs w:val="22"/>
        </w:rPr>
      </w:pPr>
    </w:p>
    <w:p w14:paraId="41528C80" w14:textId="77777777" w:rsidR="00EB37F0" w:rsidRDefault="00EB37F0" w:rsidP="00EB37F0">
      <w:pPr>
        <w:pStyle w:val="Outline01L1"/>
        <w:rPr>
          <w:rFonts w:ascii="Arial" w:hAnsi="Arial" w:cs="Arial"/>
          <w:b/>
          <w:szCs w:val="22"/>
        </w:rPr>
      </w:pPr>
      <w:bookmarkStart w:id="15" w:name="_Toc433367172"/>
      <w:r>
        <w:rPr>
          <w:rFonts w:ascii="Arial" w:hAnsi="Arial" w:cs="Arial"/>
          <w:b/>
          <w:szCs w:val="22"/>
        </w:rPr>
        <w:t>ELECTIONS</w:t>
      </w:r>
      <w:bookmarkEnd w:id="15"/>
    </w:p>
    <w:p w14:paraId="16E4F221" w14:textId="77777777" w:rsidR="00EB37F0" w:rsidRDefault="00EB37F0" w:rsidP="00EB37F0">
      <w:pPr>
        <w:pStyle w:val="Outline01L2"/>
        <w:rPr>
          <w:rFonts w:ascii="Arial" w:hAnsi="Arial" w:cs="Arial"/>
          <w:b/>
          <w:szCs w:val="22"/>
        </w:rPr>
      </w:pPr>
      <w:bookmarkStart w:id="16" w:name="_Toc433367173"/>
      <w:r>
        <w:rPr>
          <w:rFonts w:ascii="Arial" w:hAnsi="Arial" w:cs="Arial"/>
          <w:b/>
          <w:szCs w:val="22"/>
        </w:rPr>
        <w:t>Elections of Officials</w:t>
      </w:r>
      <w:bookmarkEnd w:id="16"/>
      <w:r>
        <w:rPr>
          <w:rFonts w:ascii="Arial" w:hAnsi="Arial" w:cs="Arial"/>
          <w:b/>
          <w:szCs w:val="22"/>
        </w:rPr>
        <w:t xml:space="preserve"> </w:t>
      </w:r>
    </w:p>
    <w:p w14:paraId="6829977B" w14:textId="77777777" w:rsidR="00EB37F0" w:rsidRDefault="00EB37F0" w:rsidP="00EB37F0">
      <w:pPr>
        <w:pStyle w:val="Default"/>
        <w:jc w:val="both"/>
        <w:rPr>
          <w:rFonts w:ascii="Arial" w:hAnsi="Arial" w:cs="Arial"/>
          <w:b/>
          <w:bCs/>
          <w:sz w:val="22"/>
          <w:szCs w:val="22"/>
        </w:rPr>
      </w:pPr>
    </w:p>
    <w:p w14:paraId="1EA52C11"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51</w:t>
      </w:r>
      <w:r>
        <w:rPr>
          <w:rFonts w:ascii="Arial" w:hAnsi="Arial" w:cs="Arial"/>
          <w:b/>
          <w:bCs/>
          <w:sz w:val="22"/>
          <w:szCs w:val="22"/>
        </w:rPr>
        <w:tab/>
      </w:r>
      <w:r>
        <w:rPr>
          <w:rFonts w:ascii="Arial" w:hAnsi="Arial" w:cs="Arial"/>
          <w:b/>
          <w:i/>
          <w:sz w:val="22"/>
          <w:szCs w:val="22"/>
        </w:rPr>
        <w:t>Secret ballot</w:t>
      </w:r>
      <w:r>
        <w:rPr>
          <w:rFonts w:ascii="Arial" w:hAnsi="Arial" w:cs="Arial"/>
          <w:b/>
          <w:sz w:val="22"/>
          <w:szCs w:val="22"/>
        </w:rPr>
        <w:t xml:space="preserve"> </w:t>
      </w:r>
    </w:p>
    <w:p w14:paraId="41984E9C" w14:textId="77777777" w:rsidR="00EB37F0" w:rsidRDefault="00EB37F0" w:rsidP="00EB37F0">
      <w:pPr>
        <w:pStyle w:val="Default"/>
        <w:jc w:val="both"/>
        <w:rPr>
          <w:rFonts w:ascii="Arial" w:hAnsi="Arial" w:cs="Arial"/>
          <w:sz w:val="22"/>
          <w:szCs w:val="22"/>
        </w:rPr>
      </w:pPr>
    </w:p>
    <w:p w14:paraId="0B0C86A0"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All elections shall be held by secret ballot, unless there is acclamation. </w:t>
      </w:r>
    </w:p>
    <w:p w14:paraId="7A955454" w14:textId="77777777" w:rsidR="00EB37F0" w:rsidRDefault="00EB37F0" w:rsidP="00EB37F0">
      <w:pPr>
        <w:pStyle w:val="Default"/>
        <w:jc w:val="both"/>
        <w:rPr>
          <w:rFonts w:ascii="Arial" w:hAnsi="Arial" w:cs="Arial"/>
          <w:sz w:val="22"/>
          <w:szCs w:val="22"/>
        </w:rPr>
      </w:pPr>
    </w:p>
    <w:p w14:paraId="4DD12129" w14:textId="77777777" w:rsidR="00EB37F0" w:rsidRDefault="00EB37F0" w:rsidP="00EB37F0">
      <w:pPr>
        <w:pStyle w:val="Default"/>
        <w:jc w:val="both"/>
        <w:rPr>
          <w:rFonts w:ascii="Arial" w:hAnsi="Arial" w:cs="Arial"/>
          <w:b/>
          <w:bCs/>
          <w:sz w:val="22"/>
          <w:szCs w:val="22"/>
        </w:rPr>
      </w:pPr>
    </w:p>
    <w:p w14:paraId="6AF20B77" w14:textId="77777777" w:rsidR="00EB37F0" w:rsidRDefault="00EB37F0" w:rsidP="00EB37F0">
      <w:pPr>
        <w:pStyle w:val="Default"/>
        <w:jc w:val="both"/>
        <w:rPr>
          <w:rFonts w:ascii="Arial" w:hAnsi="Arial" w:cs="Arial"/>
          <w:b/>
          <w:color w:val="auto"/>
          <w:sz w:val="22"/>
          <w:szCs w:val="22"/>
        </w:rPr>
      </w:pPr>
      <w:r>
        <w:rPr>
          <w:rFonts w:ascii="Arial" w:hAnsi="Arial" w:cs="Arial"/>
          <w:b/>
          <w:bCs/>
          <w:sz w:val="22"/>
          <w:szCs w:val="22"/>
        </w:rPr>
        <w:t>Rule 52</w:t>
      </w:r>
      <w:r>
        <w:rPr>
          <w:rFonts w:ascii="Arial" w:hAnsi="Arial" w:cs="Arial"/>
          <w:b/>
          <w:bCs/>
          <w:sz w:val="22"/>
          <w:szCs w:val="22"/>
        </w:rPr>
        <w:tab/>
      </w:r>
      <w:r>
        <w:rPr>
          <w:rFonts w:ascii="Arial" w:hAnsi="Arial" w:cs="Arial"/>
          <w:b/>
          <w:i/>
          <w:color w:val="auto"/>
          <w:sz w:val="22"/>
          <w:szCs w:val="22"/>
        </w:rPr>
        <w:t>Elections to fill one elective place</w:t>
      </w:r>
      <w:r>
        <w:rPr>
          <w:rFonts w:ascii="Arial" w:hAnsi="Arial" w:cs="Arial"/>
          <w:b/>
          <w:color w:val="auto"/>
          <w:sz w:val="22"/>
          <w:szCs w:val="22"/>
        </w:rPr>
        <w:t xml:space="preserve"> </w:t>
      </w:r>
    </w:p>
    <w:p w14:paraId="62AED1CF" w14:textId="77777777" w:rsidR="00EB37F0" w:rsidRDefault="00EB37F0" w:rsidP="00EB37F0">
      <w:pPr>
        <w:pStyle w:val="Default"/>
        <w:jc w:val="both"/>
        <w:rPr>
          <w:rFonts w:ascii="Arial" w:hAnsi="Arial" w:cs="Arial"/>
          <w:color w:val="auto"/>
          <w:sz w:val="22"/>
          <w:szCs w:val="22"/>
        </w:rPr>
      </w:pPr>
    </w:p>
    <w:p w14:paraId="67B3DC85" w14:textId="77777777" w:rsidR="00EB37F0" w:rsidRDefault="00EB37F0" w:rsidP="00EB37F0">
      <w:pPr>
        <w:pStyle w:val="Default"/>
        <w:jc w:val="both"/>
        <w:rPr>
          <w:rFonts w:ascii="Arial" w:hAnsi="Arial" w:cs="Arial"/>
          <w:color w:val="auto"/>
          <w:sz w:val="22"/>
          <w:szCs w:val="22"/>
        </w:rPr>
      </w:pPr>
      <w:r>
        <w:rPr>
          <w:rFonts w:ascii="Arial" w:hAnsi="Arial" w:cs="Arial"/>
          <w:color w:val="auto"/>
          <w:sz w:val="22"/>
          <w:szCs w:val="22"/>
        </w:rPr>
        <w:t xml:space="preserve">When only one elective place is to be filled and no candidate obtains in the first ballot a majority required, a second ballot shall be taken, which shall be restricted to the two candidates who obtained the largest number of votes in the first ballot. If in the second ballot the votes are equally divided, the President shall decide between the candidates by drawing lots. </w:t>
      </w:r>
    </w:p>
    <w:p w14:paraId="7A1FD0DA" w14:textId="77777777" w:rsidR="00EB37F0" w:rsidRDefault="00EB37F0" w:rsidP="00EB37F0">
      <w:pPr>
        <w:pStyle w:val="Default"/>
        <w:jc w:val="both"/>
        <w:rPr>
          <w:rFonts w:ascii="Arial" w:hAnsi="Arial" w:cs="Arial"/>
          <w:color w:val="auto"/>
          <w:sz w:val="22"/>
          <w:szCs w:val="22"/>
        </w:rPr>
      </w:pPr>
    </w:p>
    <w:p w14:paraId="319C22AC" w14:textId="77777777" w:rsidR="00EB37F0" w:rsidRDefault="00EB37F0" w:rsidP="00EB37F0">
      <w:pPr>
        <w:pStyle w:val="Default"/>
        <w:jc w:val="both"/>
        <w:rPr>
          <w:rFonts w:ascii="Arial" w:hAnsi="Arial" w:cs="Arial"/>
          <w:b/>
          <w:bCs/>
          <w:sz w:val="22"/>
          <w:szCs w:val="22"/>
        </w:rPr>
      </w:pPr>
    </w:p>
    <w:p w14:paraId="4DEAF47A"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53</w:t>
      </w:r>
      <w:r>
        <w:rPr>
          <w:rFonts w:ascii="Arial" w:hAnsi="Arial" w:cs="Arial"/>
          <w:b/>
          <w:bCs/>
          <w:sz w:val="22"/>
          <w:szCs w:val="22"/>
        </w:rPr>
        <w:tab/>
      </w:r>
      <w:r>
        <w:rPr>
          <w:rFonts w:ascii="Arial" w:hAnsi="Arial" w:cs="Arial"/>
          <w:b/>
          <w:i/>
          <w:sz w:val="22"/>
          <w:szCs w:val="22"/>
        </w:rPr>
        <w:t>Elections to fill two or more elective places</w:t>
      </w:r>
      <w:r>
        <w:rPr>
          <w:rFonts w:ascii="Arial" w:hAnsi="Arial" w:cs="Arial"/>
          <w:b/>
          <w:sz w:val="22"/>
          <w:szCs w:val="22"/>
        </w:rPr>
        <w:t xml:space="preserve"> </w:t>
      </w:r>
    </w:p>
    <w:p w14:paraId="49B1DDE9" w14:textId="77777777" w:rsidR="00EB37F0" w:rsidRDefault="00EB37F0" w:rsidP="00EB37F0">
      <w:pPr>
        <w:pStyle w:val="Default"/>
        <w:jc w:val="both"/>
        <w:rPr>
          <w:rFonts w:ascii="Arial" w:hAnsi="Arial" w:cs="Arial"/>
          <w:sz w:val="22"/>
          <w:szCs w:val="22"/>
        </w:rPr>
      </w:pPr>
    </w:p>
    <w:p w14:paraId="479B1B92" w14:textId="77777777" w:rsidR="00EB37F0" w:rsidRDefault="00EB37F0" w:rsidP="00EB37F0">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When two or more elective places are to be filled at one time under the same conditions, those candidates obtaining in the first ballot the majority required shall be elected. If the number of candidates obtaining the majority required is less than the number of elective places to be filled, there shall be no more than two ballots in respect of each elective place remaining to be filled. If in the first ballot for an unfilled elective place no candidate obtains the majority required, a second ballot shall be taken, which shall be restricted to the two candidates who obtained the largest number of votes in the first ballot for that elective place. If in the second ballot for that elective place the votes are equally divided, the President shall decide between the candidates by drawing lots. </w:t>
      </w:r>
    </w:p>
    <w:p w14:paraId="247D8768" w14:textId="77777777" w:rsidR="00EB37F0" w:rsidRDefault="00EB37F0" w:rsidP="00EB37F0">
      <w:pPr>
        <w:pStyle w:val="Default"/>
        <w:rPr>
          <w:rFonts w:ascii="Arial" w:hAnsi="Arial" w:cs="Arial"/>
          <w:sz w:val="22"/>
          <w:szCs w:val="22"/>
        </w:rPr>
      </w:pPr>
    </w:p>
    <w:p w14:paraId="7EC072AD" w14:textId="77777777" w:rsidR="00EB37F0" w:rsidRDefault="00EB37F0" w:rsidP="00EB37F0">
      <w:pPr>
        <w:pStyle w:val="Default"/>
        <w:jc w:val="both"/>
        <w:rPr>
          <w:rFonts w:ascii="Arial" w:hAnsi="Arial" w:cs="Arial"/>
          <w:b/>
          <w:bCs/>
          <w:sz w:val="22"/>
          <w:szCs w:val="22"/>
        </w:rPr>
      </w:pPr>
    </w:p>
    <w:p w14:paraId="37FC4525"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54</w:t>
      </w:r>
      <w:r>
        <w:rPr>
          <w:rFonts w:ascii="Arial" w:hAnsi="Arial" w:cs="Arial"/>
          <w:b/>
          <w:bCs/>
          <w:sz w:val="22"/>
          <w:szCs w:val="22"/>
        </w:rPr>
        <w:tab/>
      </w:r>
      <w:r>
        <w:rPr>
          <w:rFonts w:ascii="Arial" w:hAnsi="Arial" w:cs="Arial"/>
          <w:b/>
          <w:i/>
          <w:sz w:val="22"/>
          <w:szCs w:val="22"/>
        </w:rPr>
        <w:t>Appointment of the Secretary-General</w:t>
      </w:r>
      <w:r>
        <w:rPr>
          <w:rFonts w:ascii="Arial" w:hAnsi="Arial" w:cs="Arial"/>
          <w:b/>
          <w:sz w:val="22"/>
          <w:szCs w:val="22"/>
        </w:rPr>
        <w:t xml:space="preserve"> </w:t>
      </w:r>
    </w:p>
    <w:p w14:paraId="63F55E4D" w14:textId="77777777" w:rsidR="00EB37F0" w:rsidRDefault="00EB37F0" w:rsidP="00EB37F0">
      <w:pPr>
        <w:pStyle w:val="Default"/>
        <w:jc w:val="both"/>
        <w:rPr>
          <w:rFonts w:ascii="Arial" w:hAnsi="Arial" w:cs="Arial"/>
          <w:sz w:val="22"/>
          <w:szCs w:val="22"/>
        </w:rPr>
      </w:pPr>
    </w:p>
    <w:p w14:paraId="572FA336"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Designation of the Secretary-General shall be consistent with Article VI, Section 7 of the Statute. When voting is necessary, it shall be conducted by secret ballot in accordance with Rule 53. </w:t>
      </w:r>
    </w:p>
    <w:p w14:paraId="59953664" w14:textId="77777777" w:rsidR="00EB37F0" w:rsidRDefault="00EB37F0" w:rsidP="00EB37F0">
      <w:pPr>
        <w:pStyle w:val="Default"/>
        <w:jc w:val="both"/>
        <w:rPr>
          <w:rFonts w:ascii="Arial" w:hAnsi="Arial" w:cs="Arial"/>
          <w:sz w:val="22"/>
          <w:szCs w:val="22"/>
        </w:rPr>
      </w:pPr>
    </w:p>
    <w:p w14:paraId="4C548A1F" w14:textId="77777777" w:rsidR="00EB37F0" w:rsidRDefault="00EB37F0" w:rsidP="00EB37F0">
      <w:pPr>
        <w:pStyle w:val="Default"/>
        <w:jc w:val="both"/>
        <w:rPr>
          <w:rFonts w:ascii="Arial" w:hAnsi="Arial" w:cs="Arial"/>
          <w:sz w:val="22"/>
          <w:szCs w:val="22"/>
        </w:rPr>
      </w:pPr>
    </w:p>
    <w:p w14:paraId="6243A166" w14:textId="77777777" w:rsidR="00EB37F0" w:rsidRDefault="00EB37F0" w:rsidP="00EB37F0">
      <w:pPr>
        <w:pStyle w:val="Default"/>
        <w:jc w:val="both"/>
        <w:rPr>
          <w:rFonts w:ascii="Arial" w:hAnsi="Arial" w:cs="Arial"/>
          <w:sz w:val="22"/>
          <w:szCs w:val="22"/>
        </w:rPr>
      </w:pPr>
    </w:p>
    <w:p w14:paraId="5793B399" w14:textId="77777777" w:rsidR="00EB37F0" w:rsidRDefault="00EB37F0" w:rsidP="00EB37F0">
      <w:pPr>
        <w:pStyle w:val="Outline01L2"/>
        <w:rPr>
          <w:rFonts w:ascii="Arial" w:hAnsi="Arial" w:cs="Arial"/>
          <w:b/>
          <w:szCs w:val="22"/>
        </w:rPr>
      </w:pPr>
      <w:bookmarkStart w:id="17" w:name="_Toc433367174"/>
      <w:r>
        <w:rPr>
          <w:rFonts w:ascii="Arial" w:hAnsi="Arial" w:cs="Arial"/>
          <w:b/>
          <w:szCs w:val="22"/>
        </w:rPr>
        <w:t>Elections of Executive Council Members</w:t>
      </w:r>
      <w:bookmarkEnd w:id="17"/>
      <w:r>
        <w:rPr>
          <w:rFonts w:ascii="Arial" w:hAnsi="Arial" w:cs="Arial"/>
          <w:b/>
          <w:szCs w:val="22"/>
        </w:rPr>
        <w:t xml:space="preserve"> </w:t>
      </w:r>
    </w:p>
    <w:p w14:paraId="585DE3D9" w14:textId="77777777" w:rsidR="00EB37F0" w:rsidRDefault="00EB37F0" w:rsidP="00EB37F0">
      <w:pPr>
        <w:pStyle w:val="Default"/>
        <w:jc w:val="both"/>
        <w:rPr>
          <w:rFonts w:ascii="Arial" w:hAnsi="Arial" w:cs="Arial"/>
          <w:b/>
          <w:bCs/>
          <w:sz w:val="22"/>
          <w:szCs w:val="22"/>
        </w:rPr>
      </w:pPr>
    </w:p>
    <w:p w14:paraId="24FAF1EC"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55</w:t>
      </w:r>
      <w:r>
        <w:rPr>
          <w:rFonts w:ascii="Arial" w:hAnsi="Arial" w:cs="Arial"/>
          <w:b/>
          <w:bCs/>
          <w:sz w:val="22"/>
          <w:szCs w:val="22"/>
        </w:rPr>
        <w:tab/>
      </w:r>
      <w:r>
        <w:rPr>
          <w:rFonts w:ascii="Arial" w:hAnsi="Arial" w:cs="Arial"/>
          <w:b/>
          <w:i/>
          <w:sz w:val="22"/>
          <w:szCs w:val="22"/>
        </w:rPr>
        <w:t>Annual Election</w:t>
      </w:r>
    </w:p>
    <w:p w14:paraId="4A1FA866" w14:textId="77777777" w:rsidR="00EB37F0" w:rsidRDefault="00EB37F0" w:rsidP="00EB37F0">
      <w:pPr>
        <w:pStyle w:val="Default"/>
        <w:jc w:val="both"/>
        <w:rPr>
          <w:rFonts w:ascii="Arial" w:hAnsi="Arial" w:cs="Arial"/>
          <w:sz w:val="22"/>
          <w:szCs w:val="22"/>
        </w:rPr>
      </w:pPr>
    </w:p>
    <w:p w14:paraId="3B8C3DB4" w14:textId="340674DF" w:rsidR="00EB37F0" w:rsidRDefault="00EB37F0" w:rsidP="00EB37F0">
      <w:pPr>
        <w:pStyle w:val="Default"/>
        <w:jc w:val="both"/>
        <w:rPr>
          <w:rFonts w:ascii="Arial" w:hAnsi="Arial" w:cs="Arial"/>
          <w:sz w:val="22"/>
          <w:szCs w:val="22"/>
        </w:rPr>
      </w:pPr>
      <w:r>
        <w:rPr>
          <w:rFonts w:ascii="Arial" w:hAnsi="Arial" w:cs="Arial"/>
          <w:sz w:val="22"/>
          <w:szCs w:val="22"/>
        </w:rPr>
        <w:t xml:space="preserve">In accordance with Article VII, Section 1 of the Statute, at the first Assembly, the Assembly shall elect </w:t>
      </w:r>
      <w:r w:rsidR="001C7DB6" w:rsidRPr="001C7DB6">
        <w:rPr>
          <w:rFonts w:ascii="Arial" w:hAnsi="Arial" w:cs="Arial"/>
          <w:sz w:val="22"/>
          <w:szCs w:val="22"/>
        </w:rPr>
        <w:t>the Assembly shall elect up to nine</w:t>
      </w:r>
      <w:r w:rsidR="001C7DB6" w:rsidRPr="001C7DB6">
        <w:rPr>
          <w:bCs/>
          <w:lang w:val="en-JM"/>
        </w:rPr>
        <w:t xml:space="preserve"> (9) Assembly Representatives</w:t>
      </w:r>
      <w:r w:rsidR="001C7DB6" w:rsidRPr="00763FE2">
        <w:rPr>
          <w:bCs/>
          <w:i/>
          <w:lang w:val="en-JM"/>
        </w:rPr>
        <w:t xml:space="preserve"> </w:t>
      </w:r>
      <w:r>
        <w:rPr>
          <w:rFonts w:ascii="Arial" w:hAnsi="Arial" w:cs="Arial"/>
          <w:sz w:val="22"/>
          <w:szCs w:val="22"/>
        </w:rPr>
        <w:t>to serve as members of the Executive Council. As provided by the Statute, One third of the members of the first Council shall be elected to serve for one (</w:t>
      </w:r>
      <w:r w:rsidR="001C7DB6">
        <w:rPr>
          <w:rFonts w:ascii="Arial" w:hAnsi="Arial" w:cs="Arial"/>
          <w:sz w:val="22"/>
          <w:szCs w:val="22"/>
        </w:rPr>
        <w:t xml:space="preserve">1) year, one third for two (2) </w:t>
      </w:r>
      <w:r>
        <w:rPr>
          <w:rFonts w:ascii="Arial" w:hAnsi="Arial" w:cs="Arial"/>
          <w:sz w:val="22"/>
          <w:szCs w:val="22"/>
        </w:rPr>
        <w:t>years and one third for three (3) years. Thereafter, the Assembly shall each year elect members to the Executive Council to fill expiring terms and to serve for a term of three years.</w:t>
      </w:r>
    </w:p>
    <w:p w14:paraId="0E27E468" w14:textId="2D13D6EF" w:rsidR="00EB37F0" w:rsidRDefault="00233431" w:rsidP="00057B18">
      <w:pPr>
        <w:pBdr>
          <w:bottom w:val="thickThinSmallGap" w:sz="24" w:space="1" w:color="auto"/>
        </w:pBdr>
        <w:rPr>
          <w:rFonts w:ascii="Arial" w:hAnsi="Arial"/>
          <w:b/>
        </w:rPr>
      </w:pPr>
      <w:r>
        <w:rPr>
          <w:rFonts w:ascii="Arial" w:hAnsi="Arial"/>
          <w:b/>
        </w:rPr>
        <w:t>Annex 4</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A/1/DC/1/Rev.1</w:t>
      </w:r>
    </w:p>
    <w:p w14:paraId="2B721E3C" w14:textId="77777777" w:rsidR="00EB37F0" w:rsidRDefault="00EB37F0" w:rsidP="00EB37F0">
      <w:pPr>
        <w:pStyle w:val="Default"/>
        <w:jc w:val="both"/>
        <w:rPr>
          <w:rFonts w:ascii="Arial" w:hAnsi="Arial" w:cs="Arial"/>
          <w:sz w:val="22"/>
          <w:szCs w:val="22"/>
        </w:rPr>
      </w:pPr>
    </w:p>
    <w:p w14:paraId="53FE9CF7" w14:textId="77777777" w:rsidR="00EB37F0" w:rsidRDefault="00EB37F0" w:rsidP="00EB37F0">
      <w:pPr>
        <w:pStyle w:val="Default"/>
        <w:jc w:val="both"/>
        <w:rPr>
          <w:rFonts w:ascii="Arial" w:hAnsi="Arial" w:cs="Arial"/>
          <w:sz w:val="22"/>
          <w:szCs w:val="22"/>
        </w:rPr>
      </w:pPr>
    </w:p>
    <w:p w14:paraId="69D8A045" w14:textId="77777777" w:rsidR="00EB37F0" w:rsidRDefault="00EB37F0" w:rsidP="00EB37F0">
      <w:pPr>
        <w:pStyle w:val="Default"/>
        <w:jc w:val="both"/>
        <w:rPr>
          <w:rFonts w:ascii="Arial" w:hAnsi="Arial" w:cs="Arial"/>
          <w:sz w:val="22"/>
          <w:szCs w:val="22"/>
        </w:rPr>
      </w:pPr>
      <w:r>
        <w:rPr>
          <w:rFonts w:ascii="Arial" w:hAnsi="Arial" w:cs="Arial"/>
          <w:sz w:val="22"/>
          <w:szCs w:val="22"/>
        </w:rPr>
        <w:t>For purposes of this provision, members of the SIDS DOCK are those that have deposited an instrument of ratification or accession with the Depositary, according to Articles XVII, Section 2 and Article XVIII, Section 2 of the Statute, at least 30 days prior to the Assembly in which the election will take place.  In accordance with the Statute,</w:t>
      </w:r>
    </w:p>
    <w:p w14:paraId="36897087" w14:textId="77777777" w:rsidR="00EB37F0" w:rsidRDefault="00EB37F0" w:rsidP="00EB37F0">
      <w:pPr>
        <w:pStyle w:val="Default"/>
        <w:jc w:val="both"/>
        <w:rPr>
          <w:rFonts w:ascii="Arial" w:hAnsi="Arial" w:cs="Arial"/>
          <w:sz w:val="22"/>
          <w:szCs w:val="22"/>
        </w:rPr>
      </w:pPr>
    </w:p>
    <w:p w14:paraId="51AEAF60" w14:textId="77777777" w:rsidR="00EB37F0" w:rsidRDefault="00EB37F0" w:rsidP="00EB37F0">
      <w:pPr>
        <w:pStyle w:val="Default"/>
        <w:jc w:val="both"/>
        <w:rPr>
          <w:rFonts w:ascii="Arial" w:hAnsi="Arial" w:cs="Arial"/>
          <w:sz w:val="22"/>
          <w:szCs w:val="22"/>
        </w:rPr>
      </w:pPr>
    </w:p>
    <w:p w14:paraId="358AE8E4" w14:textId="77777777" w:rsidR="00EB37F0" w:rsidRDefault="00EB37F0" w:rsidP="00EB37F0">
      <w:pPr>
        <w:pStyle w:val="Default"/>
        <w:jc w:val="both"/>
        <w:rPr>
          <w:rFonts w:ascii="Arial" w:hAnsi="Arial" w:cs="Arial"/>
          <w:b/>
          <w:i/>
          <w:sz w:val="22"/>
          <w:szCs w:val="22"/>
        </w:rPr>
      </w:pPr>
      <w:r>
        <w:rPr>
          <w:rFonts w:ascii="Arial" w:hAnsi="Arial" w:cs="Arial"/>
          <w:b/>
          <w:bCs/>
          <w:sz w:val="22"/>
          <w:szCs w:val="22"/>
        </w:rPr>
        <w:t>Rule 56</w:t>
      </w:r>
      <w:r>
        <w:rPr>
          <w:rFonts w:ascii="Arial" w:hAnsi="Arial" w:cs="Arial"/>
          <w:b/>
          <w:bCs/>
          <w:sz w:val="22"/>
          <w:szCs w:val="22"/>
        </w:rPr>
        <w:tab/>
      </w:r>
      <w:r>
        <w:rPr>
          <w:rFonts w:ascii="Arial" w:hAnsi="Arial" w:cs="Arial"/>
          <w:b/>
          <w:i/>
          <w:sz w:val="22"/>
          <w:szCs w:val="22"/>
        </w:rPr>
        <w:t xml:space="preserve">Nominations </w:t>
      </w:r>
    </w:p>
    <w:p w14:paraId="2D1545B3" w14:textId="77777777" w:rsidR="00EB37F0" w:rsidRDefault="00EB37F0" w:rsidP="00EB37F0">
      <w:pPr>
        <w:pStyle w:val="Default"/>
        <w:jc w:val="both"/>
        <w:rPr>
          <w:rFonts w:ascii="Arial" w:hAnsi="Arial" w:cs="Arial"/>
          <w:sz w:val="22"/>
          <w:szCs w:val="22"/>
        </w:rPr>
      </w:pPr>
    </w:p>
    <w:p w14:paraId="241FB9D3"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In accordance with Article VII Section 1 of the Statute nominations for election to the Executive Council must be submitted in writing by member states of SIDS DOCK  with due consideration being given to  equitable regional distribution and gender </w:t>
      </w:r>
      <w:proofErr w:type="gramStart"/>
      <w:r>
        <w:rPr>
          <w:rFonts w:ascii="Arial" w:hAnsi="Arial" w:cs="Arial"/>
          <w:sz w:val="22"/>
          <w:szCs w:val="22"/>
        </w:rPr>
        <w:t>representation..</w:t>
      </w:r>
      <w:proofErr w:type="gramEnd"/>
    </w:p>
    <w:p w14:paraId="7028864D" w14:textId="77777777" w:rsidR="00EB37F0" w:rsidRDefault="00EB37F0" w:rsidP="00EB37F0">
      <w:pPr>
        <w:pStyle w:val="Default"/>
        <w:jc w:val="both"/>
        <w:rPr>
          <w:rFonts w:ascii="Arial" w:hAnsi="Arial" w:cs="Arial"/>
          <w:sz w:val="22"/>
          <w:szCs w:val="22"/>
        </w:rPr>
      </w:pPr>
    </w:p>
    <w:p w14:paraId="5DB53015" w14:textId="77777777" w:rsidR="00EB37F0" w:rsidRDefault="00EB37F0" w:rsidP="00EB37F0">
      <w:pPr>
        <w:pStyle w:val="Default"/>
        <w:jc w:val="both"/>
        <w:rPr>
          <w:rFonts w:ascii="Arial" w:hAnsi="Arial" w:cs="Arial"/>
          <w:sz w:val="22"/>
          <w:szCs w:val="22"/>
        </w:rPr>
      </w:pPr>
      <w:r>
        <w:rPr>
          <w:rFonts w:ascii="Arial" w:hAnsi="Arial" w:cs="Arial"/>
          <w:sz w:val="22"/>
          <w:szCs w:val="22"/>
        </w:rPr>
        <w:t>For purposes of this provision, members of the SIDS DOCK are those that have deposited an instrument of ratification or accession with the Depositary, according to Articles XVII, Section 2 and Article XVIII, Section 2 of the Statute, at least 30 days prior to the Assembly in which the election will take place.  In accordance with the Statute,</w:t>
      </w:r>
    </w:p>
    <w:p w14:paraId="0B027611" w14:textId="77777777" w:rsidR="00EB37F0" w:rsidRDefault="00EB37F0" w:rsidP="00EB37F0">
      <w:pPr>
        <w:pStyle w:val="Default"/>
        <w:jc w:val="both"/>
        <w:rPr>
          <w:rFonts w:ascii="Arial" w:hAnsi="Arial" w:cs="Arial"/>
          <w:sz w:val="22"/>
          <w:szCs w:val="22"/>
        </w:rPr>
      </w:pPr>
    </w:p>
    <w:p w14:paraId="787814E2" w14:textId="77777777" w:rsidR="00EB37F0" w:rsidRDefault="00EB37F0" w:rsidP="00EB37F0">
      <w:pPr>
        <w:pStyle w:val="Default"/>
        <w:jc w:val="both"/>
        <w:rPr>
          <w:rFonts w:ascii="Arial" w:hAnsi="Arial" w:cs="Arial"/>
          <w:b/>
          <w:bCs/>
          <w:sz w:val="22"/>
          <w:szCs w:val="22"/>
        </w:rPr>
      </w:pPr>
    </w:p>
    <w:p w14:paraId="31C61079" w14:textId="77777777" w:rsidR="00EB37F0" w:rsidRDefault="00EB37F0" w:rsidP="00EB37F0">
      <w:pPr>
        <w:pStyle w:val="Default"/>
        <w:jc w:val="both"/>
        <w:rPr>
          <w:rFonts w:ascii="Arial" w:hAnsi="Arial" w:cs="Arial"/>
          <w:b/>
          <w:i/>
          <w:sz w:val="22"/>
          <w:szCs w:val="22"/>
        </w:rPr>
      </w:pPr>
      <w:r>
        <w:rPr>
          <w:rFonts w:ascii="Arial" w:hAnsi="Arial" w:cs="Arial"/>
          <w:b/>
          <w:bCs/>
          <w:sz w:val="22"/>
          <w:szCs w:val="22"/>
        </w:rPr>
        <w:t>Rule 57</w:t>
      </w:r>
      <w:r>
        <w:rPr>
          <w:rFonts w:ascii="Arial" w:hAnsi="Arial" w:cs="Arial"/>
          <w:b/>
          <w:bCs/>
          <w:sz w:val="22"/>
          <w:szCs w:val="22"/>
        </w:rPr>
        <w:tab/>
      </w:r>
      <w:r>
        <w:rPr>
          <w:rFonts w:ascii="Arial" w:hAnsi="Arial" w:cs="Arial"/>
          <w:b/>
          <w:i/>
          <w:sz w:val="22"/>
          <w:szCs w:val="22"/>
        </w:rPr>
        <w:t xml:space="preserve">Distribution of seats </w:t>
      </w:r>
    </w:p>
    <w:p w14:paraId="1672BADD" w14:textId="77777777" w:rsidR="00EB37F0" w:rsidRDefault="00EB37F0" w:rsidP="00EB37F0">
      <w:pPr>
        <w:pStyle w:val="Default"/>
        <w:jc w:val="both"/>
        <w:rPr>
          <w:rFonts w:ascii="Arial" w:hAnsi="Arial" w:cs="Arial"/>
          <w:sz w:val="22"/>
          <w:szCs w:val="22"/>
        </w:rPr>
      </w:pPr>
    </w:p>
    <w:p w14:paraId="4A778002" w14:textId="77777777" w:rsidR="00EB37F0" w:rsidRDefault="00EB37F0" w:rsidP="00EB37F0">
      <w:pPr>
        <w:pStyle w:val="Default"/>
        <w:jc w:val="both"/>
        <w:rPr>
          <w:rFonts w:ascii="Arial" w:hAnsi="Arial" w:cs="Arial"/>
          <w:color w:val="auto"/>
          <w:sz w:val="22"/>
          <w:szCs w:val="22"/>
        </w:rPr>
      </w:pPr>
      <w:r>
        <w:rPr>
          <w:rFonts w:ascii="Arial" w:hAnsi="Arial" w:cs="Arial"/>
          <w:color w:val="auto"/>
          <w:sz w:val="22"/>
          <w:szCs w:val="22"/>
        </w:rPr>
        <w:t xml:space="preserve">To ensure equitable geographical distribution and effectiveness of its work, the Executive Council should insofar as practicable, provide for representation of: </w:t>
      </w:r>
    </w:p>
    <w:p w14:paraId="6576B0C1" w14:textId="77777777" w:rsidR="00EB37F0" w:rsidRDefault="00EB37F0" w:rsidP="008B00BF">
      <w:pPr>
        <w:pStyle w:val="Default"/>
        <w:numPr>
          <w:ilvl w:val="0"/>
          <w:numId w:val="5"/>
        </w:numPr>
        <w:spacing w:before="120" w:after="50" w:line="360" w:lineRule="auto"/>
        <w:jc w:val="both"/>
        <w:rPr>
          <w:rFonts w:ascii="Arial" w:hAnsi="Arial" w:cs="Arial"/>
          <w:color w:val="auto"/>
          <w:sz w:val="22"/>
          <w:szCs w:val="22"/>
        </w:rPr>
      </w:pPr>
      <w:r>
        <w:rPr>
          <w:rFonts w:ascii="Arial" w:hAnsi="Arial" w:cs="Arial"/>
          <w:color w:val="auto"/>
          <w:sz w:val="22"/>
          <w:szCs w:val="22"/>
        </w:rPr>
        <w:t xml:space="preserve"> Group A – AIMS;</w:t>
      </w:r>
    </w:p>
    <w:p w14:paraId="1567C8C3" w14:textId="77777777" w:rsidR="00EB37F0" w:rsidRDefault="00EB37F0" w:rsidP="008B00BF">
      <w:pPr>
        <w:pStyle w:val="Default"/>
        <w:numPr>
          <w:ilvl w:val="0"/>
          <w:numId w:val="5"/>
        </w:numPr>
        <w:spacing w:after="50" w:line="360" w:lineRule="auto"/>
        <w:jc w:val="both"/>
        <w:rPr>
          <w:rFonts w:ascii="Arial" w:hAnsi="Arial" w:cs="Arial"/>
          <w:color w:val="auto"/>
          <w:sz w:val="22"/>
          <w:szCs w:val="22"/>
        </w:rPr>
      </w:pPr>
      <w:r>
        <w:rPr>
          <w:rFonts w:ascii="Arial" w:hAnsi="Arial" w:cs="Arial"/>
          <w:color w:val="auto"/>
          <w:sz w:val="22"/>
          <w:szCs w:val="22"/>
        </w:rPr>
        <w:t xml:space="preserve">  Group B – Caribbean; and</w:t>
      </w:r>
    </w:p>
    <w:p w14:paraId="498DA2DA" w14:textId="77777777" w:rsidR="00EB37F0" w:rsidRDefault="00EB37F0" w:rsidP="008B00BF">
      <w:pPr>
        <w:pStyle w:val="Default"/>
        <w:numPr>
          <w:ilvl w:val="0"/>
          <w:numId w:val="5"/>
        </w:numPr>
        <w:spacing w:after="50" w:line="360" w:lineRule="auto"/>
        <w:jc w:val="both"/>
        <w:rPr>
          <w:rFonts w:ascii="Arial" w:hAnsi="Arial" w:cs="Arial"/>
          <w:color w:val="auto"/>
          <w:sz w:val="22"/>
          <w:szCs w:val="22"/>
        </w:rPr>
      </w:pPr>
      <w:r>
        <w:rPr>
          <w:rFonts w:ascii="Arial" w:hAnsi="Arial" w:cs="Arial"/>
          <w:color w:val="auto"/>
          <w:sz w:val="22"/>
          <w:szCs w:val="22"/>
        </w:rPr>
        <w:t xml:space="preserve"> Group C – Pacific,</w:t>
      </w:r>
    </w:p>
    <w:p w14:paraId="59AD6002" w14:textId="77777777" w:rsidR="00EB37F0" w:rsidRDefault="00EB37F0" w:rsidP="00EB37F0">
      <w:pPr>
        <w:pStyle w:val="Default"/>
        <w:jc w:val="both"/>
        <w:rPr>
          <w:rFonts w:ascii="Arial" w:hAnsi="Arial" w:cs="Arial"/>
          <w:color w:val="C00000"/>
          <w:sz w:val="22"/>
          <w:szCs w:val="22"/>
        </w:rPr>
      </w:pPr>
      <w:r>
        <w:rPr>
          <w:rFonts w:ascii="Arial" w:hAnsi="Arial" w:cs="Arial"/>
          <w:color w:val="auto"/>
          <w:sz w:val="22"/>
          <w:szCs w:val="22"/>
        </w:rPr>
        <w:t>as such groups are defined in Annex A.  Each group may nominate up to two alternates, and shall present alternates alongside candidates to the Assembly</w:t>
      </w:r>
      <w:r>
        <w:rPr>
          <w:rFonts w:ascii="Arial" w:hAnsi="Arial" w:cs="Arial"/>
          <w:color w:val="C00000"/>
          <w:sz w:val="22"/>
          <w:szCs w:val="22"/>
        </w:rPr>
        <w:t>.</w:t>
      </w:r>
    </w:p>
    <w:p w14:paraId="6B490C42" w14:textId="77777777" w:rsidR="00EB37F0" w:rsidRDefault="00EB37F0" w:rsidP="00EB37F0">
      <w:pPr>
        <w:pStyle w:val="Default"/>
        <w:rPr>
          <w:rFonts w:ascii="Arial" w:hAnsi="Arial" w:cs="Arial"/>
          <w:sz w:val="22"/>
          <w:szCs w:val="22"/>
        </w:rPr>
      </w:pPr>
    </w:p>
    <w:p w14:paraId="6C683084" w14:textId="77777777" w:rsidR="00EB37F0" w:rsidRDefault="00EB37F0" w:rsidP="00EB37F0">
      <w:pPr>
        <w:pStyle w:val="Default"/>
        <w:rPr>
          <w:rFonts w:ascii="Arial" w:hAnsi="Arial" w:cs="Arial"/>
          <w:b/>
          <w:bCs/>
          <w:sz w:val="22"/>
          <w:szCs w:val="22"/>
        </w:rPr>
      </w:pPr>
    </w:p>
    <w:p w14:paraId="741A318F" w14:textId="77777777" w:rsidR="00EB37F0" w:rsidRDefault="00EB37F0" w:rsidP="00EB37F0">
      <w:pPr>
        <w:pStyle w:val="Default"/>
        <w:rPr>
          <w:rFonts w:ascii="Arial" w:hAnsi="Arial" w:cs="Arial"/>
          <w:b/>
          <w:i/>
          <w:sz w:val="22"/>
          <w:szCs w:val="22"/>
        </w:rPr>
      </w:pPr>
      <w:r>
        <w:rPr>
          <w:rFonts w:ascii="Arial" w:hAnsi="Arial" w:cs="Arial"/>
          <w:b/>
          <w:bCs/>
          <w:sz w:val="22"/>
          <w:szCs w:val="22"/>
        </w:rPr>
        <w:t>Rule 58</w:t>
      </w:r>
      <w:r>
        <w:rPr>
          <w:rFonts w:ascii="Arial" w:hAnsi="Arial" w:cs="Arial"/>
          <w:b/>
          <w:bCs/>
          <w:sz w:val="22"/>
          <w:szCs w:val="22"/>
        </w:rPr>
        <w:tab/>
      </w:r>
      <w:r>
        <w:rPr>
          <w:rFonts w:ascii="Arial" w:hAnsi="Arial" w:cs="Arial"/>
          <w:b/>
          <w:i/>
          <w:sz w:val="22"/>
          <w:szCs w:val="22"/>
        </w:rPr>
        <w:t>Composition</w:t>
      </w:r>
    </w:p>
    <w:p w14:paraId="2BEC33A9" w14:textId="77777777" w:rsidR="00EB37F0" w:rsidRDefault="00EB37F0" w:rsidP="00EB37F0">
      <w:pPr>
        <w:pStyle w:val="Default"/>
        <w:rPr>
          <w:rFonts w:ascii="Arial" w:hAnsi="Arial" w:cs="Arial"/>
          <w:b/>
          <w:sz w:val="22"/>
          <w:szCs w:val="22"/>
        </w:rPr>
      </w:pPr>
    </w:p>
    <w:p w14:paraId="1F86A5DA" w14:textId="77777777" w:rsidR="00EB37F0" w:rsidRDefault="00EB37F0" w:rsidP="00EB37F0">
      <w:pPr>
        <w:pStyle w:val="Default"/>
        <w:jc w:val="both"/>
        <w:rPr>
          <w:rFonts w:ascii="Arial" w:hAnsi="Arial" w:cs="Arial"/>
          <w:sz w:val="22"/>
          <w:szCs w:val="22"/>
        </w:rPr>
      </w:pPr>
      <w:r>
        <w:rPr>
          <w:rFonts w:ascii="Arial" w:hAnsi="Arial" w:cs="Arial"/>
          <w:sz w:val="22"/>
          <w:szCs w:val="22"/>
        </w:rPr>
        <w:t>The members of the Executive Council, no two of whom shall be nationals of the same State, shall be elected on the basis of broad geographical representation, personal qualifications and experience and shall serve for a period of three years. Pursuant to Article VII, Section 1 of the Statute, no member of the Executive Council may serve for more than two consecutive Terms.</w:t>
      </w:r>
    </w:p>
    <w:p w14:paraId="0B954C4E" w14:textId="77777777" w:rsidR="00EB37F0" w:rsidRDefault="00EB37F0" w:rsidP="00EB37F0">
      <w:pPr>
        <w:pStyle w:val="Default"/>
        <w:rPr>
          <w:rFonts w:ascii="Arial" w:hAnsi="Arial" w:cs="Arial"/>
          <w:b/>
          <w:sz w:val="22"/>
          <w:szCs w:val="22"/>
        </w:rPr>
      </w:pPr>
    </w:p>
    <w:p w14:paraId="799CF0F9" w14:textId="77777777" w:rsidR="00EB37F0" w:rsidRDefault="00EB37F0" w:rsidP="00EB37F0">
      <w:pPr>
        <w:pStyle w:val="Default"/>
        <w:rPr>
          <w:rFonts w:ascii="Arial" w:hAnsi="Arial" w:cs="Arial"/>
          <w:b/>
          <w:bCs/>
          <w:sz w:val="22"/>
          <w:szCs w:val="22"/>
        </w:rPr>
      </w:pPr>
    </w:p>
    <w:p w14:paraId="14D579D8" w14:textId="77777777" w:rsidR="00EB37F0" w:rsidRDefault="00EB37F0" w:rsidP="00EB37F0">
      <w:pPr>
        <w:pStyle w:val="Default"/>
        <w:rPr>
          <w:rFonts w:ascii="Arial" w:hAnsi="Arial" w:cs="Arial"/>
          <w:b/>
          <w:i/>
          <w:sz w:val="22"/>
          <w:szCs w:val="22"/>
        </w:rPr>
      </w:pPr>
      <w:r>
        <w:rPr>
          <w:rFonts w:ascii="Arial" w:hAnsi="Arial" w:cs="Arial"/>
          <w:b/>
          <w:bCs/>
          <w:sz w:val="22"/>
          <w:szCs w:val="22"/>
        </w:rPr>
        <w:t>Rule 59</w:t>
      </w:r>
      <w:r>
        <w:rPr>
          <w:rFonts w:ascii="Arial" w:hAnsi="Arial" w:cs="Arial"/>
          <w:b/>
          <w:bCs/>
          <w:sz w:val="22"/>
          <w:szCs w:val="22"/>
        </w:rPr>
        <w:tab/>
      </w:r>
      <w:r>
        <w:rPr>
          <w:rFonts w:ascii="Arial" w:hAnsi="Arial" w:cs="Arial"/>
          <w:b/>
          <w:i/>
          <w:sz w:val="22"/>
          <w:szCs w:val="22"/>
        </w:rPr>
        <w:t>Functions</w:t>
      </w:r>
    </w:p>
    <w:p w14:paraId="5CB010D5" w14:textId="77777777" w:rsidR="00EB37F0" w:rsidRDefault="00EB37F0" w:rsidP="00EB37F0">
      <w:pPr>
        <w:pStyle w:val="Default"/>
        <w:rPr>
          <w:rFonts w:ascii="Arial" w:hAnsi="Arial" w:cs="Arial"/>
          <w:b/>
          <w:sz w:val="22"/>
          <w:szCs w:val="22"/>
        </w:rPr>
      </w:pPr>
    </w:p>
    <w:p w14:paraId="6982B283" w14:textId="77777777" w:rsidR="00EB37F0" w:rsidRDefault="00EB37F0" w:rsidP="00EB37F0">
      <w:pPr>
        <w:pStyle w:val="Default"/>
        <w:jc w:val="both"/>
        <w:rPr>
          <w:rFonts w:ascii="Arial" w:hAnsi="Arial" w:cs="Arial"/>
          <w:sz w:val="22"/>
          <w:szCs w:val="22"/>
        </w:rPr>
      </w:pPr>
      <w:r>
        <w:rPr>
          <w:rFonts w:ascii="Arial" w:hAnsi="Arial" w:cs="Arial"/>
          <w:sz w:val="22"/>
          <w:szCs w:val="22"/>
        </w:rPr>
        <w:t>Pursuant to Article VII, Section 2 of the Statute, the Executive Council shall bear responsibility for the overall direction, operation, and functioning of the SIDS DOCK and its Secretariat, including its activities, work programmes, and projects, and shall discharge its responsibilities in a fair, equitable and transparent manner as fiduciaries. It shall perform such other duties as may be assigned to it under the Rules of Procedure of the Executive Council.</w:t>
      </w:r>
    </w:p>
    <w:p w14:paraId="56074473" w14:textId="77777777" w:rsidR="00EB37F0" w:rsidRDefault="00EB37F0" w:rsidP="00EB37F0">
      <w:pPr>
        <w:pStyle w:val="Default"/>
        <w:jc w:val="center"/>
        <w:rPr>
          <w:rFonts w:ascii="Arial" w:hAnsi="Arial" w:cs="Arial"/>
          <w:sz w:val="22"/>
          <w:szCs w:val="22"/>
        </w:rPr>
      </w:pPr>
    </w:p>
    <w:p w14:paraId="72CDECC6" w14:textId="77777777" w:rsidR="00057B18" w:rsidRDefault="00057B18" w:rsidP="00EB37F0">
      <w:pPr>
        <w:pStyle w:val="Default"/>
        <w:jc w:val="center"/>
        <w:rPr>
          <w:rFonts w:ascii="Arial" w:hAnsi="Arial" w:cs="Arial"/>
          <w:sz w:val="22"/>
          <w:szCs w:val="22"/>
        </w:rPr>
      </w:pPr>
    </w:p>
    <w:p w14:paraId="6FD9C917" w14:textId="77777777" w:rsidR="00EB37F0" w:rsidRDefault="00EB37F0" w:rsidP="00EB37F0">
      <w:pPr>
        <w:pStyle w:val="Default"/>
        <w:jc w:val="center"/>
        <w:rPr>
          <w:rFonts w:ascii="Arial" w:hAnsi="Arial" w:cs="Arial"/>
          <w:sz w:val="22"/>
          <w:szCs w:val="22"/>
        </w:rPr>
      </w:pPr>
    </w:p>
    <w:p w14:paraId="110464FB" w14:textId="7D6465C6" w:rsidR="00EB37F0" w:rsidRDefault="00233431" w:rsidP="00057B18">
      <w:pPr>
        <w:pBdr>
          <w:bottom w:val="thickThinSmallGap" w:sz="24" w:space="1" w:color="auto"/>
        </w:pBdr>
        <w:rPr>
          <w:rFonts w:ascii="Arial" w:hAnsi="Arial"/>
          <w:b/>
        </w:rPr>
      </w:pPr>
      <w:r>
        <w:rPr>
          <w:rFonts w:ascii="Arial" w:hAnsi="Arial"/>
          <w:b/>
        </w:rPr>
        <w:t>Annex 4</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sidR="00EB37F0">
        <w:rPr>
          <w:rFonts w:ascii="Arial" w:hAnsi="Arial"/>
          <w:b/>
        </w:rPr>
        <w:t>A/1/DC/1</w:t>
      </w:r>
      <w:r>
        <w:rPr>
          <w:rFonts w:ascii="Arial" w:hAnsi="Arial"/>
          <w:b/>
        </w:rPr>
        <w:t>/Rev.1</w:t>
      </w:r>
    </w:p>
    <w:p w14:paraId="70A29AC4" w14:textId="77777777" w:rsidR="00EB37F0" w:rsidRDefault="00EB37F0" w:rsidP="00EB37F0">
      <w:pPr>
        <w:rPr>
          <w:rFonts w:ascii="Arial" w:hAnsi="Arial" w:cs="Arial"/>
        </w:rPr>
      </w:pPr>
    </w:p>
    <w:p w14:paraId="29184A24" w14:textId="77777777" w:rsidR="00EB37F0" w:rsidRDefault="00EB37F0" w:rsidP="00EB37F0">
      <w:pPr>
        <w:pStyle w:val="Default"/>
        <w:jc w:val="center"/>
        <w:rPr>
          <w:rFonts w:ascii="Arial" w:hAnsi="Arial" w:cs="Arial"/>
          <w:sz w:val="22"/>
          <w:szCs w:val="22"/>
        </w:rPr>
      </w:pPr>
    </w:p>
    <w:p w14:paraId="23E10126" w14:textId="77777777" w:rsidR="00EB37F0" w:rsidRDefault="00EB37F0" w:rsidP="00EB37F0">
      <w:pPr>
        <w:pStyle w:val="Outline01L1"/>
        <w:rPr>
          <w:rFonts w:ascii="Arial" w:hAnsi="Arial" w:cs="Arial"/>
          <w:b/>
          <w:szCs w:val="22"/>
        </w:rPr>
      </w:pPr>
      <w:bookmarkStart w:id="18" w:name="_Toc433367175"/>
      <w:r>
        <w:rPr>
          <w:rFonts w:ascii="Arial" w:hAnsi="Arial" w:cs="Arial"/>
          <w:b/>
          <w:szCs w:val="22"/>
        </w:rPr>
        <w:t>DOCUMENTATION</w:t>
      </w:r>
      <w:bookmarkEnd w:id="18"/>
    </w:p>
    <w:p w14:paraId="09F5DFE1" w14:textId="77777777" w:rsidR="00EB37F0" w:rsidRDefault="00EB37F0" w:rsidP="00EB37F0">
      <w:pPr>
        <w:pStyle w:val="Default"/>
        <w:rPr>
          <w:rFonts w:ascii="Arial" w:hAnsi="Arial" w:cs="Arial"/>
          <w:b/>
          <w:bCs/>
          <w:sz w:val="22"/>
          <w:szCs w:val="22"/>
        </w:rPr>
      </w:pPr>
    </w:p>
    <w:p w14:paraId="389A82BF" w14:textId="77777777" w:rsidR="00EB37F0" w:rsidRDefault="00EB37F0" w:rsidP="00EB37F0">
      <w:pPr>
        <w:pStyle w:val="Default"/>
        <w:rPr>
          <w:rFonts w:ascii="Arial" w:hAnsi="Arial" w:cs="Arial"/>
          <w:b/>
          <w:i/>
          <w:sz w:val="22"/>
          <w:szCs w:val="22"/>
        </w:rPr>
      </w:pPr>
      <w:r>
        <w:rPr>
          <w:rFonts w:ascii="Arial" w:hAnsi="Arial" w:cs="Arial"/>
          <w:b/>
          <w:bCs/>
          <w:sz w:val="22"/>
          <w:szCs w:val="22"/>
        </w:rPr>
        <w:t>Rule 60</w:t>
      </w:r>
      <w:r>
        <w:rPr>
          <w:rFonts w:ascii="Arial" w:hAnsi="Arial" w:cs="Arial"/>
          <w:b/>
          <w:bCs/>
          <w:sz w:val="22"/>
          <w:szCs w:val="22"/>
        </w:rPr>
        <w:tab/>
      </w:r>
      <w:r>
        <w:rPr>
          <w:rFonts w:ascii="Arial" w:hAnsi="Arial" w:cs="Arial"/>
          <w:b/>
          <w:i/>
          <w:sz w:val="22"/>
          <w:szCs w:val="22"/>
        </w:rPr>
        <w:t xml:space="preserve">Reports </w:t>
      </w:r>
    </w:p>
    <w:p w14:paraId="1A96A238" w14:textId="77777777" w:rsidR="00EB37F0" w:rsidRDefault="00EB37F0" w:rsidP="00EB37F0">
      <w:pPr>
        <w:pStyle w:val="Default"/>
        <w:rPr>
          <w:rFonts w:ascii="Arial" w:hAnsi="Arial" w:cs="Arial"/>
          <w:sz w:val="22"/>
          <w:szCs w:val="22"/>
        </w:rPr>
      </w:pPr>
    </w:p>
    <w:p w14:paraId="1FDA071A"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(a)  Reports of sessions of the Assembly shall contain the text of all recommendations and decisions of the Assembly adopted at that session. The report shall be prepared by the Secretariat in close cooperation with the Rapporteur who will provide the report to the President and the Vice-Presidents no later than thirty days following adjournment of the Assembly session. The Secretariat shall, immediately upon approval of the Rapporteur and President, make such reports available to all members of the SIDS DOCK. Reports of Assembly sessions shall not be official until approved by the Assembly. </w:t>
      </w:r>
    </w:p>
    <w:p w14:paraId="0A4F323C" w14:textId="77777777" w:rsidR="00EB37F0" w:rsidRDefault="00EB37F0" w:rsidP="00EB37F0">
      <w:pPr>
        <w:pStyle w:val="Default"/>
        <w:spacing w:before="120"/>
        <w:jc w:val="both"/>
        <w:rPr>
          <w:rFonts w:ascii="Arial" w:hAnsi="Arial" w:cs="Arial"/>
          <w:sz w:val="22"/>
          <w:szCs w:val="22"/>
        </w:rPr>
      </w:pPr>
      <w:r>
        <w:rPr>
          <w:rFonts w:ascii="Arial" w:hAnsi="Arial" w:cs="Arial"/>
          <w:sz w:val="22"/>
          <w:szCs w:val="22"/>
        </w:rPr>
        <w:t xml:space="preserve">(b)   Reports of meetings of subsidiary organs of the Assembly and their recommendations shall be issued by the Secretariat, unless the Assembly decides otherwise. </w:t>
      </w:r>
    </w:p>
    <w:p w14:paraId="1B46EDB5" w14:textId="77777777" w:rsidR="00EB37F0" w:rsidRDefault="00EB37F0" w:rsidP="00EB37F0">
      <w:pPr>
        <w:pStyle w:val="Default"/>
        <w:jc w:val="both"/>
        <w:rPr>
          <w:rFonts w:ascii="Arial" w:hAnsi="Arial" w:cs="Arial"/>
          <w:sz w:val="22"/>
          <w:szCs w:val="22"/>
        </w:rPr>
      </w:pPr>
    </w:p>
    <w:p w14:paraId="0B19FE4A" w14:textId="77777777" w:rsidR="00EB37F0" w:rsidRDefault="00EB37F0" w:rsidP="00EB37F0">
      <w:pPr>
        <w:pStyle w:val="Default"/>
        <w:jc w:val="both"/>
        <w:rPr>
          <w:rFonts w:ascii="Arial" w:hAnsi="Arial" w:cs="Arial"/>
          <w:b/>
          <w:bCs/>
          <w:sz w:val="22"/>
          <w:szCs w:val="22"/>
        </w:rPr>
      </w:pPr>
    </w:p>
    <w:p w14:paraId="7F3D25EF"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61</w:t>
      </w:r>
      <w:r>
        <w:rPr>
          <w:rFonts w:ascii="Arial" w:hAnsi="Arial" w:cs="Arial"/>
          <w:b/>
          <w:bCs/>
          <w:sz w:val="22"/>
          <w:szCs w:val="22"/>
        </w:rPr>
        <w:tab/>
      </w:r>
      <w:r>
        <w:rPr>
          <w:rFonts w:ascii="Arial" w:hAnsi="Arial" w:cs="Arial"/>
          <w:b/>
          <w:i/>
          <w:sz w:val="22"/>
          <w:szCs w:val="22"/>
        </w:rPr>
        <w:t>Official records</w:t>
      </w:r>
      <w:r>
        <w:rPr>
          <w:rFonts w:ascii="Arial" w:hAnsi="Arial" w:cs="Arial"/>
          <w:b/>
          <w:sz w:val="22"/>
          <w:szCs w:val="22"/>
        </w:rPr>
        <w:t xml:space="preserve"> </w:t>
      </w:r>
    </w:p>
    <w:p w14:paraId="67E545D9" w14:textId="77777777" w:rsidR="00EB37F0" w:rsidRDefault="00EB37F0" w:rsidP="00EB37F0">
      <w:pPr>
        <w:pStyle w:val="Default"/>
        <w:jc w:val="both"/>
        <w:rPr>
          <w:rFonts w:ascii="Arial" w:hAnsi="Arial" w:cs="Arial"/>
          <w:sz w:val="22"/>
          <w:szCs w:val="22"/>
        </w:rPr>
      </w:pPr>
    </w:p>
    <w:p w14:paraId="61B571C4"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A set of official records shall be maintained by the Secretariat, containing the text of all recommendations and decisions of the Assembly, recommendations of subsidiary organs to plenary sessions of the Assembly, as well as a complete set of all Assembly documents. </w:t>
      </w:r>
    </w:p>
    <w:p w14:paraId="08DA678A" w14:textId="77777777" w:rsidR="00EB37F0" w:rsidRDefault="00EB37F0" w:rsidP="00EB37F0">
      <w:pPr>
        <w:pStyle w:val="Default"/>
        <w:jc w:val="both"/>
        <w:rPr>
          <w:rFonts w:ascii="Arial" w:hAnsi="Arial" w:cs="Arial"/>
          <w:sz w:val="22"/>
          <w:szCs w:val="22"/>
        </w:rPr>
      </w:pPr>
    </w:p>
    <w:p w14:paraId="3DC2CBDC" w14:textId="77777777" w:rsidR="00EB37F0" w:rsidRDefault="00EB37F0" w:rsidP="00EB37F0">
      <w:pPr>
        <w:pStyle w:val="Default"/>
        <w:jc w:val="both"/>
        <w:rPr>
          <w:rFonts w:ascii="Arial" w:hAnsi="Arial" w:cs="Arial"/>
          <w:b/>
          <w:bCs/>
          <w:sz w:val="22"/>
          <w:szCs w:val="22"/>
        </w:rPr>
      </w:pPr>
    </w:p>
    <w:p w14:paraId="75138FA2" w14:textId="77777777" w:rsidR="00EB37F0" w:rsidRDefault="00EB37F0" w:rsidP="00EB37F0">
      <w:pPr>
        <w:pStyle w:val="Default"/>
        <w:jc w:val="both"/>
        <w:rPr>
          <w:rFonts w:ascii="Arial" w:hAnsi="Arial" w:cs="Arial"/>
          <w:b/>
          <w:sz w:val="22"/>
          <w:szCs w:val="22"/>
        </w:rPr>
      </w:pPr>
      <w:r>
        <w:rPr>
          <w:rFonts w:ascii="Arial" w:hAnsi="Arial" w:cs="Arial"/>
          <w:b/>
          <w:bCs/>
          <w:sz w:val="22"/>
          <w:szCs w:val="22"/>
        </w:rPr>
        <w:t>Rule 62</w:t>
      </w:r>
      <w:r>
        <w:rPr>
          <w:rFonts w:ascii="Arial" w:hAnsi="Arial" w:cs="Arial"/>
          <w:b/>
          <w:bCs/>
          <w:sz w:val="22"/>
          <w:szCs w:val="22"/>
        </w:rPr>
        <w:tab/>
      </w:r>
      <w:r>
        <w:rPr>
          <w:rFonts w:ascii="Arial" w:hAnsi="Arial" w:cs="Arial"/>
          <w:b/>
          <w:i/>
          <w:sz w:val="22"/>
          <w:szCs w:val="22"/>
        </w:rPr>
        <w:t>Publication of Assembly Documents</w:t>
      </w:r>
      <w:r>
        <w:rPr>
          <w:rFonts w:ascii="Arial" w:hAnsi="Arial" w:cs="Arial"/>
          <w:b/>
          <w:sz w:val="22"/>
          <w:szCs w:val="22"/>
        </w:rPr>
        <w:t xml:space="preserve"> </w:t>
      </w:r>
    </w:p>
    <w:p w14:paraId="0A7A3C75" w14:textId="77777777" w:rsidR="00EB37F0" w:rsidRDefault="00EB37F0" w:rsidP="00EB37F0">
      <w:pPr>
        <w:pStyle w:val="Default"/>
        <w:jc w:val="both"/>
        <w:rPr>
          <w:rFonts w:ascii="Arial" w:hAnsi="Arial" w:cs="Arial"/>
          <w:sz w:val="22"/>
          <w:szCs w:val="22"/>
        </w:rPr>
      </w:pPr>
    </w:p>
    <w:p w14:paraId="0E6DF8B3" w14:textId="77777777" w:rsidR="00EB37F0" w:rsidRDefault="00EB37F0" w:rsidP="00EB37F0">
      <w:pPr>
        <w:pStyle w:val="Default"/>
        <w:jc w:val="both"/>
        <w:rPr>
          <w:rFonts w:ascii="Arial" w:hAnsi="Arial" w:cs="Arial"/>
          <w:sz w:val="22"/>
          <w:szCs w:val="22"/>
        </w:rPr>
      </w:pPr>
      <w:r>
        <w:rPr>
          <w:rFonts w:ascii="Arial" w:hAnsi="Arial" w:cs="Arial"/>
          <w:sz w:val="22"/>
          <w:szCs w:val="22"/>
        </w:rPr>
        <w:t>As soon as possible, and under terms and subject to exceptions as may be approved by the Assembly or the Executive Council and consistent with the rights of individuals to privacy, the property rights of persons in trade secrets and confidential commercial or financial information, and the need of the Assembly to promote frank internal deliberations, the Secretariat shall make publicly available all documents and records related to and used in support of the activities and decisions of the Assembly. Such documents shall normally be posted on the SIDS DOCK website and shall include, at a minimum and subject to the provisions above, the final reports of each Assembly meeting, a record of all Assembly decisions, and all documents supporting the work of the Assembly and its subsidiary organs.</w:t>
      </w:r>
    </w:p>
    <w:p w14:paraId="2BEA943D" w14:textId="77777777" w:rsidR="00EB37F0" w:rsidRDefault="00EB37F0" w:rsidP="00EB37F0">
      <w:pPr>
        <w:pStyle w:val="Default"/>
        <w:jc w:val="both"/>
        <w:rPr>
          <w:rFonts w:ascii="Arial" w:hAnsi="Arial" w:cs="Arial"/>
          <w:sz w:val="22"/>
          <w:szCs w:val="22"/>
        </w:rPr>
      </w:pPr>
    </w:p>
    <w:p w14:paraId="6145BE40" w14:textId="77777777" w:rsidR="00EB37F0" w:rsidRDefault="00EB37F0" w:rsidP="00EB37F0">
      <w:pPr>
        <w:pStyle w:val="Default"/>
        <w:jc w:val="right"/>
        <w:rPr>
          <w:rFonts w:ascii="Arial" w:hAnsi="Arial" w:cs="Arial"/>
          <w:b/>
          <w:color w:val="auto"/>
          <w:sz w:val="22"/>
          <w:szCs w:val="22"/>
        </w:rPr>
      </w:pPr>
    </w:p>
    <w:p w14:paraId="4BA09223" w14:textId="77777777" w:rsidR="00EB37F0" w:rsidRDefault="00EB37F0" w:rsidP="00EB37F0">
      <w:pPr>
        <w:pStyle w:val="Heading1"/>
        <w:rPr>
          <w:rFonts w:ascii="Arial" w:hAnsi="Arial" w:cs="Arial"/>
        </w:rPr>
      </w:pPr>
    </w:p>
    <w:p w14:paraId="6A133057" w14:textId="77777777" w:rsidR="00EB37F0" w:rsidRDefault="00EB37F0" w:rsidP="00EB37F0">
      <w:pPr>
        <w:widowControl w:val="0"/>
        <w:autoSpaceDE w:val="0"/>
        <w:autoSpaceDN w:val="0"/>
        <w:adjustRightInd w:val="0"/>
        <w:spacing w:after="240"/>
        <w:ind w:firstLine="720"/>
        <w:jc w:val="both"/>
      </w:pPr>
    </w:p>
    <w:p w14:paraId="7D325B75" w14:textId="77777777" w:rsidR="00EB37F0" w:rsidRDefault="00EB37F0" w:rsidP="00EB37F0">
      <w:pPr>
        <w:widowControl w:val="0"/>
        <w:autoSpaceDE w:val="0"/>
        <w:autoSpaceDN w:val="0"/>
        <w:adjustRightInd w:val="0"/>
        <w:spacing w:after="240"/>
        <w:ind w:firstLine="720"/>
        <w:jc w:val="both"/>
        <w:rPr>
          <w:rFonts w:ascii="Times" w:hAnsi="Times" w:cs="Times"/>
        </w:rPr>
      </w:pPr>
    </w:p>
    <w:p w14:paraId="0FEBA040" w14:textId="77777777" w:rsidR="00EB37F0" w:rsidRDefault="00EB37F0" w:rsidP="00EB37F0">
      <w:pPr>
        <w:widowControl w:val="0"/>
        <w:autoSpaceDE w:val="0"/>
        <w:autoSpaceDN w:val="0"/>
        <w:adjustRightInd w:val="0"/>
        <w:spacing w:after="240"/>
        <w:ind w:firstLine="720"/>
        <w:jc w:val="both"/>
        <w:rPr>
          <w:rFonts w:ascii="Times" w:hAnsi="Times" w:cs="Times"/>
        </w:rPr>
      </w:pPr>
    </w:p>
    <w:p w14:paraId="5D6F7DC2" w14:textId="77777777" w:rsidR="00EB37F0" w:rsidRDefault="00EB37F0" w:rsidP="00EB37F0">
      <w:pPr>
        <w:widowControl w:val="0"/>
        <w:autoSpaceDE w:val="0"/>
        <w:autoSpaceDN w:val="0"/>
        <w:adjustRightInd w:val="0"/>
        <w:spacing w:after="240"/>
        <w:ind w:firstLine="720"/>
        <w:jc w:val="both"/>
        <w:rPr>
          <w:rFonts w:ascii="Times" w:hAnsi="Times" w:cs="Times"/>
        </w:rPr>
      </w:pPr>
    </w:p>
    <w:p w14:paraId="19385265" w14:textId="77777777" w:rsidR="00EB37F0" w:rsidRDefault="00EB37F0" w:rsidP="00EB37F0">
      <w:pPr>
        <w:widowControl w:val="0"/>
        <w:autoSpaceDE w:val="0"/>
        <w:autoSpaceDN w:val="0"/>
        <w:adjustRightInd w:val="0"/>
        <w:spacing w:after="240"/>
        <w:ind w:firstLine="720"/>
        <w:jc w:val="both"/>
        <w:rPr>
          <w:rFonts w:ascii="Times" w:hAnsi="Times" w:cs="Times"/>
        </w:rPr>
      </w:pPr>
    </w:p>
    <w:p w14:paraId="20BDBB25" w14:textId="77777777" w:rsidR="00EB37F0" w:rsidRDefault="00EB37F0" w:rsidP="00EB37F0">
      <w:pPr>
        <w:widowControl w:val="0"/>
        <w:autoSpaceDE w:val="0"/>
        <w:autoSpaceDN w:val="0"/>
        <w:adjustRightInd w:val="0"/>
        <w:spacing w:after="240"/>
        <w:ind w:firstLine="720"/>
        <w:jc w:val="both"/>
        <w:rPr>
          <w:rFonts w:ascii="Times" w:hAnsi="Times" w:cs="Times"/>
        </w:rPr>
      </w:pPr>
    </w:p>
    <w:p w14:paraId="29C134BD" w14:textId="64008588" w:rsidR="00EB37F0" w:rsidRDefault="00233431" w:rsidP="00EB37F0">
      <w:pPr>
        <w:pBdr>
          <w:bottom w:val="thickThinSmallGap" w:sz="24" w:space="1" w:color="auto"/>
        </w:pBdr>
        <w:rPr>
          <w:rFonts w:ascii="Arial" w:hAnsi="Arial"/>
          <w:b/>
        </w:rPr>
      </w:pPr>
      <w:r>
        <w:rPr>
          <w:rFonts w:ascii="Arial" w:hAnsi="Arial"/>
          <w:b/>
        </w:rPr>
        <w:t>A/1/DC/1/Rev.1</w:t>
      </w:r>
      <w:r>
        <w:rPr>
          <w:rFonts w:ascii="Arial" w:hAnsi="Arial"/>
          <w:b/>
        </w:rPr>
        <w:tab/>
      </w:r>
      <w:r>
        <w:rPr>
          <w:rFonts w:ascii="Arial" w:hAnsi="Arial"/>
          <w:b/>
        </w:rPr>
        <w:tab/>
      </w:r>
      <w:r w:rsidR="00057B18">
        <w:rPr>
          <w:rFonts w:ascii="Arial" w:hAnsi="Arial"/>
          <w:b/>
        </w:rPr>
        <w:tab/>
      </w:r>
      <w:r w:rsidR="00057B18">
        <w:rPr>
          <w:rFonts w:ascii="Arial" w:hAnsi="Arial"/>
          <w:b/>
        </w:rPr>
        <w:tab/>
      </w:r>
      <w:r w:rsidR="00057B18">
        <w:rPr>
          <w:rFonts w:ascii="Arial" w:hAnsi="Arial"/>
          <w:b/>
        </w:rPr>
        <w:tab/>
      </w:r>
      <w:r w:rsidR="00057B18">
        <w:rPr>
          <w:rFonts w:ascii="Arial" w:hAnsi="Arial"/>
          <w:b/>
        </w:rPr>
        <w:tab/>
      </w:r>
      <w:r w:rsidR="00057B18">
        <w:rPr>
          <w:rFonts w:ascii="Arial" w:hAnsi="Arial"/>
          <w:b/>
        </w:rPr>
        <w:tab/>
      </w:r>
      <w:r w:rsidR="00057B18">
        <w:rPr>
          <w:rFonts w:ascii="Arial" w:hAnsi="Arial"/>
          <w:b/>
        </w:rPr>
        <w:tab/>
      </w:r>
      <w:r w:rsidR="00057B18">
        <w:rPr>
          <w:rFonts w:ascii="Arial" w:hAnsi="Arial"/>
          <w:b/>
        </w:rPr>
        <w:tab/>
        <w:t xml:space="preserve">       Annex 4</w:t>
      </w:r>
    </w:p>
    <w:p w14:paraId="7410F645" w14:textId="77777777" w:rsidR="00EB37F0" w:rsidRDefault="00EB37F0" w:rsidP="00EB37F0">
      <w:pPr>
        <w:pStyle w:val="Heading1"/>
        <w:jc w:val="right"/>
        <w:rPr>
          <w:rFonts w:ascii="Times" w:eastAsia="MS Mincho" w:hAnsi="Times" w:cs="Times"/>
          <w:b w:val="0"/>
          <w:bCs w:val="0"/>
          <w:sz w:val="24"/>
          <w:szCs w:val="24"/>
        </w:rPr>
      </w:pPr>
      <w:bookmarkStart w:id="19" w:name="_Toc433367176"/>
    </w:p>
    <w:p w14:paraId="6F8D8993" w14:textId="77777777" w:rsidR="00057B18" w:rsidRDefault="00057B18" w:rsidP="00EB37F0">
      <w:pPr>
        <w:pStyle w:val="Heading1"/>
        <w:jc w:val="right"/>
        <w:rPr>
          <w:rFonts w:ascii="Arial" w:hAnsi="Arial" w:cs="Arial"/>
        </w:rPr>
      </w:pPr>
    </w:p>
    <w:p w14:paraId="23E3AFE9" w14:textId="77777777" w:rsidR="00057B18" w:rsidRDefault="00057B18" w:rsidP="00EB37F0">
      <w:pPr>
        <w:pStyle w:val="Heading1"/>
        <w:jc w:val="right"/>
        <w:rPr>
          <w:rFonts w:ascii="Arial" w:hAnsi="Arial" w:cs="Arial"/>
        </w:rPr>
      </w:pPr>
    </w:p>
    <w:p w14:paraId="49C4BD70" w14:textId="77777777" w:rsidR="00EB37F0" w:rsidRDefault="00EB37F0" w:rsidP="00EB37F0">
      <w:pPr>
        <w:pStyle w:val="Heading1"/>
        <w:jc w:val="right"/>
        <w:rPr>
          <w:rFonts w:ascii="Arial" w:hAnsi="Arial" w:cs="Arial"/>
        </w:rPr>
      </w:pPr>
      <w:r>
        <w:rPr>
          <w:rFonts w:ascii="Arial" w:hAnsi="Arial" w:cs="Arial"/>
        </w:rPr>
        <w:t>ANNEX 2</w:t>
      </w:r>
    </w:p>
    <w:p w14:paraId="1BA43BA5" w14:textId="77777777" w:rsidR="00EB37F0" w:rsidRDefault="00EB37F0" w:rsidP="00EB37F0">
      <w:pPr>
        <w:pStyle w:val="Heading1"/>
        <w:rPr>
          <w:rFonts w:ascii="Arial" w:hAnsi="Arial" w:cs="Arial"/>
        </w:rPr>
      </w:pPr>
    </w:p>
    <w:p w14:paraId="0690E723" w14:textId="77777777" w:rsidR="00EB37F0" w:rsidRDefault="00EB37F0" w:rsidP="00EB37F0">
      <w:pPr>
        <w:pStyle w:val="Heading1"/>
        <w:rPr>
          <w:rFonts w:ascii="Arial" w:hAnsi="Arial" w:cs="Arial"/>
        </w:rPr>
      </w:pPr>
    </w:p>
    <w:p w14:paraId="7FFFD40C" w14:textId="77777777" w:rsidR="00EB37F0" w:rsidRDefault="00EB37F0" w:rsidP="00EB37F0">
      <w:pPr>
        <w:pStyle w:val="Heading1"/>
        <w:rPr>
          <w:rFonts w:ascii="Arial" w:hAnsi="Arial" w:cs="Arial"/>
        </w:rPr>
      </w:pPr>
    </w:p>
    <w:p w14:paraId="1476C241" w14:textId="77777777" w:rsidR="00EB37F0" w:rsidRDefault="00EB37F0" w:rsidP="00EB37F0">
      <w:pPr>
        <w:pStyle w:val="Heading1"/>
        <w:rPr>
          <w:rFonts w:ascii="Arial" w:hAnsi="Arial" w:cs="Arial"/>
        </w:rPr>
      </w:pPr>
    </w:p>
    <w:p w14:paraId="2B06EEB0" w14:textId="77777777" w:rsidR="00EB37F0" w:rsidRDefault="00EB37F0" w:rsidP="00EB37F0">
      <w:pPr>
        <w:pStyle w:val="Heading1"/>
        <w:rPr>
          <w:rFonts w:ascii="Arial" w:hAnsi="Arial" w:cs="Arial"/>
        </w:rPr>
      </w:pPr>
    </w:p>
    <w:p w14:paraId="43FF9CD2" w14:textId="77777777" w:rsidR="00EB37F0" w:rsidRDefault="00EB37F0" w:rsidP="00EB37F0">
      <w:pPr>
        <w:pStyle w:val="Heading1"/>
        <w:rPr>
          <w:rFonts w:ascii="Arial" w:hAnsi="Arial" w:cs="Arial"/>
        </w:rPr>
      </w:pPr>
    </w:p>
    <w:p w14:paraId="402FF7AF" w14:textId="77777777" w:rsidR="00EB37F0" w:rsidRDefault="00EB37F0" w:rsidP="00EB37F0">
      <w:pPr>
        <w:pStyle w:val="Heading1"/>
        <w:rPr>
          <w:rFonts w:ascii="Arial" w:hAnsi="Arial" w:cs="Arial"/>
        </w:rPr>
      </w:pPr>
    </w:p>
    <w:p w14:paraId="0B3DD4C9" w14:textId="77777777" w:rsidR="00EB37F0" w:rsidRDefault="00EB37F0" w:rsidP="00EB37F0">
      <w:pPr>
        <w:pStyle w:val="Heading1"/>
        <w:rPr>
          <w:rFonts w:ascii="Arial" w:hAnsi="Arial" w:cs="Arial"/>
        </w:rPr>
      </w:pPr>
    </w:p>
    <w:p w14:paraId="5E18DF2F" w14:textId="77777777" w:rsidR="00EB37F0" w:rsidRDefault="00EB37F0" w:rsidP="00EB37F0">
      <w:pPr>
        <w:pStyle w:val="Heading1"/>
        <w:rPr>
          <w:rFonts w:ascii="Arial" w:hAnsi="Arial" w:cs="Arial"/>
        </w:rPr>
      </w:pPr>
    </w:p>
    <w:p w14:paraId="7B3708CE" w14:textId="77777777" w:rsidR="00EB37F0" w:rsidRDefault="00EB37F0" w:rsidP="00EB37F0">
      <w:pPr>
        <w:pStyle w:val="Heading1"/>
        <w:rPr>
          <w:rFonts w:ascii="Arial" w:hAnsi="Arial" w:cs="Arial"/>
        </w:rPr>
      </w:pPr>
    </w:p>
    <w:p w14:paraId="0959B4E9" w14:textId="77777777" w:rsidR="00EB37F0" w:rsidRDefault="00EB37F0" w:rsidP="00EB37F0">
      <w:pPr>
        <w:pStyle w:val="Heading1"/>
        <w:rPr>
          <w:rFonts w:ascii="Arial" w:hAnsi="Arial" w:cs="Arial"/>
        </w:rPr>
      </w:pPr>
    </w:p>
    <w:p w14:paraId="517DFBAD" w14:textId="77777777" w:rsidR="00EB37F0" w:rsidRDefault="00EB37F0" w:rsidP="00EB37F0">
      <w:pPr>
        <w:pStyle w:val="Heading1"/>
        <w:rPr>
          <w:rFonts w:ascii="Arial" w:hAnsi="Arial" w:cs="Arial"/>
        </w:rPr>
      </w:pPr>
    </w:p>
    <w:p w14:paraId="692CFC0E" w14:textId="77777777" w:rsidR="00EB37F0" w:rsidRDefault="00EB37F0" w:rsidP="00EB37F0">
      <w:pPr>
        <w:pStyle w:val="Heading1"/>
        <w:rPr>
          <w:rFonts w:ascii="Arial" w:hAnsi="Arial" w:cs="Arial"/>
        </w:rPr>
      </w:pPr>
    </w:p>
    <w:p w14:paraId="7DCE879D" w14:textId="77777777" w:rsidR="00EB37F0" w:rsidRDefault="00EB37F0" w:rsidP="00EB37F0">
      <w:pPr>
        <w:pStyle w:val="Heading1"/>
        <w:rPr>
          <w:rFonts w:ascii="Arial" w:hAnsi="Arial" w:cs="Arial"/>
        </w:rPr>
      </w:pPr>
    </w:p>
    <w:p w14:paraId="77358CC4" w14:textId="77777777" w:rsidR="00EB37F0" w:rsidRDefault="00EB37F0" w:rsidP="00EB37F0">
      <w:pPr>
        <w:pStyle w:val="Heading1"/>
        <w:rPr>
          <w:rFonts w:ascii="Arial" w:hAnsi="Arial" w:cs="Arial"/>
        </w:rPr>
      </w:pPr>
    </w:p>
    <w:p w14:paraId="5C66296C" w14:textId="77777777" w:rsidR="00EB37F0" w:rsidRDefault="00EB37F0" w:rsidP="00EB37F0">
      <w:pPr>
        <w:pStyle w:val="Heading1"/>
        <w:rPr>
          <w:rFonts w:ascii="Arial" w:hAnsi="Arial" w:cs="Arial"/>
        </w:rPr>
      </w:pPr>
    </w:p>
    <w:p w14:paraId="564FF591" w14:textId="77777777" w:rsidR="00EB37F0" w:rsidRPr="00AD2C08" w:rsidRDefault="00EB37F0" w:rsidP="00EB37F0"/>
    <w:p w14:paraId="548C93A4" w14:textId="77777777" w:rsidR="00EB37F0" w:rsidRDefault="00EB37F0" w:rsidP="00EB37F0">
      <w:pPr>
        <w:pStyle w:val="Heading1"/>
        <w:rPr>
          <w:rFonts w:ascii="Arial" w:hAnsi="Arial" w:cs="Arial"/>
        </w:rPr>
      </w:pPr>
    </w:p>
    <w:p w14:paraId="3008DDDC" w14:textId="77777777" w:rsidR="00EB37F0" w:rsidRDefault="00EB37F0" w:rsidP="00EB37F0">
      <w:pPr>
        <w:pStyle w:val="Heading1"/>
        <w:rPr>
          <w:rFonts w:ascii="Arial" w:hAnsi="Arial" w:cs="Arial"/>
        </w:rPr>
      </w:pPr>
    </w:p>
    <w:p w14:paraId="5F340E3F" w14:textId="77777777" w:rsidR="00EB37F0" w:rsidRPr="00AD2C08" w:rsidRDefault="00EB37F0" w:rsidP="00EB37F0">
      <w:pPr>
        <w:pStyle w:val="Heading1"/>
        <w:rPr>
          <w:rFonts w:ascii="Arial" w:hAnsi="Arial" w:cs="Arial"/>
          <w:sz w:val="28"/>
          <w:szCs w:val="28"/>
        </w:rPr>
      </w:pPr>
      <w:r w:rsidRPr="00AD2C08">
        <w:rPr>
          <w:rFonts w:ascii="Arial" w:hAnsi="Arial" w:cs="Arial"/>
          <w:sz w:val="28"/>
          <w:szCs w:val="28"/>
        </w:rPr>
        <w:t xml:space="preserve">PROVISIONAL RULES OF PROCEDURE Of THE EXECUTIVE COUNCIL </w:t>
      </w:r>
      <w:bookmarkEnd w:id="19"/>
    </w:p>
    <w:p w14:paraId="6B13721B" w14:textId="77777777" w:rsidR="00EB37F0" w:rsidRDefault="00EB37F0" w:rsidP="00EB37F0">
      <w:pPr>
        <w:rPr>
          <w:rFonts w:ascii="Arial" w:hAnsi="Arial" w:cs="Arial"/>
        </w:rPr>
      </w:pPr>
    </w:p>
    <w:p w14:paraId="640D733D" w14:textId="77777777" w:rsidR="00EB37F0" w:rsidRDefault="00EB37F0" w:rsidP="00EB37F0">
      <w:pPr>
        <w:rPr>
          <w:rFonts w:ascii="Arial" w:hAnsi="Arial" w:cs="Arial"/>
        </w:rPr>
      </w:pPr>
    </w:p>
    <w:p w14:paraId="730AC7B2" w14:textId="77777777" w:rsidR="00EB37F0" w:rsidRDefault="00EB37F0" w:rsidP="00EB37F0">
      <w:pPr>
        <w:rPr>
          <w:rFonts w:ascii="Arial" w:hAnsi="Arial" w:cs="Arial"/>
        </w:rPr>
      </w:pPr>
    </w:p>
    <w:p w14:paraId="7F9BDE03" w14:textId="77777777" w:rsidR="00EB37F0" w:rsidRDefault="00EB37F0" w:rsidP="00EB37F0">
      <w:pPr>
        <w:rPr>
          <w:rFonts w:ascii="Arial" w:hAnsi="Arial" w:cs="Arial"/>
        </w:rPr>
      </w:pPr>
    </w:p>
    <w:p w14:paraId="19A11E17" w14:textId="77777777" w:rsidR="00EB37F0" w:rsidRDefault="00EB37F0" w:rsidP="00EB37F0">
      <w:pPr>
        <w:rPr>
          <w:rFonts w:ascii="Arial" w:hAnsi="Arial" w:cs="Arial"/>
        </w:rPr>
      </w:pPr>
    </w:p>
    <w:p w14:paraId="550C1BB7" w14:textId="77777777" w:rsidR="00EB37F0" w:rsidRDefault="00EB37F0" w:rsidP="00EB37F0">
      <w:pPr>
        <w:rPr>
          <w:rFonts w:ascii="Arial" w:hAnsi="Arial" w:cs="Arial"/>
        </w:rPr>
      </w:pPr>
    </w:p>
    <w:p w14:paraId="4C9020A2" w14:textId="77777777" w:rsidR="00EB37F0" w:rsidRDefault="00EB37F0" w:rsidP="00EB37F0">
      <w:pPr>
        <w:rPr>
          <w:rFonts w:ascii="Arial" w:hAnsi="Arial" w:cs="Arial"/>
        </w:rPr>
      </w:pPr>
    </w:p>
    <w:p w14:paraId="5040C8EF" w14:textId="77777777" w:rsidR="00EB37F0" w:rsidRDefault="00EB37F0" w:rsidP="00EB37F0">
      <w:pPr>
        <w:rPr>
          <w:rFonts w:ascii="Arial" w:hAnsi="Arial" w:cs="Arial"/>
        </w:rPr>
      </w:pPr>
    </w:p>
    <w:p w14:paraId="606949BF" w14:textId="77777777" w:rsidR="00EB37F0" w:rsidRDefault="00EB37F0" w:rsidP="00EB37F0">
      <w:pPr>
        <w:rPr>
          <w:rFonts w:ascii="Arial" w:hAnsi="Arial" w:cs="Arial"/>
        </w:rPr>
      </w:pPr>
    </w:p>
    <w:p w14:paraId="423F04D2" w14:textId="77777777" w:rsidR="00EB37F0" w:rsidRDefault="00EB37F0" w:rsidP="00EB37F0">
      <w:pPr>
        <w:rPr>
          <w:rFonts w:ascii="Arial" w:hAnsi="Arial" w:cs="Arial"/>
        </w:rPr>
      </w:pPr>
    </w:p>
    <w:p w14:paraId="06A8BD5E" w14:textId="77777777" w:rsidR="00EB37F0" w:rsidRDefault="00EB37F0" w:rsidP="00EB37F0">
      <w:pPr>
        <w:rPr>
          <w:rFonts w:ascii="Arial" w:hAnsi="Arial" w:cs="Arial"/>
        </w:rPr>
      </w:pPr>
    </w:p>
    <w:p w14:paraId="127560CB" w14:textId="77777777" w:rsidR="00EB37F0" w:rsidRDefault="00EB37F0" w:rsidP="00EB37F0">
      <w:pPr>
        <w:rPr>
          <w:rFonts w:ascii="Arial" w:hAnsi="Arial" w:cs="Arial"/>
        </w:rPr>
      </w:pPr>
    </w:p>
    <w:p w14:paraId="3C0F1494" w14:textId="77777777" w:rsidR="00EB37F0" w:rsidRDefault="00EB37F0" w:rsidP="00EB37F0">
      <w:pPr>
        <w:rPr>
          <w:rFonts w:ascii="Arial" w:hAnsi="Arial" w:cs="Arial"/>
        </w:rPr>
      </w:pPr>
    </w:p>
    <w:p w14:paraId="29953A86" w14:textId="77777777" w:rsidR="00EB37F0" w:rsidRDefault="00EB37F0" w:rsidP="00EB37F0">
      <w:pPr>
        <w:rPr>
          <w:rFonts w:ascii="Arial" w:hAnsi="Arial" w:cs="Arial"/>
        </w:rPr>
      </w:pPr>
    </w:p>
    <w:p w14:paraId="5CF2E877" w14:textId="77777777" w:rsidR="00EB37F0" w:rsidRDefault="00EB37F0" w:rsidP="00EB37F0">
      <w:pPr>
        <w:rPr>
          <w:rFonts w:ascii="Arial" w:hAnsi="Arial" w:cs="Arial"/>
        </w:rPr>
      </w:pPr>
    </w:p>
    <w:p w14:paraId="6DCD0980" w14:textId="77777777" w:rsidR="00EB37F0" w:rsidRDefault="00EB37F0" w:rsidP="00EB37F0">
      <w:pPr>
        <w:rPr>
          <w:rFonts w:ascii="Arial" w:hAnsi="Arial" w:cs="Arial"/>
        </w:rPr>
      </w:pPr>
    </w:p>
    <w:p w14:paraId="6DF25F65" w14:textId="77777777" w:rsidR="00EB37F0" w:rsidRDefault="00EB37F0" w:rsidP="00EB37F0">
      <w:pPr>
        <w:rPr>
          <w:rFonts w:ascii="Arial" w:hAnsi="Arial" w:cs="Arial"/>
        </w:rPr>
      </w:pPr>
    </w:p>
    <w:p w14:paraId="0642951D" w14:textId="77777777" w:rsidR="00EB37F0" w:rsidRDefault="00EB37F0" w:rsidP="00EB37F0">
      <w:pPr>
        <w:rPr>
          <w:rFonts w:ascii="Arial" w:hAnsi="Arial" w:cs="Arial"/>
        </w:rPr>
      </w:pPr>
    </w:p>
    <w:p w14:paraId="435F30E8" w14:textId="77777777" w:rsidR="00EB37F0" w:rsidRDefault="00EB37F0" w:rsidP="00EB37F0">
      <w:pPr>
        <w:rPr>
          <w:rFonts w:ascii="Arial" w:hAnsi="Arial" w:cs="Arial"/>
        </w:rPr>
      </w:pPr>
    </w:p>
    <w:p w14:paraId="35E4170A" w14:textId="77777777" w:rsidR="00EB37F0" w:rsidRDefault="00EB37F0" w:rsidP="00EB37F0">
      <w:pPr>
        <w:rPr>
          <w:rFonts w:ascii="Arial" w:hAnsi="Arial" w:cs="Arial"/>
        </w:rPr>
      </w:pPr>
    </w:p>
    <w:p w14:paraId="0A549D8C" w14:textId="77777777" w:rsidR="00EB37F0" w:rsidRDefault="00EB37F0" w:rsidP="00EB37F0">
      <w:pPr>
        <w:rPr>
          <w:rFonts w:ascii="Arial" w:hAnsi="Arial" w:cs="Arial"/>
        </w:rPr>
      </w:pPr>
    </w:p>
    <w:p w14:paraId="6B2CBF33" w14:textId="77777777" w:rsidR="00EB37F0" w:rsidRDefault="00EB37F0" w:rsidP="00EB37F0">
      <w:pPr>
        <w:rPr>
          <w:rFonts w:ascii="Arial" w:hAnsi="Arial" w:cs="Arial"/>
        </w:rPr>
      </w:pPr>
    </w:p>
    <w:p w14:paraId="2EB00256" w14:textId="77777777" w:rsidR="00EB37F0" w:rsidRDefault="00EB37F0" w:rsidP="00EB37F0">
      <w:pPr>
        <w:rPr>
          <w:rFonts w:ascii="Arial" w:hAnsi="Arial" w:cs="Arial"/>
        </w:rPr>
      </w:pPr>
    </w:p>
    <w:p w14:paraId="31566BFE" w14:textId="77777777" w:rsidR="00EB37F0" w:rsidRDefault="00EB37F0" w:rsidP="00EB37F0">
      <w:pPr>
        <w:rPr>
          <w:rFonts w:ascii="Arial" w:hAnsi="Arial" w:cs="Arial"/>
        </w:rPr>
      </w:pPr>
    </w:p>
    <w:p w14:paraId="14169901" w14:textId="77777777" w:rsidR="00EB37F0" w:rsidRDefault="00EB37F0" w:rsidP="00EB37F0">
      <w:pPr>
        <w:rPr>
          <w:rFonts w:ascii="Arial" w:hAnsi="Arial" w:cs="Arial"/>
        </w:rPr>
      </w:pPr>
    </w:p>
    <w:p w14:paraId="41F8773B" w14:textId="16CE0F2A" w:rsidR="00EB37F0" w:rsidRDefault="00233431" w:rsidP="00057B18">
      <w:pPr>
        <w:pBdr>
          <w:bottom w:val="thickThinSmallGap" w:sz="24" w:space="1" w:color="auto"/>
        </w:pBdr>
        <w:rPr>
          <w:rFonts w:ascii="Arial" w:hAnsi="Arial"/>
          <w:b/>
        </w:rPr>
      </w:pPr>
      <w:r>
        <w:rPr>
          <w:rFonts w:ascii="Arial" w:hAnsi="Arial"/>
          <w:b/>
        </w:rPr>
        <w:t>Annex 4</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sidR="00EB37F0">
        <w:rPr>
          <w:rFonts w:ascii="Arial" w:hAnsi="Arial"/>
          <w:b/>
        </w:rPr>
        <w:t>A/1/DC/1</w:t>
      </w:r>
      <w:r>
        <w:rPr>
          <w:rFonts w:ascii="Arial" w:hAnsi="Arial"/>
          <w:b/>
        </w:rPr>
        <w:t>/Rev.1</w:t>
      </w:r>
    </w:p>
    <w:p w14:paraId="7402F14A" w14:textId="77777777" w:rsidR="00EB37F0" w:rsidRDefault="00EB37F0" w:rsidP="00EB37F0">
      <w:pPr>
        <w:rPr>
          <w:rFonts w:ascii="Arial" w:hAnsi="Arial" w:cs="Arial"/>
        </w:rPr>
      </w:pPr>
    </w:p>
    <w:p w14:paraId="2FEFA270" w14:textId="77777777" w:rsidR="00EB37F0" w:rsidRDefault="00EB37F0" w:rsidP="00EB37F0">
      <w:pPr>
        <w:rPr>
          <w:rFonts w:ascii="Arial" w:hAnsi="Arial" w:cs="Arial"/>
        </w:rPr>
      </w:pPr>
      <w:r>
        <w:rPr>
          <w:rFonts w:ascii="Arial" w:hAnsi="Arial" w:cs="Arial"/>
        </w:rPr>
        <w:t>These rules may be referred to as the “Council Rules.”</w:t>
      </w:r>
    </w:p>
    <w:p w14:paraId="17377496" w14:textId="77777777" w:rsidR="00EB37F0" w:rsidRDefault="00EB37F0" w:rsidP="00EB37F0">
      <w:pPr>
        <w:rPr>
          <w:rFonts w:ascii="Arial" w:hAnsi="Arial" w:cs="Arial"/>
        </w:rPr>
      </w:pPr>
    </w:p>
    <w:p w14:paraId="4580666C" w14:textId="77777777" w:rsidR="00EB37F0" w:rsidRDefault="00EB37F0" w:rsidP="00EB37F0">
      <w:pPr>
        <w:rPr>
          <w:rFonts w:ascii="Arial" w:hAnsi="Arial" w:cs="Arial"/>
        </w:rPr>
      </w:pPr>
    </w:p>
    <w:p w14:paraId="69E62575" w14:textId="77777777" w:rsidR="00EB37F0" w:rsidRDefault="00EB37F0" w:rsidP="008B00BF">
      <w:pPr>
        <w:pStyle w:val="Outline01L1"/>
        <w:numPr>
          <w:ilvl w:val="0"/>
          <w:numId w:val="8"/>
        </w:numPr>
        <w:rPr>
          <w:rFonts w:ascii="Arial" w:hAnsi="Arial" w:cs="Arial"/>
          <w:b/>
          <w:bCs/>
          <w:szCs w:val="22"/>
        </w:rPr>
      </w:pPr>
      <w:bookmarkStart w:id="20" w:name="_Toc433367177"/>
      <w:r>
        <w:rPr>
          <w:rFonts w:ascii="Arial" w:hAnsi="Arial" w:cs="Arial"/>
          <w:b/>
          <w:szCs w:val="22"/>
        </w:rPr>
        <w:t>MEETINGS</w:t>
      </w:r>
      <w:bookmarkEnd w:id="20"/>
    </w:p>
    <w:p w14:paraId="3D37ECBE" w14:textId="77777777" w:rsidR="00EB37F0" w:rsidRDefault="00EB37F0" w:rsidP="00EB37F0">
      <w:pPr>
        <w:pStyle w:val="Default"/>
        <w:rPr>
          <w:rFonts w:ascii="Arial" w:hAnsi="Arial" w:cs="Arial"/>
          <w:b/>
          <w:bCs/>
          <w:sz w:val="22"/>
          <w:szCs w:val="22"/>
        </w:rPr>
      </w:pPr>
    </w:p>
    <w:p w14:paraId="25821CCD" w14:textId="77777777" w:rsidR="00EB37F0" w:rsidRDefault="00EB37F0" w:rsidP="00EB37F0">
      <w:pPr>
        <w:pStyle w:val="Default"/>
        <w:rPr>
          <w:rFonts w:ascii="Arial" w:hAnsi="Arial" w:cs="Arial"/>
          <w:b/>
          <w:bCs/>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 xml:space="preserve">Frequency of meetings </w:t>
      </w:r>
    </w:p>
    <w:p w14:paraId="0B97ADE8" w14:textId="77777777" w:rsidR="00EB37F0" w:rsidRDefault="00EB37F0" w:rsidP="00EB37F0">
      <w:pPr>
        <w:pStyle w:val="Default"/>
        <w:rPr>
          <w:rFonts w:ascii="Arial" w:hAnsi="Arial" w:cs="Arial"/>
          <w:sz w:val="22"/>
          <w:szCs w:val="22"/>
        </w:rPr>
      </w:pPr>
    </w:p>
    <w:p w14:paraId="54F7510E"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The Executive Council shall convene twice a year at regular sessions and shall convene in special sessions as often as the Chair determines appropriate. The Executive Council shall determine at each meeting the time and place of its next regular meeting. The Executive Council shall meet as often as may be required between regular meetings for the fulfillment of its powers and functions. The Executive Council may be convened on the authority of the Chair of the Executive Council (the “Chair”), who shall convene a meeting of the Executive Council at the request of the Assembly, or at the request of three members of the Executive Council. </w:t>
      </w:r>
    </w:p>
    <w:p w14:paraId="2EED73A2" w14:textId="77777777" w:rsidR="00EB37F0" w:rsidRDefault="00EB37F0" w:rsidP="00EB37F0">
      <w:pPr>
        <w:pStyle w:val="Default"/>
        <w:jc w:val="both"/>
        <w:rPr>
          <w:rFonts w:ascii="Arial" w:hAnsi="Arial" w:cs="Arial"/>
          <w:b/>
          <w:bCs/>
          <w:sz w:val="22"/>
          <w:szCs w:val="22"/>
        </w:rPr>
      </w:pPr>
    </w:p>
    <w:p w14:paraId="6679D6C1" w14:textId="77777777" w:rsidR="00EB37F0" w:rsidRDefault="00EB37F0" w:rsidP="00EB37F0">
      <w:pPr>
        <w:pStyle w:val="Default"/>
        <w:jc w:val="both"/>
        <w:rPr>
          <w:rFonts w:ascii="Arial" w:hAnsi="Arial" w:cs="Arial"/>
          <w:b/>
          <w:bCs/>
          <w:sz w:val="22"/>
          <w:szCs w:val="22"/>
        </w:rPr>
      </w:pPr>
    </w:p>
    <w:p w14:paraId="6B30A033" w14:textId="77777777" w:rsidR="00EB37F0" w:rsidRDefault="00EB37F0" w:rsidP="00EB37F0">
      <w:pPr>
        <w:pStyle w:val="Default"/>
        <w:jc w:val="both"/>
        <w:rPr>
          <w:rFonts w:ascii="Arial" w:hAnsi="Arial" w:cs="Arial"/>
          <w:b/>
          <w:bCs/>
          <w:i/>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 xml:space="preserve">Notification of meetings </w:t>
      </w:r>
    </w:p>
    <w:p w14:paraId="437EA88F" w14:textId="77777777" w:rsidR="00EB37F0" w:rsidRDefault="00EB37F0" w:rsidP="00EB37F0">
      <w:pPr>
        <w:pStyle w:val="Default"/>
        <w:jc w:val="both"/>
        <w:rPr>
          <w:rFonts w:ascii="Arial" w:hAnsi="Arial" w:cs="Arial"/>
          <w:i/>
          <w:sz w:val="22"/>
          <w:szCs w:val="22"/>
        </w:rPr>
      </w:pPr>
    </w:p>
    <w:p w14:paraId="6D153C4E"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No advance notice of the calling of a meeting shall be required when the date and time have been decided by the Executive Council at an earlier meeting. For all other in-person meetings the Secretary-General, in coordination with the Chair, shall provide reasonable notice of the meeting to the members of the Executive Council, and in any case not less than thirty days’ notice, informing the members of the date, place, and expected duration of the meeting, as well as of the provisional agenda and any administrative, financial and logistical considerations for consideration by members. </w:t>
      </w:r>
    </w:p>
    <w:p w14:paraId="62B76BAD" w14:textId="77777777" w:rsidR="00EB37F0" w:rsidRDefault="00EB37F0" w:rsidP="00EB37F0">
      <w:pPr>
        <w:pStyle w:val="Default"/>
        <w:jc w:val="both"/>
        <w:rPr>
          <w:rFonts w:ascii="Arial" w:hAnsi="Arial" w:cs="Arial"/>
          <w:b/>
          <w:bCs/>
          <w:sz w:val="22"/>
          <w:szCs w:val="22"/>
        </w:rPr>
      </w:pPr>
    </w:p>
    <w:p w14:paraId="31AAC90E" w14:textId="77777777" w:rsidR="00EB37F0" w:rsidRDefault="00EB37F0" w:rsidP="00EB37F0">
      <w:pPr>
        <w:pStyle w:val="Default"/>
        <w:jc w:val="both"/>
        <w:rPr>
          <w:rFonts w:ascii="Arial" w:hAnsi="Arial" w:cs="Arial"/>
          <w:b/>
          <w:bCs/>
          <w:sz w:val="22"/>
          <w:szCs w:val="22"/>
        </w:rPr>
      </w:pPr>
    </w:p>
    <w:p w14:paraId="7FEFE590"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Place of in-person meetings</w:t>
      </w:r>
      <w:r>
        <w:rPr>
          <w:rFonts w:ascii="Arial" w:hAnsi="Arial" w:cs="Arial"/>
          <w:b/>
          <w:bCs/>
          <w:sz w:val="22"/>
          <w:szCs w:val="22"/>
        </w:rPr>
        <w:t xml:space="preserve"> </w:t>
      </w:r>
    </w:p>
    <w:p w14:paraId="3146D075" w14:textId="77777777" w:rsidR="00EB37F0" w:rsidRDefault="00EB37F0" w:rsidP="00EB37F0">
      <w:pPr>
        <w:pStyle w:val="Default"/>
        <w:jc w:val="both"/>
        <w:rPr>
          <w:rFonts w:ascii="Arial" w:hAnsi="Arial" w:cs="Arial"/>
          <w:sz w:val="22"/>
          <w:szCs w:val="22"/>
        </w:rPr>
      </w:pPr>
    </w:p>
    <w:p w14:paraId="04B7D7D2" w14:textId="77777777" w:rsidR="00EB37F0" w:rsidRDefault="00EB37F0" w:rsidP="00EB37F0">
      <w:pPr>
        <w:pStyle w:val="Default"/>
        <w:jc w:val="both"/>
        <w:rPr>
          <w:rFonts w:ascii="Arial" w:hAnsi="Arial" w:cs="Arial"/>
          <w:color w:val="FF0000"/>
          <w:sz w:val="22"/>
          <w:szCs w:val="22"/>
        </w:rPr>
      </w:pPr>
      <w:r>
        <w:rPr>
          <w:rFonts w:ascii="Arial" w:hAnsi="Arial" w:cs="Arial"/>
          <w:sz w:val="22"/>
          <w:szCs w:val="22"/>
        </w:rPr>
        <w:t>Meetings may be held in any location as agreed upon by the Chair and the Secretary-General.</w:t>
      </w:r>
      <w:r>
        <w:rPr>
          <w:rFonts w:ascii="Arial" w:hAnsi="Arial" w:cs="Arial"/>
          <w:b/>
          <w:bCs/>
          <w:sz w:val="22"/>
          <w:szCs w:val="22"/>
        </w:rPr>
        <w:t xml:space="preserve">  </w:t>
      </w:r>
      <w:r>
        <w:rPr>
          <w:rFonts w:ascii="Arial" w:hAnsi="Arial" w:cs="Arial"/>
          <w:color w:val="FF0000"/>
          <w:sz w:val="22"/>
          <w:szCs w:val="22"/>
        </w:rPr>
        <w:t xml:space="preserve"> </w:t>
      </w:r>
    </w:p>
    <w:p w14:paraId="1BDF596D" w14:textId="77777777" w:rsidR="00EB37F0" w:rsidRDefault="00EB37F0" w:rsidP="00EB37F0">
      <w:pPr>
        <w:pStyle w:val="Default"/>
        <w:jc w:val="both"/>
        <w:rPr>
          <w:rFonts w:ascii="Arial" w:hAnsi="Arial" w:cs="Arial"/>
          <w:sz w:val="22"/>
          <w:szCs w:val="22"/>
        </w:rPr>
      </w:pPr>
    </w:p>
    <w:p w14:paraId="62765EAC" w14:textId="77777777" w:rsidR="00EB37F0" w:rsidRDefault="00EB37F0" w:rsidP="00EB37F0">
      <w:pPr>
        <w:pStyle w:val="Default"/>
        <w:jc w:val="both"/>
        <w:rPr>
          <w:rFonts w:ascii="Arial" w:hAnsi="Arial" w:cs="Arial"/>
          <w:b/>
          <w:bCs/>
          <w:sz w:val="22"/>
          <w:szCs w:val="22"/>
        </w:rPr>
      </w:pPr>
    </w:p>
    <w:p w14:paraId="721ACF89" w14:textId="77777777" w:rsidR="00EB37F0" w:rsidRDefault="00EB37F0" w:rsidP="00EB37F0">
      <w:pPr>
        <w:pStyle w:val="Default"/>
        <w:jc w:val="both"/>
        <w:rPr>
          <w:rFonts w:ascii="Arial" w:hAnsi="Arial" w:cs="Arial"/>
          <w:b/>
          <w:bCs/>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4</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Meetings other than in-person</w:t>
      </w:r>
      <w:r>
        <w:rPr>
          <w:rFonts w:ascii="Arial" w:hAnsi="Arial" w:cs="Arial"/>
          <w:b/>
          <w:bCs/>
          <w:sz w:val="22"/>
          <w:szCs w:val="22"/>
        </w:rPr>
        <w:t xml:space="preserve"> </w:t>
      </w:r>
    </w:p>
    <w:p w14:paraId="0998BFEC" w14:textId="77777777" w:rsidR="00EB37F0" w:rsidRDefault="00EB37F0" w:rsidP="00EB37F0">
      <w:pPr>
        <w:pStyle w:val="Default"/>
        <w:jc w:val="both"/>
        <w:rPr>
          <w:rFonts w:ascii="Arial" w:hAnsi="Arial" w:cs="Arial"/>
          <w:sz w:val="22"/>
          <w:szCs w:val="22"/>
        </w:rPr>
      </w:pPr>
    </w:p>
    <w:p w14:paraId="44076BAB" w14:textId="77777777" w:rsidR="00EB37F0" w:rsidRDefault="00EB37F0" w:rsidP="00EB37F0">
      <w:pPr>
        <w:jc w:val="both"/>
        <w:rPr>
          <w:rFonts w:ascii="Arial" w:hAnsi="Arial" w:cs="Arial"/>
        </w:rPr>
      </w:pPr>
      <w:r>
        <w:rPr>
          <w:rFonts w:ascii="Arial" w:hAnsi="Arial" w:cs="Arial"/>
        </w:rPr>
        <w:t>The Executive Council may act by means of proxy letter, teleconference, video-conference, and other similar means of communication in which the participation of each member of the Executive Council may be facilitated and the votes of each member of the Executive Council may be recorded.</w:t>
      </w:r>
    </w:p>
    <w:p w14:paraId="6BBA5C08" w14:textId="77777777" w:rsidR="00EB37F0" w:rsidRDefault="00EB37F0" w:rsidP="00EB37F0">
      <w:pPr>
        <w:pStyle w:val="Outline01L1"/>
        <w:numPr>
          <w:ilvl w:val="0"/>
          <w:numId w:val="0"/>
        </w:numPr>
        <w:ind w:left="720" w:hanging="720"/>
        <w:rPr>
          <w:rFonts w:ascii="Arial" w:hAnsi="Arial" w:cs="Arial"/>
          <w:b/>
          <w:szCs w:val="22"/>
        </w:rPr>
      </w:pPr>
      <w:bookmarkStart w:id="21" w:name="_Toc433367178"/>
    </w:p>
    <w:p w14:paraId="15556933" w14:textId="77777777" w:rsidR="009D403D" w:rsidRDefault="009D403D" w:rsidP="00EB37F0">
      <w:pPr>
        <w:pStyle w:val="Outline01L1"/>
        <w:numPr>
          <w:ilvl w:val="0"/>
          <w:numId w:val="0"/>
        </w:numPr>
        <w:ind w:left="720" w:hanging="720"/>
        <w:rPr>
          <w:rFonts w:ascii="Arial" w:hAnsi="Arial" w:cs="Arial"/>
          <w:b/>
          <w:szCs w:val="22"/>
        </w:rPr>
      </w:pPr>
    </w:p>
    <w:p w14:paraId="676981BC" w14:textId="77777777" w:rsidR="00EB37F0" w:rsidRDefault="00EB37F0" w:rsidP="00EB37F0">
      <w:pPr>
        <w:pStyle w:val="Outline01L1"/>
        <w:rPr>
          <w:rFonts w:ascii="Arial" w:hAnsi="Arial" w:cs="Arial"/>
          <w:b/>
          <w:szCs w:val="22"/>
        </w:rPr>
      </w:pPr>
      <w:r>
        <w:rPr>
          <w:rFonts w:ascii="Arial" w:hAnsi="Arial" w:cs="Arial"/>
          <w:b/>
          <w:szCs w:val="22"/>
        </w:rPr>
        <w:t>REPRESENTATION OF MEMBERS</w:t>
      </w:r>
      <w:bookmarkEnd w:id="21"/>
    </w:p>
    <w:p w14:paraId="55A2F99D" w14:textId="77777777" w:rsidR="00EB37F0" w:rsidRDefault="00EB37F0" w:rsidP="00EB37F0">
      <w:pPr>
        <w:pStyle w:val="Default"/>
        <w:jc w:val="both"/>
        <w:rPr>
          <w:rFonts w:ascii="Arial" w:hAnsi="Arial" w:cs="Arial"/>
          <w:b/>
          <w:bCs/>
          <w:i/>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5</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 xml:space="preserve">Representatives </w:t>
      </w:r>
    </w:p>
    <w:p w14:paraId="684EE096" w14:textId="77777777" w:rsidR="00EB37F0" w:rsidRDefault="00EB37F0" w:rsidP="00EB37F0">
      <w:pPr>
        <w:pStyle w:val="Default"/>
        <w:jc w:val="both"/>
        <w:rPr>
          <w:rFonts w:ascii="Arial" w:hAnsi="Arial" w:cs="Arial"/>
          <w:i/>
          <w:sz w:val="22"/>
          <w:szCs w:val="22"/>
        </w:rPr>
      </w:pPr>
    </w:p>
    <w:p w14:paraId="350AD18E"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Members of the Executive Council shall be the Assembly Members for their respective member countries or their designees. Each representative may be accompanied by advisers, which he or </w:t>
      </w:r>
    </w:p>
    <w:p w14:paraId="160F35F9" w14:textId="1403E87A" w:rsidR="00EB37F0" w:rsidRDefault="009D403D" w:rsidP="009D403D">
      <w:pPr>
        <w:pBdr>
          <w:bottom w:val="thickThinSmallGap" w:sz="24" w:space="1" w:color="auto"/>
        </w:pBdr>
        <w:rPr>
          <w:rFonts w:ascii="Arial" w:hAnsi="Arial"/>
          <w:b/>
        </w:rPr>
      </w:pPr>
      <w:r w:rsidRPr="009D403D">
        <w:rPr>
          <w:rFonts w:ascii="Arial" w:hAnsi="Arial"/>
          <w:b/>
        </w:rPr>
        <w:t>Annex 4</w:t>
      </w:r>
      <w:r w:rsidR="00233431">
        <w:rPr>
          <w:rFonts w:ascii="Arial" w:eastAsia="Calibri" w:hAnsi="Arial" w:cs="Arial"/>
          <w:color w:val="000000"/>
          <w:sz w:val="22"/>
          <w:szCs w:val="22"/>
        </w:rPr>
        <w:t xml:space="preserve"> </w:t>
      </w:r>
      <w:r w:rsidR="00233431">
        <w:rPr>
          <w:rFonts w:ascii="Arial" w:eastAsia="Calibri" w:hAnsi="Arial" w:cs="Arial"/>
          <w:color w:val="000000"/>
          <w:sz w:val="22"/>
          <w:szCs w:val="22"/>
        </w:rPr>
        <w:tab/>
      </w:r>
      <w:r w:rsidR="00233431">
        <w:rPr>
          <w:rFonts w:ascii="Arial" w:eastAsia="Calibri" w:hAnsi="Arial" w:cs="Arial"/>
          <w:color w:val="000000"/>
          <w:sz w:val="22"/>
          <w:szCs w:val="22"/>
        </w:rPr>
        <w:tab/>
      </w:r>
      <w:r w:rsidR="00233431">
        <w:rPr>
          <w:rFonts w:ascii="Arial" w:eastAsia="Calibri" w:hAnsi="Arial" w:cs="Arial"/>
          <w:color w:val="000000"/>
          <w:sz w:val="22"/>
          <w:szCs w:val="22"/>
        </w:rPr>
        <w:tab/>
      </w:r>
      <w:r w:rsidR="00233431">
        <w:rPr>
          <w:rFonts w:ascii="Arial" w:eastAsia="Calibri" w:hAnsi="Arial" w:cs="Arial"/>
          <w:color w:val="000000"/>
          <w:sz w:val="22"/>
          <w:szCs w:val="22"/>
        </w:rPr>
        <w:tab/>
      </w:r>
      <w:r w:rsidR="00233431">
        <w:rPr>
          <w:rFonts w:ascii="Arial" w:eastAsia="Calibri" w:hAnsi="Arial" w:cs="Arial"/>
          <w:color w:val="000000"/>
          <w:sz w:val="22"/>
          <w:szCs w:val="22"/>
        </w:rPr>
        <w:tab/>
      </w:r>
      <w:r w:rsidR="00233431">
        <w:rPr>
          <w:rFonts w:ascii="Arial" w:eastAsia="Calibri" w:hAnsi="Arial" w:cs="Arial"/>
          <w:color w:val="000000"/>
          <w:sz w:val="22"/>
          <w:szCs w:val="22"/>
        </w:rPr>
        <w:tab/>
      </w:r>
      <w:r w:rsidR="00233431">
        <w:rPr>
          <w:rFonts w:ascii="Arial" w:eastAsia="Calibri" w:hAnsi="Arial" w:cs="Arial"/>
          <w:color w:val="000000"/>
          <w:sz w:val="22"/>
          <w:szCs w:val="22"/>
        </w:rPr>
        <w:tab/>
      </w:r>
      <w:r w:rsidR="00233431">
        <w:rPr>
          <w:rFonts w:ascii="Arial" w:eastAsia="Calibri" w:hAnsi="Arial" w:cs="Arial"/>
          <w:color w:val="000000"/>
          <w:sz w:val="22"/>
          <w:szCs w:val="22"/>
        </w:rPr>
        <w:tab/>
        <w:t xml:space="preserve">                   </w:t>
      </w:r>
      <w:r w:rsidR="00EB37F0">
        <w:rPr>
          <w:rFonts w:ascii="Arial" w:hAnsi="Arial"/>
          <w:b/>
        </w:rPr>
        <w:t>A/1/DC/1</w:t>
      </w:r>
      <w:r w:rsidR="00233431">
        <w:rPr>
          <w:rFonts w:ascii="Arial" w:hAnsi="Arial"/>
          <w:b/>
        </w:rPr>
        <w:t>/Rev.1</w:t>
      </w:r>
    </w:p>
    <w:p w14:paraId="6096586A" w14:textId="77777777" w:rsidR="00EB37F0" w:rsidRDefault="00EB37F0" w:rsidP="00EB37F0">
      <w:pPr>
        <w:pStyle w:val="Default"/>
        <w:jc w:val="both"/>
        <w:rPr>
          <w:rFonts w:ascii="Arial" w:hAnsi="Arial" w:cs="Arial"/>
          <w:sz w:val="22"/>
          <w:szCs w:val="22"/>
        </w:rPr>
      </w:pPr>
    </w:p>
    <w:p w14:paraId="02CAB4E0" w14:textId="77777777" w:rsidR="00EB37F0" w:rsidRDefault="00EB37F0" w:rsidP="00EB37F0">
      <w:pPr>
        <w:pStyle w:val="Default"/>
        <w:jc w:val="both"/>
        <w:rPr>
          <w:rFonts w:ascii="Arial" w:hAnsi="Arial" w:cs="Arial"/>
          <w:sz w:val="22"/>
          <w:szCs w:val="22"/>
        </w:rPr>
      </w:pPr>
    </w:p>
    <w:p w14:paraId="3589AB19" w14:textId="77777777" w:rsidR="00EB37F0" w:rsidRDefault="00EB37F0" w:rsidP="00EB37F0">
      <w:pPr>
        <w:pStyle w:val="Default"/>
        <w:jc w:val="both"/>
        <w:rPr>
          <w:rFonts w:ascii="Arial" w:hAnsi="Arial" w:cs="Arial"/>
          <w:sz w:val="22"/>
          <w:szCs w:val="22"/>
        </w:rPr>
      </w:pPr>
      <w:r>
        <w:rPr>
          <w:rFonts w:ascii="Arial" w:hAnsi="Arial" w:cs="Arial"/>
          <w:sz w:val="22"/>
          <w:szCs w:val="22"/>
        </w:rPr>
        <w:t>she may reasonably require. Designated alternates may act in place of their representative if so required. The cost of representation shall be borne by the member state concerned.</w:t>
      </w:r>
    </w:p>
    <w:p w14:paraId="7D75C0FC" w14:textId="77777777" w:rsidR="00EB37F0" w:rsidRDefault="00EB37F0" w:rsidP="00EB37F0">
      <w:pPr>
        <w:pStyle w:val="Default"/>
        <w:jc w:val="both"/>
        <w:rPr>
          <w:rFonts w:ascii="Arial" w:hAnsi="Arial" w:cs="Arial"/>
          <w:b/>
          <w:bCs/>
          <w:sz w:val="22"/>
          <w:szCs w:val="22"/>
        </w:rPr>
      </w:pPr>
    </w:p>
    <w:p w14:paraId="297991C3" w14:textId="77777777" w:rsidR="00EB37F0" w:rsidRDefault="00EB37F0" w:rsidP="00EB37F0">
      <w:pPr>
        <w:pStyle w:val="Default"/>
        <w:jc w:val="both"/>
        <w:rPr>
          <w:rFonts w:ascii="Arial" w:hAnsi="Arial" w:cs="Arial"/>
          <w:b/>
          <w:bCs/>
          <w:sz w:val="22"/>
          <w:szCs w:val="22"/>
        </w:rPr>
      </w:pPr>
    </w:p>
    <w:p w14:paraId="37D9B663"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6</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Submission of credentials</w:t>
      </w:r>
      <w:r>
        <w:rPr>
          <w:rFonts w:ascii="Arial" w:hAnsi="Arial" w:cs="Arial"/>
          <w:b/>
          <w:bCs/>
          <w:sz w:val="22"/>
          <w:szCs w:val="22"/>
        </w:rPr>
        <w:t xml:space="preserve"> </w:t>
      </w:r>
    </w:p>
    <w:p w14:paraId="3636D7EC" w14:textId="77777777" w:rsidR="00EB37F0" w:rsidRDefault="00EB37F0" w:rsidP="00EB37F0">
      <w:pPr>
        <w:pStyle w:val="Default"/>
        <w:jc w:val="both"/>
        <w:rPr>
          <w:rFonts w:ascii="Arial" w:hAnsi="Arial" w:cs="Arial"/>
          <w:sz w:val="22"/>
          <w:szCs w:val="22"/>
        </w:rPr>
      </w:pPr>
    </w:p>
    <w:p w14:paraId="7106380C"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The credentials of representatives on the Executive Council shall be submitted to the Secretary-General before the first meeting of the Executive Council, for evaluation and acceptance by the Secretary-General. The credentials shall be issued by the competent authority of the member state government authorizing the representative to perform on behalf of the member the functions indicated in the Statute. The acceptance of credentials shall remain valid for the term for which that member was elected unless withdrawn or replaced by new credentials. Representatives shall notify the Secretary-General of the names of their advisers. </w:t>
      </w:r>
    </w:p>
    <w:p w14:paraId="16A110DC" w14:textId="77777777" w:rsidR="00EB37F0" w:rsidRDefault="00EB37F0" w:rsidP="00EB37F0">
      <w:pPr>
        <w:pStyle w:val="Default"/>
        <w:jc w:val="both"/>
        <w:rPr>
          <w:rFonts w:ascii="Arial" w:hAnsi="Arial" w:cs="Arial"/>
          <w:b/>
          <w:bCs/>
          <w:sz w:val="22"/>
          <w:szCs w:val="22"/>
        </w:rPr>
      </w:pPr>
    </w:p>
    <w:p w14:paraId="3C107BFF" w14:textId="77777777" w:rsidR="00EB37F0" w:rsidRDefault="00EB37F0" w:rsidP="00EB37F0">
      <w:pPr>
        <w:pStyle w:val="Default"/>
        <w:jc w:val="both"/>
        <w:rPr>
          <w:rFonts w:ascii="Arial" w:hAnsi="Arial" w:cs="Arial"/>
          <w:b/>
          <w:bCs/>
          <w:sz w:val="22"/>
          <w:szCs w:val="22"/>
        </w:rPr>
      </w:pPr>
    </w:p>
    <w:p w14:paraId="5F71C8B1" w14:textId="77777777" w:rsidR="00EB37F0" w:rsidRDefault="00EB37F0" w:rsidP="00EB37F0">
      <w:pPr>
        <w:pStyle w:val="Default"/>
        <w:jc w:val="both"/>
        <w:rPr>
          <w:rFonts w:ascii="Arial" w:hAnsi="Arial" w:cs="Arial"/>
          <w:b/>
          <w:bCs/>
          <w:i/>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7</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 xml:space="preserve">Provisional acceptance of credentials </w:t>
      </w:r>
      <w:r>
        <w:rPr>
          <w:rFonts w:ascii="Arial" w:hAnsi="Arial" w:cs="Arial"/>
          <w:b/>
          <w:bCs/>
          <w:i/>
          <w:sz w:val="22"/>
          <w:szCs w:val="22"/>
        </w:rPr>
        <w:tab/>
      </w:r>
    </w:p>
    <w:p w14:paraId="2B2D0D16" w14:textId="77777777" w:rsidR="00EB37F0" w:rsidRDefault="00EB37F0" w:rsidP="00EB37F0">
      <w:pPr>
        <w:pStyle w:val="Default"/>
        <w:jc w:val="both"/>
        <w:rPr>
          <w:rFonts w:ascii="Arial" w:hAnsi="Arial" w:cs="Arial"/>
          <w:i/>
          <w:sz w:val="22"/>
          <w:szCs w:val="22"/>
        </w:rPr>
      </w:pPr>
    </w:p>
    <w:p w14:paraId="7A5BD636"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Pending acceptance of the credentials of a representative of a member of the Executive Council in accordance with Rule 6 of these Council Rules, such representative shall be seated provisionally with the same rights as other representatives. </w:t>
      </w:r>
    </w:p>
    <w:p w14:paraId="3035D1ED" w14:textId="77777777" w:rsidR="00EB37F0" w:rsidRDefault="00EB37F0" w:rsidP="00EB37F0">
      <w:pPr>
        <w:pStyle w:val="Default"/>
        <w:jc w:val="center"/>
        <w:rPr>
          <w:rFonts w:ascii="Arial" w:hAnsi="Arial" w:cs="Arial"/>
          <w:b/>
          <w:bCs/>
          <w:sz w:val="22"/>
          <w:szCs w:val="22"/>
        </w:rPr>
      </w:pPr>
    </w:p>
    <w:p w14:paraId="1BC331C3" w14:textId="77777777" w:rsidR="00EB37F0" w:rsidRDefault="00EB37F0" w:rsidP="00EB37F0">
      <w:pPr>
        <w:pStyle w:val="Outline01L1"/>
        <w:numPr>
          <w:ilvl w:val="0"/>
          <w:numId w:val="0"/>
        </w:numPr>
        <w:ind w:left="720"/>
        <w:rPr>
          <w:rFonts w:ascii="Arial" w:hAnsi="Arial" w:cs="Arial"/>
          <w:b/>
          <w:bCs/>
          <w:szCs w:val="22"/>
        </w:rPr>
      </w:pPr>
      <w:bookmarkStart w:id="22" w:name="_Toc433367179"/>
    </w:p>
    <w:p w14:paraId="2A58D651" w14:textId="77777777" w:rsidR="00EB37F0" w:rsidRPr="00BC236C" w:rsidRDefault="00EB37F0" w:rsidP="00EB37F0">
      <w:pPr>
        <w:pStyle w:val="Outline01L1"/>
        <w:numPr>
          <w:ilvl w:val="0"/>
          <w:numId w:val="0"/>
        </w:numPr>
        <w:ind w:left="720"/>
        <w:rPr>
          <w:rFonts w:ascii="Arial" w:hAnsi="Arial" w:cs="Arial"/>
          <w:b/>
          <w:bCs/>
          <w:szCs w:val="22"/>
        </w:rPr>
      </w:pPr>
    </w:p>
    <w:p w14:paraId="2D22980D" w14:textId="77777777" w:rsidR="00EB37F0" w:rsidRDefault="00EB37F0" w:rsidP="00EB37F0">
      <w:pPr>
        <w:pStyle w:val="Outline01L1"/>
        <w:rPr>
          <w:rFonts w:ascii="Arial" w:hAnsi="Arial" w:cs="Arial"/>
          <w:b/>
          <w:bCs/>
          <w:szCs w:val="22"/>
        </w:rPr>
      </w:pPr>
      <w:r>
        <w:rPr>
          <w:rFonts w:ascii="Arial" w:hAnsi="Arial" w:cs="Arial"/>
          <w:b/>
          <w:szCs w:val="22"/>
        </w:rPr>
        <w:t xml:space="preserve">CHAIR, VICE-CHAIRS, RAPPORTEUR, </w:t>
      </w:r>
      <w:r>
        <w:rPr>
          <w:rFonts w:ascii="Arial" w:hAnsi="Arial" w:cs="Arial"/>
          <w:b/>
          <w:bCs/>
          <w:szCs w:val="22"/>
        </w:rPr>
        <w:t>AND OTHER OFFICERS</w:t>
      </w:r>
      <w:bookmarkEnd w:id="22"/>
    </w:p>
    <w:p w14:paraId="232FEE29" w14:textId="77777777" w:rsidR="00EB37F0" w:rsidRDefault="00EB37F0" w:rsidP="00EB37F0">
      <w:pPr>
        <w:pStyle w:val="Default"/>
        <w:jc w:val="both"/>
        <w:rPr>
          <w:rFonts w:ascii="Arial" w:hAnsi="Arial" w:cs="Arial"/>
          <w:b/>
          <w:bCs/>
          <w:sz w:val="22"/>
          <w:szCs w:val="22"/>
        </w:rPr>
      </w:pPr>
    </w:p>
    <w:p w14:paraId="00D060A8"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8</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Election of Chair and Vice-Chair</w:t>
      </w:r>
      <w:r>
        <w:rPr>
          <w:rFonts w:ascii="Arial" w:hAnsi="Arial" w:cs="Arial"/>
          <w:b/>
          <w:bCs/>
          <w:sz w:val="22"/>
          <w:szCs w:val="22"/>
        </w:rPr>
        <w:t xml:space="preserve"> </w:t>
      </w:r>
    </w:p>
    <w:p w14:paraId="5518C4A1" w14:textId="77777777" w:rsidR="00EB37F0" w:rsidRDefault="00EB37F0" w:rsidP="00EB37F0">
      <w:pPr>
        <w:pStyle w:val="Default"/>
        <w:jc w:val="both"/>
        <w:rPr>
          <w:rFonts w:ascii="Arial" w:hAnsi="Arial" w:cs="Arial"/>
          <w:sz w:val="22"/>
          <w:szCs w:val="22"/>
        </w:rPr>
      </w:pPr>
    </w:p>
    <w:p w14:paraId="323C25CA" w14:textId="77777777" w:rsidR="00EB37F0" w:rsidRDefault="00EB37F0" w:rsidP="00EB37F0">
      <w:pPr>
        <w:pStyle w:val="Default"/>
        <w:jc w:val="both"/>
        <w:rPr>
          <w:rFonts w:ascii="Arial" w:hAnsi="Arial" w:cs="Arial"/>
          <w:sz w:val="22"/>
          <w:szCs w:val="22"/>
        </w:rPr>
      </w:pPr>
      <w:r>
        <w:rPr>
          <w:rFonts w:ascii="Arial" w:hAnsi="Arial" w:cs="Arial"/>
          <w:sz w:val="22"/>
          <w:szCs w:val="22"/>
        </w:rPr>
        <w:t>In accordance with Article VII, Section 3 of the Statute, the Executive Council shall elect at its first meeting and annually thereafter, by majority vote of the Executive Council members, a Chair and two Vice-Chairs, having due regard to equitable geographical representation and gender balance.</w:t>
      </w:r>
    </w:p>
    <w:p w14:paraId="48827865" w14:textId="77777777" w:rsidR="00EB37F0" w:rsidRDefault="00EB37F0" w:rsidP="00EB37F0">
      <w:pPr>
        <w:jc w:val="both"/>
        <w:rPr>
          <w:rFonts w:ascii="Arial" w:hAnsi="Arial" w:cs="Arial"/>
        </w:rPr>
      </w:pPr>
    </w:p>
    <w:p w14:paraId="50519581" w14:textId="77777777" w:rsidR="00EB37F0" w:rsidRDefault="00EB37F0" w:rsidP="00EB37F0">
      <w:pPr>
        <w:pStyle w:val="Default"/>
        <w:jc w:val="both"/>
        <w:rPr>
          <w:rFonts w:ascii="Arial" w:hAnsi="Arial" w:cs="Arial"/>
          <w:b/>
          <w:bCs/>
          <w:sz w:val="22"/>
          <w:szCs w:val="22"/>
        </w:rPr>
      </w:pPr>
    </w:p>
    <w:p w14:paraId="64E15565"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9</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General powers and duties of the Chair</w:t>
      </w:r>
      <w:r>
        <w:rPr>
          <w:rFonts w:ascii="Arial" w:hAnsi="Arial" w:cs="Arial"/>
          <w:b/>
          <w:bCs/>
          <w:sz w:val="22"/>
          <w:szCs w:val="22"/>
        </w:rPr>
        <w:t xml:space="preserve"> </w:t>
      </w:r>
    </w:p>
    <w:p w14:paraId="3395F43C" w14:textId="77777777" w:rsidR="00EB37F0" w:rsidRDefault="00EB37F0" w:rsidP="00EB37F0">
      <w:pPr>
        <w:pStyle w:val="Default"/>
        <w:jc w:val="both"/>
        <w:rPr>
          <w:rFonts w:ascii="Arial" w:hAnsi="Arial" w:cs="Arial"/>
          <w:sz w:val="22"/>
          <w:szCs w:val="22"/>
        </w:rPr>
      </w:pPr>
    </w:p>
    <w:p w14:paraId="1AC774E5"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The Executive Council Chair shall preside at all meetings of the Executive Council. If the Chair is absent during a meeting or any part thereof, or whenever he or she deems that for the proper fulfillment of the responsibilities of the office of Chair he or she should not preside over the Executive Council during the consideration of a particular question, one of the Vice-Chairs shall take his or her place, and shall have the same powers and duties as the Chair. The Chair and the Vice-Chairs may at all times participate in the discussions of the Executive Council as representatives and may also vote in that capacity. Alternatively, the Chair or one of the Vice-Chairs acting as Chair may designate another member of his or her delegation to participate in the discussion and vote in his or her place. The Chair will maintain close communications among the members of the Executive Council between meetings, and will work closely with the </w:t>
      </w:r>
    </w:p>
    <w:p w14:paraId="70DC3986" w14:textId="77777777" w:rsidR="00EB37F0" w:rsidRDefault="00EB37F0" w:rsidP="00EB37F0">
      <w:pPr>
        <w:pStyle w:val="Default"/>
        <w:jc w:val="both"/>
        <w:rPr>
          <w:rFonts w:ascii="Arial" w:hAnsi="Arial" w:cs="Arial"/>
          <w:sz w:val="22"/>
          <w:szCs w:val="22"/>
        </w:rPr>
      </w:pPr>
    </w:p>
    <w:p w14:paraId="4B97BCB2" w14:textId="7D1F13ED" w:rsidR="00EB37F0" w:rsidRDefault="00233431" w:rsidP="009D403D">
      <w:pPr>
        <w:pBdr>
          <w:bottom w:val="thickThinSmallGap" w:sz="24" w:space="1" w:color="auto"/>
        </w:pBdr>
        <w:rPr>
          <w:rFonts w:ascii="Arial" w:hAnsi="Arial"/>
          <w:b/>
        </w:rPr>
      </w:pPr>
      <w:r>
        <w:rPr>
          <w:rFonts w:ascii="Arial" w:hAnsi="Arial"/>
          <w:b/>
        </w:rPr>
        <w:t>Annex 4</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9D403D">
        <w:rPr>
          <w:rFonts w:ascii="Arial" w:hAnsi="Arial"/>
          <w:b/>
        </w:rPr>
        <w:t xml:space="preserve"> </w:t>
      </w:r>
      <w:r>
        <w:rPr>
          <w:rFonts w:ascii="Arial" w:hAnsi="Arial"/>
          <w:b/>
        </w:rPr>
        <w:t xml:space="preserve">                </w:t>
      </w:r>
      <w:r w:rsidR="00EB37F0">
        <w:rPr>
          <w:rFonts w:ascii="Arial" w:hAnsi="Arial"/>
          <w:b/>
        </w:rPr>
        <w:t>A/1/DC/1</w:t>
      </w:r>
      <w:r>
        <w:rPr>
          <w:rFonts w:ascii="Arial" w:hAnsi="Arial"/>
          <w:b/>
        </w:rPr>
        <w:t>/Rev.1</w:t>
      </w:r>
    </w:p>
    <w:p w14:paraId="172ECB9D" w14:textId="77777777" w:rsidR="00EB37F0" w:rsidRDefault="00EB37F0" w:rsidP="00EB37F0">
      <w:pPr>
        <w:pStyle w:val="Default"/>
        <w:jc w:val="both"/>
        <w:rPr>
          <w:rFonts w:ascii="Arial" w:hAnsi="Arial" w:cs="Arial"/>
          <w:sz w:val="22"/>
          <w:szCs w:val="22"/>
        </w:rPr>
      </w:pPr>
    </w:p>
    <w:p w14:paraId="7945FC6E" w14:textId="77777777" w:rsidR="00EB37F0" w:rsidRDefault="00EB37F0" w:rsidP="00EB37F0">
      <w:pPr>
        <w:pStyle w:val="Default"/>
        <w:jc w:val="both"/>
        <w:rPr>
          <w:rFonts w:ascii="Arial" w:hAnsi="Arial" w:cs="Arial"/>
          <w:sz w:val="22"/>
          <w:szCs w:val="22"/>
        </w:rPr>
      </w:pPr>
    </w:p>
    <w:p w14:paraId="0CF20339"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Secretary-General as necessary to ensure the Executive Council’s awareness of the day-to-day business of the SIDS DOCK. </w:t>
      </w:r>
    </w:p>
    <w:p w14:paraId="3B724D8A" w14:textId="77777777" w:rsidR="00EB37F0" w:rsidRDefault="00EB37F0" w:rsidP="00EB37F0">
      <w:pPr>
        <w:pStyle w:val="Default"/>
        <w:jc w:val="both"/>
        <w:rPr>
          <w:rFonts w:ascii="Arial" w:hAnsi="Arial" w:cs="Arial"/>
          <w:sz w:val="22"/>
          <w:szCs w:val="22"/>
        </w:rPr>
      </w:pPr>
    </w:p>
    <w:p w14:paraId="2B158AF0" w14:textId="77777777" w:rsidR="00EB37F0" w:rsidRDefault="00EB37F0" w:rsidP="00EB37F0">
      <w:pPr>
        <w:pStyle w:val="Default"/>
        <w:jc w:val="both"/>
        <w:rPr>
          <w:rFonts w:ascii="Arial" w:hAnsi="Arial" w:cs="Arial"/>
          <w:b/>
          <w:bCs/>
          <w:sz w:val="22"/>
          <w:szCs w:val="22"/>
        </w:rPr>
      </w:pPr>
    </w:p>
    <w:p w14:paraId="747FF0ED"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10</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Rapporteur and other officials</w:t>
      </w:r>
      <w:r>
        <w:rPr>
          <w:rFonts w:ascii="Arial" w:hAnsi="Arial" w:cs="Arial"/>
          <w:b/>
          <w:bCs/>
          <w:sz w:val="22"/>
          <w:szCs w:val="22"/>
        </w:rPr>
        <w:t xml:space="preserve"> </w:t>
      </w:r>
    </w:p>
    <w:p w14:paraId="6B4AA8D5" w14:textId="77777777" w:rsidR="00EB37F0" w:rsidRDefault="00EB37F0" w:rsidP="00EB37F0">
      <w:pPr>
        <w:pStyle w:val="Default"/>
        <w:jc w:val="both"/>
        <w:rPr>
          <w:rFonts w:ascii="Arial" w:hAnsi="Arial" w:cs="Arial"/>
          <w:sz w:val="22"/>
          <w:szCs w:val="22"/>
        </w:rPr>
      </w:pPr>
    </w:p>
    <w:p w14:paraId="2A3BF395"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At the beginning of each Executive Council meeting, the Chair shall propose to a member of the Executive Council to act as Rapporteur. The Chair may also appoint other officials, having due regard to equitable geographical representation and gender balance. With the assistance of the Secretariat, the Rapporteur will be responsible for the recording and transcription of the proceedings of the meeting, the preparation, review and approval of the minutes, and such other related duties and responsibilities as may be assigned by the Chair. </w:t>
      </w:r>
    </w:p>
    <w:p w14:paraId="58FC6CE0" w14:textId="77777777" w:rsidR="00EB37F0" w:rsidRDefault="00EB37F0" w:rsidP="00EB37F0">
      <w:pPr>
        <w:pStyle w:val="Default"/>
        <w:jc w:val="both"/>
        <w:rPr>
          <w:rFonts w:ascii="Arial" w:hAnsi="Arial" w:cs="Arial"/>
          <w:sz w:val="22"/>
          <w:szCs w:val="22"/>
        </w:rPr>
      </w:pPr>
    </w:p>
    <w:p w14:paraId="66E9ADBB" w14:textId="77777777" w:rsidR="00EB37F0" w:rsidRDefault="00EB37F0" w:rsidP="00EB37F0">
      <w:pPr>
        <w:pStyle w:val="Default"/>
        <w:jc w:val="both"/>
        <w:rPr>
          <w:rFonts w:ascii="Arial" w:hAnsi="Arial" w:cs="Arial"/>
          <w:b/>
          <w:bCs/>
          <w:sz w:val="22"/>
          <w:szCs w:val="22"/>
        </w:rPr>
      </w:pPr>
    </w:p>
    <w:p w14:paraId="2DBACF67"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11</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 xml:space="preserve">Vacancies </w:t>
      </w:r>
    </w:p>
    <w:p w14:paraId="72B36E8B" w14:textId="77777777" w:rsidR="00EB37F0" w:rsidRDefault="00EB37F0" w:rsidP="00EB37F0">
      <w:pPr>
        <w:pStyle w:val="Default"/>
        <w:jc w:val="both"/>
        <w:rPr>
          <w:rFonts w:ascii="Arial" w:hAnsi="Arial" w:cs="Arial"/>
          <w:sz w:val="22"/>
          <w:szCs w:val="22"/>
        </w:rPr>
      </w:pPr>
    </w:p>
    <w:p w14:paraId="68A4B950"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A vacancy in the office of any officer shall be filled in the same manner in which the original holder of that office or position was appointed or selected. Individuals selected or appointed to fill vacant positions shall hold such positions for the unexpired term of their predecessor. </w:t>
      </w:r>
    </w:p>
    <w:p w14:paraId="126624C8" w14:textId="77777777" w:rsidR="00EB37F0" w:rsidRDefault="00EB37F0" w:rsidP="00EB37F0">
      <w:pPr>
        <w:pStyle w:val="Default"/>
        <w:jc w:val="both"/>
        <w:rPr>
          <w:rFonts w:ascii="Arial" w:hAnsi="Arial" w:cs="Arial"/>
          <w:b/>
          <w:bCs/>
          <w:sz w:val="22"/>
          <w:szCs w:val="22"/>
        </w:rPr>
      </w:pPr>
    </w:p>
    <w:p w14:paraId="739DC3A7" w14:textId="77777777" w:rsidR="00EB37F0" w:rsidRDefault="00EB37F0" w:rsidP="00EB37F0">
      <w:pPr>
        <w:pStyle w:val="Default"/>
        <w:jc w:val="both"/>
        <w:rPr>
          <w:rFonts w:ascii="Arial" w:hAnsi="Arial" w:cs="Arial"/>
          <w:b/>
          <w:bCs/>
          <w:sz w:val="22"/>
          <w:szCs w:val="22"/>
        </w:rPr>
      </w:pPr>
    </w:p>
    <w:p w14:paraId="0667C3F3"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12</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Representation of the Executive Council at the Assembly</w:t>
      </w:r>
      <w:r>
        <w:rPr>
          <w:rFonts w:ascii="Arial" w:hAnsi="Arial" w:cs="Arial"/>
          <w:b/>
          <w:bCs/>
          <w:sz w:val="22"/>
          <w:szCs w:val="22"/>
        </w:rPr>
        <w:t xml:space="preserve"> </w:t>
      </w:r>
    </w:p>
    <w:p w14:paraId="55D4F281" w14:textId="77777777" w:rsidR="00EB37F0" w:rsidRDefault="00EB37F0" w:rsidP="00EB37F0">
      <w:pPr>
        <w:pStyle w:val="Default"/>
        <w:jc w:val="both"/>
        <w:rPr>
          <w:rFonts w:ascii="Arial" w:hAnsi="Arial" w:cs="Arial"/>
          <w:sz w:val="22"/>
          <w:szCs w:val="22"/>
        </w:rPr>
      </w:pPr>
    </w:p>
    <w:p w14:paraId="656825AA"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The Chair or such person or persons serving at the Executive Council that are appointed by him or her shall represent the Executive Council at the Assembly. </w:t>
      </w:r>
    </w:p>
    <w:p w14:paraId="6779CCB0" w14:textId="77777777" w:rsidR="00EB37F0" w:rsidRDefault="00EB37F0" w:rsidP="00EB37F0">
      <w:pPr>
        <w:pStyle w:val="Default"/>
        <w:jc w:val="both"/>
        <w:rPr>
          <w:rFonts w:ascii="Arial" w:hAnsi="Arial" w:cs="Arial"/>
          <w:b/>
          <w:bCs/>
          <w:sz w:val="22"/>
          <w:szCs w:val="22"/>
        </w:rPr>
      </w:pPr>
    </w:p>
    <w:p w14:paraId="46AE6549" w14:textId="77777777" w:rsidR="00EB37F0" w:rsidRDefault="00EB37F0" w:rsidP="00EB37F0">
      <w:pPr>
        <w:pStyle w:val="Default"/>
        <w:jc w:val="both"/>
        <w:rPr>
          <w:rFonts w:ascii="Arial" w:hAnsi="Arial" w:cs="Arial"/>
          <w:b/>
          <w:bCs/>
          <w:sz w:val="22"/>
          <w:szCs w:val="22"/>
        </w:rPr>
      </w:pPr>
    </w:p>
    <w:p w14:paraId="2B708A32" w14:textId="77777777" w:rsidR="00EB37F0" w:rsidRDefault="00EB37F0" w:rsidP="00EB37F0">
      <w:pPr>
        <w:pStyle w:val="Default"/>
        <w:jc w:val="both"/>
        <w:rPr>
          <w:rFonts w:ascii="Arial" w:hAnsi="Arial" w:cs="Arial"/>
          <w:b/>
          <w:bCs/>
          <w:sz w:val="22"/>
          <w:szCs w:val="22"/>
        </w:rPr>
      </w:pPr>
    </w:p>
    <w:p w14:paraId="1772707D" w14:textId="77777777" w:rsidR="00EB37F0" w:rsidRDefault="00EB37F0" w:rsidP="00EB37F0">
      <w:pPr>
        <w:pStyle w:val="Outline01L1"/>
        <w:rPr>
          <w:rFonts w:ascii="Arial" w:hAnsi="Arial" w:cs="Arial"/>
          <w:b/>
          <w:szCs w:val="22"/>
        </w:rPr>
      </w:pPr>
      <w:bookmarkStart w:id="23" w:name="_Toc433367180"/>
      <w:r>
        <w:rPr>
          <w:rFonts w:ascii="Arial" w:hAnsi="Arial" w:cs="Arial"/>
          <w:b/>
          <w:szCs w:val="22"/>
        </w:rPr>
        <w:t>SECRETARY-GENERAL</w:t>
      </w:r>
      <w:bookmarkEnd w:id="23"/>
    </w:p>
    <w:p w14:paraId="1C523A76" w14:textId="77777777" w:rsidR="00EB37F0" w:rsidRDefault="00EB37F0" w:rsidP="00EB37F0">
      <w:pPr>
        <w:pStyle w:val="Default"/>
        <w:jc w:val="both"/>
        <w:rPr>
          <w:rFonts w:ascii="Arial" w:hAnsi="Arial" w:cs="Arial"/>
          <w:b/>
          <w:bCs/>
          <w:sz w:val="22"/>
          <w:szCs w:val="22"/>
        </w:rPr>
      </w:pPr>
    </w:p>
    <w:p w14:paraId="19998C8C"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13</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Role of the Secretary-General</w:t>
      </w:r>
      <w:r>
        <w:rPr>
          <w:rFonts w:ascii="Arial" w:hAnsi="Arial" w:cs="Arial"/>
          <w:b/>
          <w:bCs/>
          <w:sz w:val="22"/>
          <w:szCs w:val="22"/>
        </w:rPr>
        <w:t xml:space="preserve"> </w:t>
      </w:r>
    </w:p>
    <w:p w14:paraId="32B19BDF" w14:textId="77777777" w:rsidR="00EB37F0" w:rsidRDefault="00EB37F0" w:rsidP="00EB37F0">
      <w:pPr>
        <w:jc w:val="both"/>
        <w:rPr>
          <w:rFonts w:ascii="Arial" w:hAnsi="Arial" w:cs="Arial"/>
        </w:rPr>
      </w:pPr>
    </w:p>
    <w:p w14:paraId="62B578A6" w14:textId="77777777" w:rsidR="00EB37F0" w:rsidRDefault="00EB37F0" w:rsidP="00EB37F0">
      <w:pPr>
        <w:jc w:val="both"/>
        <w:rPr>
          <w:rFonts w:ascii="Arial" w:hAnsi="Arial" w:cs="Arial"/>
        </w:rPr>
      </w:pPr>
      <w:r>
        <w:rPr>
          <w:rFonts w:ascii="Arial" w:hAnsi="Arial" w:cs="Arial"/>
        </w:rPr>
        <w:t>The Secretary-General or a representative designated by him or her may participate, without the right to vote, in all meetings of the Executive Council and its subsidiary organs, or he or she may designate a member of the Secretariat to represent him or her at any such sessions.</w:t>
      </w:r>
    </w:p>
    <w:p w14:paraId="66E272CF" w14:textId="77777777" w:rsidR="00EB37F0" w:rsidRDefault="00EB37F0" w:rsidP="00EB37F0">
      <w:pPr>
        <w:jc w:val="both"/>
        <w:rPr>
          <w:rFonts w:ascii="Arial" w:hAnsi="Arial" w:cs="Arial"/>
        </w:rPr>
      </w:pPr>
    </w:p>
    <w:p w14:paraId="185B6EBB" w14:textId="77777777" w:rsidR="00EB37F0" w:rsidRDefault="00EB37F0" w:rsidP="00EB37F0">
      <w:pPr>
        <w:pStyle w:val="Default"/>
        <w:rPr>
          <w:rFonts w:ascii="Arial" w:hAnsi="Arial" w:cs="Arial"/>
          <w:b/>
          <w:bCs/>
          <w:sz w:val="22"/>
          <w:szCs w:val="22"/>
        </w:rPr>
      </w:pPr>
    </w:p>
    <w:p w14:paraId="06B3B542" w14:textId="77777777" w:rsidR="00EB37F0" w:rsidRDefault="00EB37F0" w:rsidP="00EB37F0">
      <w:pPr>
        <w:pStyle w:val="Default"/>
        <w:rPr>
          <w:rFonts w:ascii="Arial" w:hAnsi="Arial" w:cs="Arial"/>
          <w:b/>
          <w:bCs/>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14</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Duties of the Secretariat</w:t>
      </w:r>
      <w:r>
        <w:rPr>
          <w:rFonts w:ascii="Arial" w:hAnsi="Arial" w:cs="Arial"/>
          <w:b/>
          <w:bCs/>
          <w:sz w:val="22"/>
          <w:szCs w:val="22"/>
        </w:rPr>
        <w:t xml:space="preserve"> in Connection with Executive Council </w:t>
      </w:r>
    </w:p>
    <w:p w14:paraId="373D56BB" w14:textId="77777777" w:rsidR="00EB37F0" w:rsidRDefault="00EB37F0" w:rsidP="00EB37F0">
      <w:pPr>
        <w:pStyle w:val="Default"/>
        <w:rPr>
          <w:rFonts w:ascii="Arial" w:hAnsi="Arial" w:cs="Arial"/>
          <w:sz w:val="22"/>
          <w:szCs w:val="22"/>
        </w:rPr>
      </w:pPr>
    </w:p>
    <w:p w14:paraId="47350EC9" w14:textId="77777777" w:rsidR="00EB37F0" w:rsidRDefault="00EB37F0" w:rsidP="00EB37F0">
      <w:pPr>
        <w:jc w:val="both"/>
        <w:rPr>
          <w:rFonts w:ascii="Arial" w:hAnsi="Arial" w:cs="Arial"/>
        </w:rPr>
      </w:pPr>
      <w:r>
        <w:rPr>
          <w:rFonts w:ascii="Arial" w:hAnsi="Arial" w:cs="Arial"/>
        </w:rPr>
        <w:t>The Secretariat shall provide all necessary support to the Executive Council in the performance of its functions. In particular it shall receive, reproduce and distribute documents of the Executive Council and its subsidiary organs; prepare and circulate reports of meetings, decisions adopted by the Executive Council and any other documentation required; maintain custody of documents of the Executive Council in the archives of the Agency; and generally perform all other work, which the Executive Council and its subsidiary organs may require.</w:t>
      </w:r>
    </w:p>
    <w:p w14:paraId="59852077" w14:textId="749B1EBB" w:rsidR="00EB37F0" w:rsidRPr="00D7528E" w:rsidRDefault="009D403D" w:rsidP="009D403D">
      <w:pPr>
        <w:pBdr>
          <w:bottom w:val="thickThinSmallGap" w:sz="24" w:space="1" w:color="auto"/>
        </w:pBdr>
        <w:rPr>
          <w:rFonts w:ascii="Arial" w:hAnsi="Arial"/>
          <w:b/>
        </w:rPr>
      </w:pPr>
      <w:r>
        <w:rPr>
          <w:rFonts w:ascii="Arial" w:hAnsi="Arial"/>
          <w:b/>
        </w:rPr>
        <w:t xml:space="preserve">Annex 4 </w:t>
      </w:r>
      <w:r>
        <w:rPr>
          <w:rFonts w:ascii="Arial" w:hAnsi="Arial"/>
          <w:b/>
        </w:rPr>
        <w:tab/>
      </w:r>
      <w:r>
        <w:rPr>
          <w:rFonts w:ascii="Arial" w:hAnsi="Arial"/>
          <w:b/>
        </w:rPr>
        <w:tab/>
      </w:r>
      <w:r>
        <w:rPr>
          <w:rFonts w:ascii="Arial" w:hAnsi="Arial"/>
          <w:b/>
        </w:rPr>
        <w:tab/>
      </w:r>
      <w:r w:rsidR="00233431">
        <w:rPr>
          <w:rFonts w:ascii="Arial" w:hAnsi="Arial"/>
          <w:b/>
        </w:rPr>
        <w:tab/>
      </w:r>
      <w:r w:rsidR="00233431">
        <w:rPr>
          <w:rFonts w:ascii="Arial" w:hAnsi="Arial"/>
          <w:b/>
        </w:rPr>
        <w:tab/>
      </w:r>
      <w:r w:rsidR="00233431">
        <w:rPr>
          <w:rFonts w:ascii="Arial" w:hAnsi="Arial"/>
          <w:b/>
        </w:rPr>
        <w:tab/>
      </w:r>
      <w:r w:rsidR="00233431">
        <w:rPr>
          <w:rFonts w:ascii="Arial" w:hAnsi="Arial"/>
          <w:b/>
        </w:rPr>
        <w:tab/>
      </w:r>
      <w:r w:rsidR="00233431">
        <w:rPr>
          <w:rFonts w:ascii="Arial" w:hAnsi="Arial"/>
          <w:b/>
        </w:rPr>
        <w:tab/>
        <w:t xml:space="preserve">                 </w:t>
      </w:r>
      <w:r w:rsidR="00EB37F0">
        <w:rPr>
          <w:rFonts w:ascii="Arial" w:hAnsi="Arial"/>
          <w:b/>
        </w:rPr>
        <w:t>A/1/DC/1</w:t>
      </w:r>
      <w:r w:rsidR="00233431">
        <w:rPr>
          <w:rFonts w:ascii="Arial" w:hAnsi="Arial"/>
          <w:b/>
        </w:rPr>
        <w:t>/Rev.1</w:t>
      </w:r>
    </w:p>
    <w:p w14:paraId="633B6133" w14:textId="77777777" w:rsidR="00EB37F0" w:rsidRDefault="00EB37F0" w:rsidP="00EB37F0">
      <w:pPr>
        <w:pStyle w:val="Outline01L1"/>
        <w:numPr>
          <w:ilvl w:val="0"/>
          <w:numId w:val="0"/>
        </w:numPr>
        <w:ind w:left="720"/>
        <w:rPr>
          <w:rFonts w:ascii="Arial" w:hAnsi="Arial" w:cs="Arial"/>
          <w:b/>
          <w:szCs w:val="22"/>
        </w:rPr>
      </w:pPr>
      <w:bookmarkStart w:id="24" w:name="_Toc433367181"/>
    </w:p>
    <w:p w14:paraId="780CD7E9" w14:textId="77777777" w:rsidR="00EB37F0" w:rsidRDefault="00EB37F0" w:rsidP="00EB37F0">
      <w:pPr>
        <w:pStyle w:val="Outline01L1"/>
        <w:rPr>
          <w:rFonts w:ascii="Arial" w:hAnsi="Arial" w:cs="Arial"/>
          <w:b/>
          <w:szCs w:val="22"/>
        </w:rPr>
      </w:pPr>
      <w:r>
        <w:rPr>
          <w:rFonts w:ascii="Arial" w:hAnsi="Arial" w:cs="Arial"/>
          <w:b/>
          <w:szCs w:val="22"/>
        </w:rPr>
        <w:t>SUBSIDIARY ORGANS OF THE COUNCIL</w:t>
      </w:r>
      <w:bookmarkEnd w:id="24"/>
    </w:p>
    <w:p w14:paraId="1FC4058D" w14:textId="77777777" w:rsidR="00EB37F0" w:rsidRDefault="00EB37F0" w:rsidP="00EB37F0">
      <w:pPr>
        <w:pStyle w:val="Default"/>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15</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Establishment of subsidiary organs</w:t>
      </w:r>
      <w:r>
        <w:rPr>
          <w:rFonts w:ascii="Arial" w:hAnsi="Arial" w:cs="Arial"/>
          <w:b/>
          <w:bCs/>
          <w:sz w:val="22"/>
          <w:szCs w:val="22"/>
        </w:rPr>
        <w:t xml:space="preserve"> </w:t>
      </w:r>
    </w:p>
    <w:p w14:paraId="3E15A819" w14:textId="77777777" w:rsidR="00EB37F0" w:rsidRDefault="00EB37F0" w:rsidP="00EB37F0">
      <w:pPr>
        <w:pStyle w:val="Default"/>
        <w:rPr>
          <w:rFonts w:ascii="Arial" w:hAnsi="Arial" w:cs="Arial"/>
          <w:sz w:val="22"/>
          <w:szCs w:val="22"/>
        </w:rPr>
      </w:pPr>
    </w:p>
    <w:p w14:paraId="5FDE918F"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The Executive Council may, in accordance with Article VII, Section 4 of the Statute, establish such committees or other subsidiary organs as it deems necessary for the performance of its functions. In establishing such organs, the Executive Council shall also agree on their terms of reference, membership, number of members, tenure, and deliverables. When determining the membership, the Executive Council shall take into account fair and equitable geographic distribution and gender balance. Subsidiary organs should be periodically reviewed by the Executive Council to determine whether they should be continued or their terms of reference modified. </w:t>
      </w:r>
    </w:p>
    <w:p w14:paraId="788309EA" w14:textId="77777777" w:rsidR="00EB37F0" w:rsidRDefault="00EB37F0" w:rsidP="00EB37F0">
      <w:pPr>
        <w:pStyle w:val="Default"/>
        <w:jc w:val="both"/>
        <w:rPr>
          <w:rFonts w:ascii="Arial" w:hAnsi="Arial" w:cs="Arial"/>
          <w:b/>
          <w:bCs/>
          <w:sz w:val="22"/>
          <w:szCs w:val="22"/>
        </w:rPr>
      </w:pPr>
    </w:p>
    <w:p w14:paraId="56205695" w14:textId="77777777" w:rsidR="00EB37F0" w:rsidRDefault="00EB37F0" w:rsidP="00EB37F0">
      <w:pPr>
        <w:pStyle w:val="Default"/>
        <w:jc w:val="both"/>
        <w:rPr>
          <w:rFonts w:ascii="Arial" w:hAnsi="Arial" w:cs="Arial"/>
          <w:b/>
          <w:bCs/>
          <w:sz w:val="22"/>
          <w:szCs w:val="22"/>
        </w:rPr>
      </w:pPr>
    </w:p>
    <w:p w14:paraId="31A686A5" w14:textId="77777777" w:rsidR="00EB37F0" w:rsidRDefault="00EB37F0" w:rsidP="00EB37F0">
      <w:pPr>
        <w:pStyle w:val="Default"/>
        <w:jc w:val="both"/>
        <w:rPr>
          <w:rFonts w:ascii="Arial" w:hAnsi="Arial" w:cs="Arial"/>
          <w:i/>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16</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 xml:space="preserve">Participation </w:t>
      </w:r>
    </w:p>
    <w:p w14:paraId="5C882CB9" w14:textId="77777777" w:rsidR="00EB37F0" w:rsidRDefault="00EB37F0" w:rsidP="00EB37F0">
      <w:pPr>
        <w:pStyle w:val="Default"/>
        <w:jc w:val="both"/>
        <w:rPr>
          <w:rFonts w:ascii="Arial" w:hAnsi="Arial" w:cs="Arial"/>
          <w:sz w:val="22"/>
          <w:szCs w:val="22"/>
        </w:rPr>
      </w:pPr>
    </w:p>
    <w:p w14:paraId="6F28ABAB" w14:textId="77777777" w:rsidR="00EB37F0" w:rsidRDefault="00EB37F0" w:rsidP="00EB37F0">
      <w:pPr>
        <w:pStyle w:val="Default"/>
        <w:jc w:val="both"/>
        <w:rPr>
          <w:rFonts w:ascii="Arial" w:hAnsi="Arial" w:cs="Arial"/>
          <w:color w:val="auto"/>
          <w:sz w:val="22"/>
          <w:szCs w:val="22"/>
        </w:rPr>
      </w:pPr>
      <w:r>
        <w:rPr>
          <w:rFonts w:ascii="Arial" w:hAnsi="Arial" w:cs="Arial"/>
          <w:color w:val="auto"/>
          <w:sz w:val="22"/>
          <w:szCs w:val="22"/>
        </w:rPr>
        <w:t xml:space="preserve">Membership and participation in subsidiary organs or committees created by the Executive Council is limited to members of the SIDS DOCK. Committee members shall be appointed at each first Executive Council meeting following the Assembly’s election of a new Executive Council, unless otherwise agreed by the Executive Council. </w:t>
      </w:r>
    </w:p>
    <w:p w14:paraId="064E9FA2" w14:textId="77777777" w:rsidR="00EB37F0" w:rsidRDefault="00EB37F0" w:rsidP="00EB37F0">
      <w:pPr>
        <w:pStyle w:val="Default"/>
        <w:jc w:val="both"/>
        <w:rPr>
          <w:rFonts w:ascii="Arial" w:hAnsi="Arial" w:cs="Arial"/>
          <w:b/>
          <w:bCs/>
          <w:sz w:val="22"/>
          <w:szCs w:val="22"/>
        </w:rPr>
      </w:pPr>
    </w:p>
    <w:p w14:paraId="114EBB88" w14:textId="77777777" w:rsidR="00EB37F0" w:rsidRDefault="00EB37F0" w:rsidP="00EB37F0">
      <w:pPr>
        <w:pStyle w:val="Default"/>
        <w:jc w:val="both"/>
        <w:rPr>
          <w:rFonts w:ascii="Arial" w:hAnsi="Arial" w:cs="Arial"/>
          <w:b/>
          <w:bCs/>
          <w:sz w:val="22"/>
          <w:szCs w:val="22"/>
        </w:rPr>
      </w:pPr>
    </w:p>
    <w:p w14:paraId="147D144B" w14:textId="77777777" w:rsidR="00EB37F0" w:rsidRDefault="00EB37F0" w:rsidP="00EB37F0">
      <w:pPr>
        <w:pStyle w:val="Default"/>
        <w:jc w:val="both"/>
        <w:rPr>
          <w:rFonts w:ascii="Arial" w:hAnsi="Arial" w:cs="Arial"/>
          <w:i/>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17</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Officers</w:t>
      </w:r>
    </w:p>
    <w:p w14:paraId="1D804A74" w14:textId="77777777" w:rsidR="00EB37F0" w:rsidRDefault="00EB37F0" w:rsidP="00EB37F0">
      <w:pPr>
        <w:pStyle w:val="Default"/>
        <w:jc w:val="both"/>
        <w:rPr>
          <w:rFonts w:ascii="Arial" w:hAnsi="Arial" w:cs="Arial"/>
          <w:sz w:val="22"/>
          <w:szCs w:val="22"/>
        </w:rPr>
      </w:pPr>
    </w:p>
    <w:p w14:paraId="5DB5095F"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Subsidiary organs or committees may elect such officers as are determined to be necessary in the discretion of the Executive Council. </w:t>
      </w:r>
    </w:p>
    <w:p w14:paraId="05357B6D" w14:textId="77777777" w:rsidR="00EB37F0" w:rsidRDefault="00EB37F0" w:rsidP="00EB37F0">
      <w:pPr>
        <w:pStyle w:val="Default"/>
        <w:jc w:val="both"/>
        <w:rPr>
          <w:rFonts w:ascii="Arial" w:hAnsi="Arial" w:cs="Arial"/>
          <w:sz w:val="22"/>
          <w:szCs w:val="22"/>
        </w:rPr>
      </w:pPr>
    </w:p>
    <w:p w14:paraId="6FCCA603" w14:textId="77777777" w:rsidR="00EB37F0" w:rsidRDefault="00EB37F0" w:rsidP="00EB37F0">
      <w:pPr>
        <w:pStyle w:val="Default"/>
        <w:jc w:val="both"/>
        <w:rPr>
          <w:rFonts w:ascii="Arial" w:hAnsi="Arial" w:cs="Arial"/>
          <w:b/>
          <w:bCs/>
          <w:sz w:val="22"/>
          <w:szCs w:val="22"/>
        </w:rPr>
      </w:pPr>
    </w:p>
    <w:p w14:paraId="1909C1BF"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18</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Meetings</w:t>
      </w:r>
      <w:r>
        <w:rPr>
          <w:rFonts w:ascii="Arial" w:hAnsi="Arial" w:cs="Arial"/>
          <w:b/>
          <w:bCs/>
          <w:sz w:val="22"/>
          <w:szCs w:val="22"/>
        </w:rPr>
        <w:t xml:space="preserve"> </w:t>
      </w:r>
    </w:p>
    <w:p w14:paraId="265A6B38" w14:textId="77777777" w:rsidR="00EB37F0" w:rsidRDefault="00EB37F0" w:rsidP="00EB37F0">
      <w:pPr>
        <w:jc w:val="both"/>
        <w:rPr>
          <w:rFonts w:ascii="Arial" w:hAnsi="Arial" w:cs="Arial"/>
        </w:rPr>
      </w:pPr>
    </w:p>
    <w:p w14:paraId="75D00AF9" w14:textId="77777777" w:rsidR="00EB37F0" w:rsidRDefault="00EB37F0" w:rsidP="00EB37F0">
      <w:pPr>
        <w:jc w:val="both"/>
        <w:rPr>
          <w:rFonts w:ascii="Arial" w:hAnsi="Arial" w:cs="Arial"/>
        </w:rPr>
      </w:pPr>
      <w:r>
        <w:rPr>
          <w:rFonts w:ascii="Arial" w:hAnsi="Arial" w:cs="Arial"/>
        </w:rPr>
        <w:t>Subsidiary organs shall only meet as often as may be required for the fulfillment of their functions. Meetings of the Assembly, the Executive Council or other subsidiary organs should be taken into account when setting the dates of meetings.  Procedures for meetings of subsidiary organs or committees shall be those set forth for the Executive Council in Rules 2 through 4 of these Council Rules.</w:t>
      </w:r>
    </w:p>
    <w:p w14:paraId="4941E52C" w14:textId="77777777" w:rsidR="00EB37F0" w:rsidRDefault="00EB37F0" w:rsidP="00EB37F0">
      <w:pPr>
        <w:pStyle w:val="Default"/>
        <w:jc w:val="both"/>
        <w:rPr>
          <w:rFonts w:ascii="Arial" w:hAnsi="Arial" w:cs="Arial"/>
          <w:sz w:val="22"/>
          <w:szCs w:val="22"/>
        </w:rPr>
      </w:pPr>
    </w:p>
    <w:p w14:paraId="0001A66D" w14:textId="77777777" w:rsidR="00EB37F0" w:rsidRDefault="00EB37F0" w:rsidP="00EB37F0">
      <w:pPr>
        <w:pStyle w:val="Default"/>
        <w:jc w:val="both"/>
        <w:rPr>
          <w:rFonts w:ascii="Arial" w:hAnsi="Arial" w:cs="Arial"/>
          <w:sz w:val="22"/>
          <w:szCs w:val="22"/>
        </w:rPr>
      </w:pPr>
    </w:p>
    <w:p w14:paraId="5A5A441E" w14:textId="77777777" w:rsidR="00EB37F0" w:rsidRDefault="00EB37F0" w:rsidP="00EB37F0">
      <w:pPr>
        <w:pStyle w:val="Default"/>
        <w:jc w:val="both"/>
        <w:rPr>
          <w:rFonts w:ascii="Arial" w:hAnsi="Arial" w:cs="Arial"/>
          <w:sz w:val="22"/>
          <w:szCs w:val="22"/>
        </w:rPr>
      </w:pPr>
    </w:p>
    <w:p w14:paraId="53F4064B" w14:textId="77777777" w:rsidR="00EB37F0" w:rsidRDefault="00EB37F0" w:rsidP="00EB37F0">
      <w:pPr>
        <w:pStyle w:val="Outline01L1"/>
        <w:rPr>
          <w:rFonts w:ascii="Arial" w:hAnsi="Arial" w:cs="Arial"/>
          <w:b/>
          <w:bCs/>
          <w:szCs w:val="22"/>
        </w:rPr>
      </w:pPr>
      <w:bookmarkStart w:id="25" w:name="_Toc433367182"/>
      <w:r>
        <w:rPr>
          <w:rFonts w:ascii="Arial" w:hAnsi="Arial" w:cs="Arial"/>
          <w:b/>
          <w:szCs w:val="22"/>
        </w:rPr>
        <w:t xml:space="preserve">CONDUCT OF BUSINESS AT MEETINGS </w:t>
      </w:r>
      <w:r>
        <w:rPr>
          <w:rFonts w:ascii="Arial" w:hAnsi="Arial" w:cs="Arial"/>
          <w:b/>
          <w:bCs/>
          <w:szCs w:val="22"/>
        </w:rPr>
        <w:t xml:space="preserve">OF THE </w:t>
      </w:r>
      <w:r>
        <w:rPr>
          <w:rFonts w:ascii="Arial" w:hAnsi="Arial" w:cs="Arial"/>
          <w:b/>
          <w:bCs/>
          <w:caps/>
          <w:szCs w:val="22"/>
        </w:rPr>
        <w:t>Executive</w:t>
      </w:r>
      <w:r>
        <w:rPr>
          <w:rFonts w:ascii="Arial" w:hAnsi="Arial" w:cs="Arial"/>
          <w:b/>
          <w:bCs/>
          <w:szCs w:val="22"/>
        </w:rPr>
        <w:t xml:space="preserve"> COUNCIL</w:t>
      </w:r>
      <w:bookmarkEnd w:id="25"/>
    </w:p>
    <w:p w14:paraId="53A25951"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19</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Open and closed meetings of the Executive Council</w:t>
      </w:r>
      <w:r>
        <w:rPr>
          <w:rFonts w:ascii="Arial" w:hAnsi="Arial" w:cs="Arial"/>
          <w:b/>
          <w:bCs/>
          <w:sz w:val="22"/>
          <w:szCs w:val="22"/>
        </w:rPr>
        <w:t xml:space="preserve"> </w:t>
      </w:r>
    </w:p>
    <w:p w14:paraId="16494BC0" w14:textId="77777777" w:rsidR="00EB37F0" w:rsidRDefault="00EB37F0" w:rsidP="00EB37F0">
      <w:pPr>
        <w:jc w:val="both"/>
        <w:rPr>
          <w:rFonts w:ascii="Arial" w:hAnsi="Arial" w:cs="Arial"/>
        </w:rPr>
      </w:pPr>
    </w:p>
    <w:p w14:paraId="14EBB7A1" w14:textId="77777777" w:rsidR="00EB37F0" w:rsidRDefault="00EB37F0" w:rsidP="00EB37F0">
      <w:pPr>
        <w:jc w:val="both"/>
        <w:rPr>
          <w:rFonts w:ascii="Arial" w:hAnsi="Arial" w:cs="Arial"/>
        </w:rPr>
      </w:pPr>
      <w:r>
        <w:rPr>
          <w:rFonts w:ascii="Arial" w:hAnsi="Arial" w:cs="Arial"/>
        </w:rPr>
        <w:t>In the Chair’s discretion, the Executive Council may conduct its business in closed sessions (members and advisors only). Where the Chair determines that substantial parts of sessions are to be closed, the Secretariat must provide at least seven days’ notice to members and Observers. This cannot preempt the right of the Executive Council to call for closed sessions during the course of a meeting.</w:t>
      </w:r>
    </w:p>
    <w:p w14:paraId="31F05BC7" w14:textId="77777777" w:rsidR="00EB37F0" w:rsidRDefault="00EB37F0" w:rsidP="00EB37F0">
      <w:pPr>
        <w:jc w:val="both"/>
        <w:rPr>
          <w:rFonts w:ascii="Arial" w:hAnsi="Arial" w:cs="Arial"/>
        </w:rPr>
      </w:pPr>
    </w:p>
    <w:p w14:paraId="6CFDB549" w14:textId="29EE9A26" w:rsidR="00EB37F0" w:rsidRDefault="00233431" w:rsidP="009D403D">
      <w:pPr>
        <w:pBdr>
          <w:bottom w:val="thickThinSmallGap" w:sz="24" w:space="1" w:color="auto"/>
        </w:pBdr>
        <w:rPr>
          <w:rFonts w:ascii="Arial" w:hAnsi="Arial"/>
          <w:b/>
        </w:rPr>
      </w:pPr>
      <w:r>
        <w:rPr>
          <w:rFonts w:ascii="Arial" w:hAnsi="Arial"/>
          <w:b/>
        </w:rPr>
        <w:t xml:space="preserve">Annex 4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9D403D">
        <w:rPr>
          <w:rFonts w:ascii="Arial" w:hAnsi="Arial"/>
          <w:b/>
        </w:rPr>
        <w:t xml:space="preserve"> </w:t>
      </w:r>
      <w:r>
        <w:rPr>
          <w:rFonts w:ascii="Arial" w:hAnsi="Arial"/>
          <w:b/>
        </w:rPr>
        <w:t xml:space="preserve">                </w:t>
      </w:r>
      <w:r w:rsidR="00EB37F0">
        <w:rPr>
          <w:rFonts w:ascii="Arial" w:hAnsi="Arial"/>
          <w:b/>
        </w:rPr>
        <w:t>A/1/DC/1</w:t>
      </w:r>
      <w:r>
        <w:rPr>
          <w:rFonts w:ascii="Arial" w:hAnsi="Arial"/>
          <w:b/>
        </w:rPr>
        <w:t>/Rev.1</w:t>
      </w:r>
    </w:p>
    <w:p w14:paraId="5C20A31C" w14:textId="77777777" w:rsidR="00EB37F0" w:rsidRDefault="00EB37F0" w:rsidP="00EB37F0">
      <w:pPr>
        <w:jc w:val="both"/>
        <w:rPr>
          <w:rFonts w:ascii="Arial" w:hAnsi="Arial" w:cs="Arial"/>
        </w:rPr>
      </w:pPr>
    </w:p>
    <w:p w14:paraId="6B1E5118" w14:textId="77777777" w:rsidR="00EB37F0" w:rsidRDefault="00EB37F0" w:rsidP="00EB37F0">
      <w:pPr>
        <w:jc w:val="both"/>
        <w:rPr>
          <w:rFonts w:ascii="Arial" w:hAnsi="Arial" w:cs="Arial"/>
        </w:rPr>
      </w:pPr>
    </w:p>
    <w:p w14:paraId="051A0374"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20</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Functions of the Chair during Executive Council meetings</w:t>
      </w:r>
      <w:r>
        <w:rPr>
          <w:rFonts w:ascii="Arial" w:hAnsi="Arial" w:cs="Arial"/>
          <w:b/>
          <w:bCs/>
          <w:sz w:val="22"/>
          <w:szCs w:val="22"/>
        </w:rPr>
        <w:t xml:space="preserve"> </w:t>
      </w:r>
    </w:p>
    <w:p w14:paraId="520324D3" w14:textId="77777777" w:rsidR="00EB37F0" w:rsidRDefault="00EB37F0" w:rsidP="00EB37F0">
      <w:pPr>
        <w:jc w:val="both"/>
        <w:rPr>
          <w:rFonts w:ascii="Arial" w:hAnsi="Arial" w:cs="Arial"/>
        </w:rPr>
      </w:pPr>
    </w:p>
    <w:p w14:paraId="5DA88885" w14:textId="77777777" w:rsidR="00EB37F0" w:rsidRDefault="00EB37F0" w:rsidP="00EB37F0">
      <w:pPr>
        <w:jc w:val="both"/>
        <w:rPr>
          <w:rFonts w:ascii="Arial" w:hAnsi="Arial" w:cs="Arial"/>
        </w:rPr>
      </w:pPr>
      <w:r>
        <w:rPr>
          <w:rFonts w:ascii="Arial" w:hAnsi="Arial" w:cs="Arial"/>
        </w:rPr>
        <w:t xml:space="preserve">The Chair shall declare the opening and closing of each meeting of the Executive Council, direct the discussions, ensure observance of these Council Rules, accord the right to speak, put questions and announce decisions. He or she shall rule on points of order and, subject to these Council Rules, have control of the proceedings of the Executive Council and over the maintenance of order at its meetings. The Chair may propose to the Executive Council the limitation of the time to be allowed to speakers, the limitation of the number of times each representative may speak on any question, the closure of the list of speakers or the closure of the debate. He or she may also propose the suspension or adjournment of the meeting or the adjournment of the debate on the item under discussion. The Chair shall call upon speakers in the order in which they signify their desire to speak. The Chair may call a speaker to order if his or her remarks are not relevant to the subject under discussion. </w:t>
      </w:r>
    </w:p>
    <w:p w14:paraId="258A364D" w14:textId="77777777" w:rsidR="00EB37F0" w:rsidRDefault="00EB37F0" w:rsidP="00EB37F0">
      <w:pPr>
        <w:pStyle w:val="Default"/>
        <w:jc w:val="both"/>
        <w:rPr>
          <w:rFonts w:ascii="Arial" w:hAnsi="Arial" w:cs="Arial"/>
          <w:sz w:val="22"/>
          <w:szCs w:val="22"/>
        </w:rPr>
      </w:pPr>
    </w:p>
    <w:p w14:paraId="4251F599" w14:textId="77777777" w:rsidR="00EB37F0" w:rsidRDefault="00EB37F0" w:rsidP="00EB37F0">
      <w:pPr>
        <w:pStyle w:val="Default"/>
        <w:jc w:val="both"/>
        <w:rPr>
          <w:rFonts w:ascii="Arial" w:hAnsi="Arial" w:cs="Arial"/>
          <w:b/>
          <w:bCs/>
          <w:sz w:val="22"/>
          <w:szCs w:val="22"/>
        </w:rPr>
      </w:pPr>
    </w:p>
    <w:p w14:paraId="5D47CF50" w14:textId="77777777" w:rsidR="00EB37F0" w:rsidRDefault="00EB37F0" w:rsidP="00EB37F0">
      <w:pPr>
        <w:pStyle w:val="Default"/>
        <w:jc w:val="both"/>
        <w:rPr>
          <w:rFonts w:ascii="Arial" w:hAnsi="Arial" w:cs="Arial"/>
          <w:b/>
          <w:bCs/>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21</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Points of order</w:t>
      </w:r>
      <w:r>
        <w:rPr>
          <w:rFonts w:ascii="Arial" w:hAnsi="Arial" w:cs="Arial"/>
          <w:b/>
          <w:bCs/>
          <w:sz w:val="22"/>
          <w:szCs w:val="22"/>
        </w:rPr>
        <w:t xml:space="preserve"> </w:t>
      </w:r>
    </w:p>
    <w:p w14:paraId="26E91D03" w14:textId="77777777" w:rsidR="00EB37F0" w:rsidRDefault="00EB37F0" w:rsidP="00EB37F0">
      <w:pPr>
        <w:pStyle w:val="Default"/>
        <w:jc w:val="both"/>
        <w:rPr>
          <w:rFonts w:ascii="Arial" w:hAnsi="Arial" w:cs="Arial"/>
          <w:sz w:val="22"/>
          <w:szCs w:val="22"/>
        </w:rPr>
      </w:pPr>
    </w:p>
    <w:p w14:paraId="580AB39C" w14:textId="77777777" w:rsidR="00EB37F0" w:rsidRDefault="00EB37F0" w:rsidP="00EB37F0">
      <w:pPr>
        <w:pStyle w:val="Default"/>
        <w:jc w:val="both"/>
        <w:rPr>
          <w:rFonts w:ascii="Arial" w:hAnsi="Arial" w:cs="Arial"/>
          <w:sz w:val="22"/>
          <w:szCs w:val="22"/>
        </w:rPr>
      </w:pPr>
      <w:r>
        <w:rPr>
          <w:rFonts w:ascii="Arial" w:hAnsi="Arial" w:cs="Arial"/>
          <w:sz w:val="22"/>
          <w:szCs w:val="22"/>
        </w:rPr>
        <w:t>During the course of debate, a representative may rise to a point of order and the point of order shall be immediately decided by the Chair in accordance with these Council Rules. A representative may appeal against the ruling of the Chair. The appeal shall be immediately put to the vote and the Chair's ruling shall stand unless overruled. A representative rising to a point of order shall not speak on the substance of the matter under discussion.</w:t>
      </w:r>
    </w:p>
    <w:p w14:paraId="2D99585E" w14:textId="77777777" w:rsidR="00EB37F0" w:rsidRDefault="00EB37F0" w:rsidP="00EB37F0">
      <w:pPr>
        <w:pStyle w:val="Default"/>
        <w:jc w:val="both"/>
        <w:rPr>
          <w:rFonts w:ascii="Arial" w:hAnsi="Arial" w:cs="Arial"/>
          <w:sz w:val="22"/>
          <w:szCs w:val="22"/>
        </w:rPr>
      </w:pPr>
    </w:p>
    <w:p w14:paraId="6EDFC8D1" w14:textId="77777777" w:rsidR="00EB37F0" w:rsidRDefault="00EB37F0" w:rsidP="00EB37F0">
      <w:pPr>
        <w:pStyle w:val="Default"/>
        <w:jc w:val="both"/>
        <w:rPr>
          <w:rFonts w:ascii="Arial" w:hAnsi="Arial" w:cs="Arial"/>
          <w:b/>
          <w:bCs/>
          <w:sz w:val="22"/>
          <w:szCs w:val="22"/>
        </w:rPr>
      </w:pPr>
    </w:p>
    <w:p w14:paraId="1A27DC62"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22</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Time-limit on speeches</w:t>
      </w:r>
      <w:r>
        <w:rPr>
          <w:rFonts w:ascii="Arial" w:hAnsi="Arial" w:cs="Arial"/>
          <w:b/>
          <w:bCs/>
          <w:sz w:val="22"/>
          <w:szCs w:val="22"/>
        </w:rPr>
        <w:t xml:space="preserve"> and remarks</w:t>
      </w:r>
    </w:p>
    <w:p w14:paraId="063E6928" w14:textId="77777777" w:rsidR="00EB37F0" w:rsidRDefault="00EB37F0" w:rsidP="00EB37F0">
      <w:pPr>
        <w:pStyle w:val="Default"/>
        <w:jc w:val="both"/>
        <w:rPr>
          <w:rFonts w:ascii="Arial" w:hAnsi="Arial" w:cs="Arial"/>
          <w:sz w:val="22"/>
          <w:szCs w:val="22"/>
        </w:rPr>
      </w:pPr>
    </w:p>
    <w:p w14:paraId="2354D6EF"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The amount of time to be allowed to each speaker and the number of times each representative may speak on any question may at any time be limited by the Chair. When debate is so limited and a representative has spoken his or her allotted time, the Chair shall call him or her to order without delay. </w:t>
      </w:r>
    </w:p>
    <w:p w14:paraId="08C65988" w14:textId="77777777" w:rsidR="00EB37F0" w:rsidRDefault="00EB37F0" w:rsidP="00EB37F0">
      <w:pPr>
        <w:pStyle w:val="Default"/>
        <w:jc w:val="both"/>
        <w:rPr>
          <w:rFonts w:ascii="Arial" w:hAnsi="Arial" w:cs="Arial"/>
          <w:sz w:val="22"/>
          <w:szCs w:val="22"/>
        </w:rPr>
      </w:pPr>
    </w:p>
    <w:p w14:paraId="3C656D8E" w14:textId="77777777" w:rsidR="00EB37F0" w:rsidRDefault="00EB37F0" w:rsidP="00EB37F0">
      <w:pPr>
        <w:pStyle w:val="Default"/>
        <w:jc w:val="both"/>
        <w:rPr>
          <w:rFonts w:ascii="Arial" w:hAnsi="Arial" w:cs="Arial"/>
          <w:b/>
          <w:bCs/>
          <w:sz w:val="22"/>
          <w:szCs w:val="22"/>
        </w:rPr>
      </w:pPr>
    </w:p>
    <w:p w14:paraId="1A28AE70" w14:textId="77777777" w:rsidR="00EB37F0" w:rsidRDefault="00EB37F0" w:rsidP="00EB37F0">
      <w:pPr>
        <w:pStyle w:val="Default"/>
        <w:jc w:val="both"/>
        <w:rPr>
          <w:rFonts w:ascii="Arial" w:hAnsi="Arial" w:cs="Arial"/>
          <w:b/>
          <w:bCs/>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23</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Adjournment of the debate</w:t>
      </w:r>
      <w:r>
        <w:rPr>
          <w:rFonts w:ascii="Arial" w:hAnsi="Arial" w:cs="Arial"/>
          <w:b/>
          <w:bCs/>
          <w:sz w:val="22"/>
          <w:szCs w:val="22"/>
        </w:rPr>
        <w:t xml:space="preserve"> </w:t>
      </w:r>
    </w:p>
    <w:p w14:paraId="25B8CDF7" w14:textId="77777777" w:rsidR="00EB37F0" w:rsidRDefault="00EB37F0" w:rsidP="00EB37F0">
      <w:pPr>
        <w:pStyle w:val="Default"/>
        <w:jc w:val="both"/>
        <w:rPr>
          <w:rFonts w:ascii="Arial" w:hAnsi="Arial" w:cs="Arial"/>
          <w:sz w:val="22"/>
          <w:szCs w:val="22"/>
        </w:rPr>
      </w:pPr>
    </w:p>
    <w:p w14:paraId="3DC236F3"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During the debate on any matter, a representative may move the adjournment of the debate on the item under discussion. In addition to the proposer of the motion, two representatives may speak in favour of and two against the motion, after which it shall be immediately voted upon. If the Executive Council is in favour of the adjournment, the Chair shall declare the adjournment of the debate. The Chair may limit the time to be allowed to speakers under this Rule. </w:t>
      </w:r>
    </w:p>
    <w:p w14:paraId="5EC2E749" w14:textId="77777777" w:rsidR="00EB37F0" w:rsidRDefault="00EB37F0" w:rsidP="00EB37F0">
      <w:pPr>
        <w:pStyle w:val="Default"/>
        <w:jc w:val="both"/>
        <w:rPr>
          <w:rFonts w:ascii="Arial" w:hAnsi="Arial" w:cs="Arial"/>
          <w:sz w:val="22"/>
          <w:szCs w:val="22"/>
        </w:rPr>
      </w:pPr>
    </w:p>
    <w:p w14:paraId="762FC1A5" w14:textId="77777777" w:rsidR="00EB37F0" w:rsidRDefault="00EB37F0" w:rsidP="00EB37F0">
      <w:pPr>
        <w:pStyle w:val="Default"/>
        <w:jc w:val="both"/>
        <w:rPr>
          <w:rFonts w:ascii="Arial" w:hAnsi="Arial" w:cs="Arial"/>
          <w:b/>
          <w:bCs/>
          <w:sz w:val="22"/>
          <w:szCs w:val="22"/>
        </w:rPr>
      </w:pPr>
    </w:p>
    <w:p w14:paraId="2124C6E3" w14:textId="77777777" w:rsidR="00EB37F0" w:rsidRDefault="00EB37F0" w:rsidP="00EB37F0">
      <w:pPr>
        <w:pStyle w:val="Default"/>
        <w:jc w:val="both"/>
        <w:rPr>
          <w:rFonts w:ascii="Arial" w:hAnsi="Arial" w:cs="Arial"/>
          <w:i/>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24</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 xml:space="preserve">Closure of the debate </w:t>
      </w:r>
    </w:p>
    <w:p w14:paraId="1AEEB454" w14:textId="77777777" w:rsidR="00EB37F0" w:rsidRDefault="00EB37F0" w:rsidP="00EB37F0">
      <w:pPr>
        <w:pStyle w:val="Default"/>
        <w:jc w:val="both"/>
        <w:rPr>
          <w:rFonts w:ascii="Arial" w:hAnsi="Arial" w:cs="Arial"/>
          <w:sz w:val="22"/>
          <w:szCs w:val="22"/>
        </w:rPr>
      </w:pPr>
    </w:p>
    <w:p w14:paraId="5288C764" w14:textId="77777777" w:rsidR="00EB37F0" w:rsidRDefault="00EB37F0" w:rsidP="00EB37F0">
      <w:pPr>
        <w:pStyle w:val="Default"/>
        <w:jc w:val="both"/>
        <w:rPr>
          <w:rFonts w:ascii="Arial" w:hAnsi="Arial" w:cs="Arial"/>
          <w:sz w:val="22"/>
          <w:szCs w:val="22"/>
        </w:rPr>
      </w:pPr>
      <w:r>
        <w:rPr>
          <w:rFonts w:ascii="Arial" w:hAnsi="Arial" w:cs="Arial"/>
          <w:sz w:val="22"/>
          <w:szCs w:val="22"/>
        </w:rPr>
        <w:t>A representative may at any time move the closure of the debate on the item under discussion whether or not any other representative has signified his or her wish to speak. Permission to speak on the motion shall be accorded only to two representatives opposing the closure, after which the motion shall be immediately put to the vote. If the Executive Council is in favour of the</w:t>
      </w:r>
    </w:p>
    <w:p w14:paraId="64562F1A" w14:textId="76ED4098" w:rsidR="00EB37F0" w:rsidRDefault="009D403D" w:rsidP="009D403D">
      <w:pPr>
        <w:pBdr>
          <w:bottom w:val="thickThinSmallGap" w:sz="24" w:space="1" w:color="auto"/>
        </w:pBdr>
        <w:rPr>
          <w:rFonts w:ascii="Arial" w:hAnsi="Arial"/>
          <w:b/>
        </w:rPr>
      </w:pPr>
      <w:r>
        <w:rPr>
          <w:rFonts w:ascii="Arial" w:hAnsi="Arial"/>
          <w:b/>
        </w:rPr>
        <w:t xml:space="preserve">Annex 4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233431">
        <w:rPr>
          <w:rFonts w:ascii="Arial" w:hAnsi="Arial"/>
          <w:b/>
        </w:rPr>
        <w:tab/>
      </w:r>
      <w:r w:rsidR="00233431">
        <w:rPr>
          <w:rFonts w:ascii="Arial" w:hAnsi="Arial"/>
          <w:b/>
        </w:rPr>
        <w:tab/>
      </w:r>
      <w:r w:rsidR="00233431">
        <w:rPr>
          <w:rFonts w:ascii="Arial" w:hAnsi="Arial"/>
          <w:b/>
        </w:rPr>
        <w:tab/>
        <w:t xml:space="preserve">      </w:t>
      </w:r>
      <w:r w:rsidR="00EB37F0">
        <w:rPr>
          <w:rFonts w:ascii="Arial" w:hAnsi="Arial"/>
          <w:b/>
        </w:rPr>
        <w:t>A/1/DC/1</w:t>
      </w:r>
      <w:r w:rsidR="00233431">
        <w:rPr>
          <w:rFonts w:ascii="Arial" w:hAnsi="Arial"/>
          <w:b/>
        </w:rPr>
        <w:t>/Rev.1</w:t>
      </w:r>
    </w:p>
    <w:p w14:paraId="5959E83D" w14:textId="77777777" w:rsidR="00EB37F0" w:rsidRDefault="00EB37F0" w:rsidP="00EB37F0">
      <w:pPr>
        <w:pStyle w:val="Default"/>
        <w:jc w:val="both"/>
        <w:rPr>
          <w:rFonts w:ascii="Arial" w:hAnsi="Arial" w:cs="Arial"/>
          <w:sz w:val="22"/>
          <w:szCs w:val="22"/>
        </w:rPr>
      </w:pPr>
    </w:p>
    <w:p w14:paraId="692F464C" w14:textId="77777777" w:rsidR="00EB37F0" w:rsidRDefault="00EB37F0" w:rsidP="00EB37F0">
      <w:pPr>
        <w:pStyle w:val="Default"/>
        <w:jc w:val="both"/>
        <w:rPr>
          <w:rFonts w:ascii="Arial" w:hAnsi="Arial" w:cs="Arial"/>
          <w:sz w:val="22"/>
          <w:szCs w:val="22"/>
        </w:rPr>
      </w:pPr>
    </w:p>
    <w:p w14:paraId="55A8BF27" w14:textId="77777777" w:rsidR="00EB37F0" w:rsidRDefault="00EB37F0" w:rsidP="00EB37F0">
      <w:pPr>
        <w:pStyle w:val="Default"/>
        <w:jc w:val="both"/>
        <w:rPr>
          <w:rFonts w:ascii="Arial" w:hAnsi="Arial" w:cs="Arial"/>
          <w:sz w:val="22"/>
          <w:szCs w:val="22"/>
        </w:rPr>
      </w:pPr>
      <w:r>
        <w:rPr>
          <w:rFonts w:ascii="Arial" w:hAnsi="Arial" w:cs="Arial"/>
          <w:sz w:val="22"/>
          <w:szCs w:val="22"/>
        </w:rPr>
        <w:t>closure, the Chair shall declare the closure of the debate. The Chair may limit the time to be allowed to speakers under this Rule.</w:t>
      </w:r>
    </w:p>
    <w:p w14:paraId="45BA2A70" w14:textId="77777777" w:rsidR="00EB37F0" w:rsidRDefault="00EB37F0" w:rsidP="00EB37F0">
      <w:pPr>
        <w:pStyle w:val="Default"/>
        <w:jc w:val="both"/>
        <w:rPr>
          <w:rFonts w:ascii="Arial" w:hAnsi="Arial" w:cs="Arial"/>
          <w:sz w:val="22"/>
          <w:szCs w:val="22"/>
        </w:rPr>
      </w:pPr>
    </w:p>
    <w:p w14:paraId="11FADA6A" w14:textId="77777777" w:rsidR="00EB37F0" w:rsidRDefault="00EB37F0" w:rsidP="00EB37F0">
      <w:pPr>
        <w:pStyle w:val="Default"/>
        <w:jc w:val="both"/>
        <w:rPr>
          <w:rFonts w:ascii="Arial" w:hAnsi="Arial" w:cs="Arial"/>
          <w:b/>
          <w:bCs/>
          <w:sz w:val="22"/>
          <w:szCs w:val="22"/>
        </w:rPr>
      </w:pPr>
    </w:p>
    <w:p w14:paraId="5F99D22C"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25</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Suspension or adjournment of meetings</w:t>
      </w:r>
      <w:r>
        <w:rPr>
          <w:rFonts w:ascii="Arial" w:hAnsi="Arial" w:cs="Arial"/>
          <w:b/>
          <w:bCs/>
          <w:sz w:val="22"/>
          <w:szCs w:val="22"/>
        </w:rPr>
        <w:t xml:space="preserve"> </w:t>
      </w:r>
    </w:p>
    <w:p w14:paraId="2B20CEA2" w14:textId="77777777" w:rsidR="00EB37F0" w:rsidRDefault="00EB37F0" w:rsidP="00EB37F0">
      <w:pPr>
        <w:jc w:val="both"/>
        <w:rPr>
          <w:rFonts w:ascii="Arial" w:hAnsi="Arial" w:cs="Arial"/>
        </w:rPr>
      </w:pPr>
    </w:p>
    <w:p w14:paraId="24A3DEDE" w14:textId="77777777" w:rsidR="00EB37F0" w:rsidRDefault="00EB37F0" w:rsidP="00EB37F0">
      <w:pPr>
        <w:jc w:val="both"/>
        <w:rPr>
          <w:rFonts w:ascii="Arial" w:hAnsi="Arial" w:cs="Arial"/>
        </w:rPr>
      </w:pPr>
      <w:r>
        <w:rPr>
          <w:rFonts w:ascii="Arial" w:hAnsi="Arial" w:cs="Arial"/>
        </w:rPr>
        <w:t>During the debate on any matter, a representative may move the suspension or the adjournment of the meeting. Such motions shall not be debated but shall be immediately voted upon.</w:t>
      </w:r>
    </w:p>
    <w:p w14:paraId="3DA99F19" w14:textId="77777777" w:rsidR="00EB37F0" w:rsidRDefault="00EB37F0" w:rsidP="00EB37F0">
      <w:pPr>
        <w:jc w:val="both"/>
        <w:rPr>
          <w:rFonts w:ascii="Arial" w:hAnsi="Arial" w:cs="Arial"/>
        </w:rPr>
      </w:pPr>
    </w:p>
    <w:p w14:paraId="2F49619E" w14:textId="77777777" w:rsidR="00EB37F0" w:rsidRDefault="00EB37F0" w:rsidP="00EB37F0">
      <w:pPr>
        <w:pStyle w:val="Default"/>
        <w:jc w:val="both"/>
        <w:rPr>
          <w:rFonts w:ascii="Arial" w:hAnsi="Arial" w:cs="Arial"/>
          <w:b/>
          <w:bCs/>
          <w:sz w:val="22"/>
          <w:szCs w:val="22"/>
        </w:rPr>
      </w:pPr>
    </w:p>
    <w:p w14:paraId="2D32B494"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26</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Order of procedural motions</w:t>
      </w:r>
      <w:r>
        <w:rPr>
          <w:rFonts w:ascii="Arial" w:hAnsi="Arial" w:cs="Arial"/>
          <w:b/>
          <w:bCs/>
          <w:sz w:val="22"/>
          <w:szCs w:val="22"/>
        </w:rPr>
        <w:t xml:space="preserve"> </w:t>
      </w:r>
    </w:p>
    <w:p w14:paraId="0D4664DD" w14:textId="77777777" w:rsidR="00EB37F0" w:rsidRDefault="00EB37F0" w:rsidP="00EB37F0">
      <w:pPr>
        <w:pStyle w:val="Default"/>
        <w:jc w:val="both"/>
        <w:rPr>
          <w:rFonts w:ascii="Arial" w:hAnsi="Arial" w:cs="Arial"/>
          <w:sz w:val="22"/>
          <w:szCs w:val="22"/>
        </w:rPr>
      </w:pPr>
    </w:p>
    <w:p w14:paraId="6098369E"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Subject to Rule 21 of these Council Rules, the following motions shall have precedence in the following order over all proposals or motions before the meeting: </w:t>
      </w:r>
    </w:p>
    <w:p w14:paraId="4A743E6A" w14:textId="77777777" w:rsidR="00EB37F0" w:rsidRDefault="00EB37F0" w:rsidP="008B00BF">
      <w:pPr>
        <w:pStyle w:val="Default"/>
        <w:numPr>
          <w:ilvl w:val="0"/>
          <w:numId w:val="7"/>
        </w:numPr>
        <w:spacing w:before="120"/>
        <w:jc w:val="both"/>
        <w:rPr>
          <w:rFonts w:ascii="Arial" w:hAnsi="Arial" w:cs="Arial"/>
          <w:sz w:val="22"/>
          <w:szCs w:val="22"/>
        </w:rPr>
      </w:pPr>
      <w:r>
        <w:rPr>
          <w:rFonts w:ascii="Arial" w:hAnsi="Arial" w:cs="Arial"/>
          <w:sz w:val="22"/>
          <w:szCs w:val="22"/>
        </w:rPr>
        <w:t xml:space="preserve">To suspend the meeting; </w:t>
      </w:r>
    </w:p>
    <w:p w14:paraId="688B3B60" w14:textId="77777777" w:rsidR="00EB37F0" w:rsidRDefault="00EB37F0" w:rsidP="008B00BF">
      <w:pPr>
        <w:pStyle w:val="Default"/>
        <w:numPr>
          <w:ilvl w:val="0"/>
          <w:numId w:val="7"/>
        </w:numPr>
        <w:spacing w:before="120"/>
        <w:jc w:val="both"/>
        <w:rPr>
          <w:rFonts w:ascii="Arial" w:hAnsi="Arial" w:cs="Arial"/>
          <w:sz w:val="22"/>
          <w:szCs w:val="22"/>
        </w:rPr>
      </w:pPr>
      <w:r>
        <w:rPr>
          <w:rFonts w:ascii="Arial" w:hAnsi="Arial" w:cs="Arial"/>
          <w:sz w:val="22"/>
          <w:szCs w:val="22"/>
        </w:rPr>
        <w:t xml:space="preserve">To adjourn the meeting; </w:t>
      </w:r>
    </w:p>
    <w:p w14:paraId="4071CE08" w14:textId="77777777" w:rsidR="00EB37F0" w:rsidRDefault="00EB37F0" w:rsidP="008B00BF">
      <w:pPr>
        <w:pStyle w:val="ListParagraph"/>
        <w:numPr>
          <w:ilvl w:val="0"/>
          <w:numId w:val="7"/>
        </w:numPr>
        <w:spacing w:before="120"/>
        <w:contextualSpacing/>
        <w:jc w:val="both"/>
        <w:rPr>
          <w:rFonts w:ascii="Arial" w:hAnsi="Arial" w:cs="Arial"/>
        </w:rPr>
      </w:pPr>
      <w:r>
        <w:rPr>
          <w:rFonts w:ascii="Arial" w:hAnsi="Arial" w:cs="Arial"/>
        </w:rPr>
        <w:t>To adjourn the debate on the item under discussion;</w:t>
      </w:r>
    </w:p>
    <w:p w14:paraId="68F9E1EB" w14:textId="77777777" w:rsidR="00EB37F0" w:rsidRDefault="00EB37F0" w:rsidP="008B00BF">
      <w:pPr>
        <w:pStyle w:val="Default"/>
        <w:numPr>
          <w:ilvl w:val="0"/>
          <w:numId w:val="7"/>
        </w:numPr>
        <w:spacing w:before="120"/>
        <w:jc w:val="both"/>
        <w:rPr>
          <w:rFonts w:ascii="Arial" w:hAnsi="Arial" w:cs="Arial"/>
          <w:sz w:val="22"/>
          <w:szCs w:val="22"/>
        </w:rPr>
      </w:pPr>
      <w:r>
        <w:rPr>
          <w:rFonts w:ascii="Arial" w:hAnsi="Arial" w:cs="Arial"/>
          <w:sz w:val="22"/>
          <w:szCs w:val="22"/>
        </w:rPr>
        <w:t xml:space="preserve">To postpone until a later fixed date a decision on the substance of any proposal; and </w:t>
      </w:r>
    </w:p>
    <w:p w14:paraId="555CEC7B" w14:textId="77777777" w:rsidR="00EB37F0" w:rsidRDefault="00EB37F0" w:rsidP="008B00BF">
      <w:pPr>
        <w:pStyle w:val="Default"/>
        <w:numPr>
          <w:ilvl w:val="0"/>
          <w:numId w:val="7"/>
        </w:numPr>
        <w:spacing w:before="120"/>
        <w:jc w:val="both"/>
        <w:rPr>
          <w:rFonts w:ascii="Arial" w:hAnsi="Arial" w:cs="Arial"/>
          <w:sz w:val="22"/>
          <w:szCs w:val="22"/>
        </w:rPr>
      </w:pPr>
      <w:r>
        <w:rPr>
          <w:rFonts w:ascii="Arial" w:hAnsi="Arial" w:cs="Arial"/>
          <w:sz w:val="22"/>
          <w:szCs w:val="22"/>
        </w:rPr>
        <w:t xml:space="preserve">For the closure of the debate on the item under discussion. </w:t>
      </w:r>
    </w:p>
    <w:p w14:paraId="68E90B0A" w14:textId="77777777" w:rsidR="00EB37F0" w:rsidRDefault="00EB37F0" w:rsidP="00EB37F0">
      <w:pPr>
        <w:pStyle w:val="Default"/>
        <w:jc w:val="both"/>
        <w:rPr>
          <w:rFonts w:ascii="Arial" w:hAnsi="Arial" w:cs="Arial"/>
          <w:b/>
          <w:bCs/>
          <w:sz w:val="22"/>
          <w:szCs w:val="22"/>
        </w:rPr>
      </w:pPr>
    </w:p>
    <w:p w14:paraId="4F596F19" w14:textId="77777777" w:rsidR="00EB37F0" w:rsidRDefault="00EB37F0" w:rsidP="00EB37F0">
      <w:pPr>
        <w:pStyle w:val="Default"/>
        <w:jc w:val="both"/>
        <w:rPr>
          <w:rFonts w:ascii="Arial" w:hAnsi="Arial" w:cs="Arial"/>
          <w:b/>
          <w:bCs/>
          <w:sz w:val="22"/>
          <w:szCs w:val="22"/>
        </w:rPr>
      </w:pPr>
    </w:p>
    <w:p w14:paraId="35080493"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27</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Decision on competence</w:t>
      </w:r>
      <w:r>
        <w:rPr>
          <w:rFonts w:ascii="Arial" w:hAnsi="Arial" w:cs="Arial"/>
          <w:b/>
          <w:bCs/>
          <w:sz w:val="22"/>
          <w:szCs w:val="22"/>
        </w:rPr>
        <w:t xml:space="preserve"> </w:t>
      </w:r>
    </w:p>
    <w:p w14:paraId="0FA443DC" w14:textId="77777777" w:rsidR="00EB37F0" w:rsidRDefault="00EB37F0" w:rsidP="00EB37F0">
      <w:pPr>
        <w:pStyle w:val="Default"/>
        <w:jc w:val="both"/>
        <w:rPr>
          <w:rFonts w:ascii="Arial" w:hAnsi="Arial" w:cs="Arial"/>
          <w:sz w:val="22"/>
          <w:szCs w:val="22"/>
        </w:rPr>
      </w:pPr>
    </w:p>
    <w:p w14:paraId="2BCC1B33"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Subject to Rule 26 of these Council Rules, any motion calling for a decision on the competence of the Executive Council to adopt a proposal submitted to it shall be decided upon before a decision is taken on the proposal in question. </w:t>
      </w:r>
    </w:p>
    <w:p w14:paraId="503C49EB" w14:textId="77777777" w:rsidR="00EB37F0" w:rsidRDefault="00EB37F0" w:rsidP="00EB37F0">
      <w:pPr>
        <w:pStyle w:val="Default"/>
        <w:jc w:val="both"/>
        <w:rPr>
          <w:rFonts w:ascii="Arial" w:hAnsi="Arial" w:cs="Arial"/>
          <w:b/>
          <w:bCs/>
          <w:sz w:val="22"/>
          <w:szCs w:val="22"/>
        </w:rPr>
      </w:pPr>
    </w:p>
    <w:p w14:paraId="33ECA6C5" w14:textId="77777777" w:rsidR="00EB37F0" w:rsidRDefault="00EB37F0" w:rsidP="00EB37F0">
      <w:pPr>
        <w:pStyle w:val="Default"/>
        <w:jc w:val="both"/>
        <w:rPr>
          <w:rFonts w:ascii="Arial" w:hAnsi="Arial" w:cs="Arial"/>
          <w:b/>
          <w:bCs/>
          <w:sz w:val="22"/>
          <w:szCs w:val="22"/>
        </w:rPr>
      </w:pPr>
    </w:p>
    <w:p w14:paraId="18C6AAB6" w14:textId="77777777" w:rsidR="00EB37F0" w:rsidRDefault="00EB37F0" w:rsidP="00EB37F0">
      <w:pPr>
        <w:pStyle w:val="Default"/>
        <w:jc w:val="both"/>
        <w:rPr>
          <w:rFonts w:ascii="Arial" w:hAnsi="Arial" w:cs="Arial"/>
          <w:i/>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28</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 xml:space="preserve">Proposals and amendments </w:t>
      </w:r>
    </w:p>
    <w:p w14:paraId="188FC51D" w14:textId="77777777" w:rsidR="00EB37F0" w:rsidRDefault="00EB37F0" w:rsidP="00EB37F0">
      <w:pPr>
        <w:pStyle w:val="Default"/>
        <w:jc w:val="both"/>
        <w:rPr>
          <w:rFonts w:ascii="Arial" w:hAnsi="Arial" w:cs="Arial"/>
          <w:sz w:val="22"/>
          <w:szCs w:val="22"/>
        </w:rPr>
      </w:pPr>
    </w:p>
    <w:p w14:paraId="5E899777"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Proposals and amendments shall normally be introduced in writing and handed to the Secretary-General who shall circulate copies to all the representatives. As a general rule, no proposal shall be discussed or put to a vote unless it has been circulated to all the representatives not later than the day preceding the meeting. The Chair may, however, permit the discussion and consideration of amendments or of motions as to procedure even though such amendments or motions have not been circulated or have only been circulated the same day. </w:t>
      </w:r>
    </w:p>
    <w:p w14:paraId="5F849755" w14:textId="77777777" w:rsidR="00EB37F0" w:rsidRDefault="00EB37F0" w:rsidP="00EB37F0">
      <w:pPr>
        <w:pStyle w:val="Default"/>
        <w:jc w:val="both"/>
        <w:rPr>
          <w:rFonts w:ascii="Arial" w:hAnsi="Arial" w:cs="Arial"/>
          <w:sz w:val="22"/>
          <w:szCs w:val="22"/>
        </w:rPr>
      </w:pPr>
    </w:p>
    <w:p w14:paraId="7CAE6F51" w14:textId="77777777" w:rsidR="00EB37F0" w:rsidRDefault="00EB37F0" w:rsidP="00EB37F0">
      <w:pPr>
        <w:pStyle w:val="Default"/>
        <w:jc w:val="both"/>
        <w:rPr>
          <w:rFonts w:ascii="Arial" w:hAnsi="Arial" w:cs="Arial"/>
          <w:b/>
          <w:bCs/>
          <w:sz w:val="22"/>
          <w:szCs w:val="22"/>
        </w:rPr>
      </w:pPr>
    </w:p>
    <w:p w14:paraId="4AF175A7"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29</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 xml:space="preserve">Withdrawal of proposals </w:t>
      </w:r>
    </w:p>
    <w:p w14:paraId="2C3B71FE" w14:textId="77777777" w:rsidR="00EB37F0" w:rsidRDefault="00EB37F0" w:rsidP="00EB37F0">
      <w:pPr>
        <w:pStyle w:val="Default"/>
        <w:jc w:val="both"/>
        <w:rPr>
          <w:rFonts w:ascii="Arial" w:hAnsi="Arial" w:cs="Arial"/>
          <w:sz w:val="22"/>
          <w:szCs w:val="22"/>
        </w:rPr>
      </w:pPr>
    </w:p>
    <w:p w14:paraId="7F90ED71"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A proposal may be withdrawn by its proposer at any time before voting on it has commenced, provided that it has not been amended by decision of the Executive Council. A proposal which has thus been withdrawn may be reintroduced by any representative. </w:t>
      </w:r>
    </w:p>
    <w:p w14:paraId="75F215E3" w14:textId="77777777" w:rsidR="00EB37F0" w:rsidRDefault="00EB37F0" w:rsidP="00EB37F0">
      <w:pPr>
        <w:pStyle w:val="Default"/>
        <w:jc w:val="both"/>
        <w:rPr>
          <w:rFonts w:ascii="Arial" w:hAnsi="Arial" w:cs="Arial"/>
          <w:b/>
          <w:bCs/>
          <w:sz w:val="22"/>
          <w:szCs w:val="22"/>
        </w:rPr>
      </w:pPr>
    </w:p>
    <w:p w14:paraId="74862CF4" w14:textId="032965D2" w:rsidR="00EB37F0" w:rsidRDefault="009D403D" w:rsidP="009D403D">
      <w:pPr>
        <w:pBdr>
          <w:bottom w:val="thickThinSmallGap" w:sz="24" w:space="1" w:color="auto"/>
        </w:pBdr>
        <w:rPr>
          <w:rFonts w:ascii="Arial" w:hAnsi="Arial"/>
          <w:b/>
        </w:rPr>
      </w:pPr>
      <w:r>
        <w:rPr>
          <w:rFonts w:ascii="Arial" w:eastAsia="Calibri" w:hAnsi="Arial" w:cs="Arial"/>
          <w:b/>
          <w:bCs/>
          <w:color w:val="000000"/>
          <w:sz w:val="22"/>
          <w:szCs w:val="22"/>
        </w:rPr>
        <w:t>An</w:t>
      </w:r>
      <w:r w:rsidR="00233431">
        <w:rPr>
          <w:rFonts w:ascii="Arial" w:eastAsia="Calibri" w:hAnsi="Arial" w:cs="Arial"/>
          <w:b/>
          <w:bCs/>
          <w:color w:val="000000"/>
          <w:sz w:val="22"/>
          <w:szCs w:val="22"/>
        </w:rPr>
        <w:t>nex 4</w:t>
      </w:r>
      <w:r w:rsidR="00233431">
        <w:rPr>
          <w:rFonts w:ascii="Arial" w:eastAsia="Calibri" w:hAnsi="Arial" w:cs="Arial"/>
          <w:b/>
          <w:bCs/>
          <w:color w:val="000000"/>
          <w:sz w:val="22"/>
          <w:szCs w:val="22"/>
        </w:rPr>
        <w:tab/>
      </w:r>
      <w:r w:rsidR="00233431">
        <w:rPr>
          <w:rFonts w:ascii="Arial" w:eastAsia="Calibri" w:hAnsi="Arial" w:cs="Arial"/>
          <w:b/>
          <w:bCs/>
          <w:color w:val="000000"/>
          <w:sz w:val="22"/>
          <w:szCs w:val="22"/>
        </w:rPr>
        <w:tab/>
      </w:r>
      <w:r w:rsidR="00233431">
        <w:rPr>
          <w:rFonts w:ascii="Arial" w:eastAsia="Calibri" w:hAnsi="Arial" w:cs="Arial"/>
          <w:b/>
          <w:bCs/>
          <w:color w:val="000000"/>
          <w:sz w:val="22"/>
          <w:szCs w:val="22"/>
        </w:rPr>
        <w:tab/>
      </w:r>
      <w:r w:rsidR="00233431">
        <w:rPr>
          <w:rFonts w:ascii="Arial" w:eastAsia="Calibri" w:hAnsi="Arial" w:cs="Arial"/>
          <w:b/>
          <w:bCs/>
          <w:color w:val="000000"/>
          <w:sz w:val="22"/>
          <w:szCs w:val="22"/>
        </w:rPr>
        <w:tab/>
      </w:r>
      <w:r w:rsidR="00233431">
        <w:rPr>
          <w:rFonts w:ascii="Arial" w:eastAsia="Calibri" w:hAnsi="Arial" w:cs="Arial"/>
          <w:b/>
          <w:bCs/>
          <w:color w:val="000000"/>
          <w:sz w:val="22"/>
          <w:szCs w:val="22"/>
        </w:rPr>
        <w:tab/>
      </w:r>
      <w:r w:rsidR="00233431">
        <w:rPr>
          <w:rFonts w:ascii="Arial" w:eastAsia="Calibri" w:hAnsi="Arial" w:cs="Arial"/>
          <w:b/>
          <w:bCs/>
          <w:color w:val="000000"/>
          <w:sz w:val="22"/>
          <w:szCs w:val="22"/>
        </w:rPr>
        <w:tab/>
      </w:r>
      <w:r w:rsidR="00233431">
        <w:rPr>
          <w:rFonts w:ascii="Arial" w:eastAsia="Calibri" w:hAnsi="Arial" w:cs="Arial"/>
          <w:b/>
          <w:bCs/>
          <w:color w:val="000000"/>
          <w:sz w:val="22"/>
          <w:szCs w:val="22"/>
        </w:rPr>
        <w:tab/>
      </w:r>
      <w:r w:rsidR="00233431">
        <w:rPr>
          <w:rFonts w:ascii="Arial" w:eastAsia="Calibri" w:hAnsi="Arial" w:cs="Arial"/>
          <w:b/>
          <w:bCs/>
          <w:color w:val="000000"/>
          <w:sz w:val="22"/>
          <w:szCs w:val="22"/>
        </w:rPr>
        <w:tab/>
        <w:t xml:space="preserve">                   </w:t>
      </w:r>
      <w:r w:rsidR="00EB37F0">
        <w:rPr>
          <w:rFonts w:ascii="Arial" w:hAnsi="Arial"/>
          <w:b/>
        </w:rPr>
        <w:t>A/1/DC/1</w:t>
      </w:r>
      <w:r w:rsidR="00233431">
        <w:rPr>
          <w:rFonts w:ascii="Arial" w:hAnsi="Arial"/>
          <w:b/>
        </w:rPr>
        <w:t>/Rev.1</w:t>
      </w:r>
    </w:p>
    <w:p w14:paraId="5A777B89" w14:textId="77777777" w:rsidR="00EB37F0" w:rsidRDefault="00EB37F0" w:rsidP="00EB37F0">
      <w:pPr>
        <w:rPr>
          <w:rFonts w:ascii="Arial" w:hAnsi="Arial" w:cs="Arial"/>
        </w:rPr>
      </w:pPr>
    </w:p>
    <w:p w14:paraId="34CB0A04" w14:textId="77777777" w:rsidR="00EB37F0" w:rsidRDefault="00EB37F0" w:rsidP="00EB37F0">
      <w:pPr>
        <w:pStyle w:val="Default"/>
        <w:jc w:val="both"/>
        <w:rPr>
          <w:rFonts w:ascii="Arial" w:hAnsi="Arial" w:cs="Arial"/>
          <w:b/>
          <w:bCs/>
          <w:sz w:val="22"/>
          <w:szCs w:val="22"/>
        </w:rPr>
      </w:pPr>
    </w:p>
    <w:p w14:paraId="6C4C0DB9"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30</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Financial implications</w:t>
      </w:r>
      <w:r>
        <w:rPr>
          <w:rFonts w:ascii="Arial" w:hAnsi="Arial" w:cs="Arial"/>
          <w:b/>
          <w:bCs/>
          <w:sz w:val="22"/>
          <w:szCs w:val="22"/>
        </w:rPr>
        <w:t xml:space="preserve"> </w:t>
      </w:r>
    </w:p>
    <w:p w14:paraId="3CB75CFB" w14:textId="77777777" w:rsidR="00EB37F0" w:rsidRDefault="00EB37F0" w:rsidP="00EB37F0">
      <w:pPr>
        <w:pStyle w:val="Default"/>
        <w:jc w:val="both"/>
        <w:rPr>
          <w:rFonts w:ascii="Arial" w:hAnsi="Arial" w:cs="Arial"/>
          <w:sz w:val="22"/>
          <w:szCs w:val="22"/>
        </w:rPr>
      </w:pPr>
    </w:p>
    <w:p w14:paraId="6176DCE0"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Before a proposal is voted upon, any representative to the Executive Council may request that the Secretary-General provide in writing information on the programme budget implications of that proposal. </w:t>
      </w:r>
    </w:p>
    <w:p w14:paraId="28047975" w14:textId="77777777" w:rsidR="00EB37F0" w:rsidRDefault="00EB37F0" w:rsidP="00EB37F0">
      <w:pPr>
        <w:pStyle w:val="Default"/>
        <w:jc w:val="both"/>
        <w:rPr>
          <w:rFonts w:ascii="Arial" w:hAnsi="Arial" w:cs="Arial"/>
          <w:b/>
          <w:bCs/>
          <w:sz w:val="22"/>
          <w:szCs w:val="22"/>
        </w:rPr>
      </w:pPr>
    </w:p>
    <w:p w14:paraId="4EB44F8D" w14:textId="77777777" w:rsidR="00EB37F0" w:rsidRDefault="00EB37F0" w:rsidP="00EB37F0">
      <w:pPr>
        <w:pStyle w:val="Default"/>
        <w:jc w:val="both"/>
        <w:rPr>
          <w:rFonts w:ascii="Arial" w:hAnsi="Arial" w:cs="Arial"/>
          <w:b/>
          <w:bCs/>
          <w:sz w:val="22"/>
          <w:szCs w:val="22"/>
        </w:rPr>
      </w:pPr>
    </w:p>
    <w:p w14:paraId="765CAA16" w14:textId="77777777" w:rsidR="00EB37F0" w:rsidRDefault="00EB37F0" w:rsidP="00EB37F0">
      <w:pPr>
        <w:pStyle w:val="Default"/>
        <w:jc w:val="both"/>
        <w:rPr>
          <w:rFonts w:ascii="Arial" w:hAnsi="Arial" w:cs="Arial"/>
          <w:b/>
          <w:bCs/>
          <w:sz w:val="22"/>
          <w:szCs w:val="22"/>
        </w:rPr>
      </w:pPr>
    </w:p>
    <w:p w14:paraId="5BF61456" w14:textId="77777777" w:rsidR="00EB37F0" w:rsidRDefault="00EB37F0" w:rsidP="00EB37F0">
      <w:pPr>
        <w:pStyle w:val="Outline01L1"/>
        <w:rPr>
          <w:rFonts w:ascii="Arial" w:hAnsi="Arial" w:cs="Arial"/>
          <w:b/>
          <w:szCs w:val="22"/>
        </w:rPr>
      </w:pPr>
      <w:bookmarkStart w:id="26" w:name="_Toc433367183"/>
      <w:r>
        <w:rPr>
          <w:rFonts w:ascii="Arial" w:hAnsi="Arial" w:cs="Arial"/>
          <w:b/>
          <w:szCs w:val="22"/>
        </w:rPr>
        <w:t>VOTING</w:t>
      </w:r>
      <w:bookmarkEnd w:id="26"/>
    </w:p>
    <w:p w14:paraId="0A771B4F"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31</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Voting and quorum</w:t>
      </w:r>
      <w:r>
        <w:rPr>
          <w:rFonts w:ascii="Arial" w:hAnsi="Arial" w:cs="Arial"/>
          <w:b/>
          <w:bCs/>
          <w:sz w:val="22"/>
          <w:szCs w:val="22"/>
        </w:rPr>
        <w:t xml:space="preserve"> </w:t>
      </w:r>
    </w:p>
    <w:p w14:paraId="165F670A" w14:textId="77777777" w:rsidR="00EB37F0" w:rsidRDefault="00EB37F0" w:rsidP="00EB37F0">
      <w:pPr>
        <w:pStyle w:val="Default"/>
        <w:jc w:val="both"/>
        <w:rPr>
          <w:rFonts w:ascii="Arial" w:hAnsi="Arial" w:cs="Arial"/>
          <w:sz w:val="22"/>
          <w:szCs w:val="22"/>
        </w:rPr>
      </w:pPr>
    </w:p>
    <w:p w14:paraId="6500AD18"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Voting in the Executive Council shall be by simple majority of members present and voting. Two thirds of the members of the Executive Council shall constitute a quorum for decision making. </w:t>
      </w:r>
    </w:p>
    <w:p w14:paraId="65FD4FFA" w14:textId="77777777" w:rsidR="00EB37F0" w:rsidRDefault="00EB37F0" w:rsidP="00EB37F0">
      <w:pPr>
        <w:pStyle w:val="Default"/>
        <w:jc w:val="both"/>
        <w:rPr>
          <w:rFonts w:ascii="Arial" w:hAnsi="Arial" w:cs="Arial"/>
          <w:b/>
          <w:bCs/>
          <w:sz w:val="22"/>
          <w:szCs w:val="22"/>
        </w:rPr>
      </w:pPr>
    </w:p>
    <w:p w14:paraId="41F216FE" w14:textId="77777777" w:rsidR="00EB37F0" w:rsidRDefault="00EB37F0" w:rsidP="00EB37F0">
      <w:pPr>
        <w:pStyle w:val="Default"/>
        <w:jc w:val="both"/>
        <w:rPr>
          <w:rFonts w:ascii="Arial" w:hAnsi="Arial" w:cs="Arial"/>
          <w:b/>
          <w:bCs/>
          <w:sz w:val="22"/>
          <w:szCs w:val="22"/>
        </w:rPr>
      </w:pPr>
    </w:p>
    <w:p w14:paraId="7F68DAB2"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32</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Methods of voting</w:t>
      </w:r>
      <w:r>
        <w:rPr>
          <w:rFonts w:ascii="Arial" w:hAnsi="Arial" w:cs="Arial"/>
          <w:b/>
          <w:bCs/>
          <w:sz w:val="22"/>
          <w:szCs w:val="22"/>
        </w:rPr>
        <w:t xml:space="preserve"> </w:t>
      </w:r>
    </w:p>
    <w:p w14:paraId="749AE95A" w14:textId="77777777" w:rsidR="00EB37F0" w:rsidRDefault="00EB37F0" w:rsidP="00EB37F0">
      <w:pPr>
        <w:pStyle w:val="Default"/>
        <w:jc w:val="both"/>
        <w:rPr>
          <w:rFonts w:ascii="Arial" w:hAnsi="Arial" w:cs="Arial"/>
          <w:sz w:val="22"/>
          <w:szCs w:val="22"/>
        </w:rPr>
      </w:pPr>
    </w:p>
    <w:p w14:paraId="75F72A49"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(a)  Voting on all matters other than elections shall as a rule be by show of hands. Voting in elections shall be conducted by secret ballot. </w:t>
      </w:r>
    </w:p>
    <w:p w14:paraId="261E37D2" w14:textId="77777777" w:rsidR="00EB37F0" w:rsidRDefault="00EB37F0" w:rsidP="00EB37F0">
      <w:pPr>
        <w:spacing w:before="120"/>
        <w:jc w:val="both"/>
        <w:rPr>
          <w:rFonts w:ascii="Arial" w:hAnsi="Arial" w:cs="Arial"/>
        </w:rPr>
      </w:pPr>
      <w:r>
        <w:rPr>
          <w:rFonts w:ascii="Arial" w:hAnsi="Arial" w:cs="Arial"/>
        </w:rPr>
        <w:t>(b)    Whenever a roll-call vote has been requested, it shall be taken in the English alphabetical order of the names of the members of the Executive Council. Each representative shall reply affirmatively or negatively. The vote of each member of the Executive Council participating in a roll-call vote shall be inserted in the record.</w:t>
      </w:r>
    </w:p>
    <w:p w14:paraId="70502C28" w14:textId="77777777" w:rsidR="00EB37F0" w:rsidRDefault="00EB37F0" w:rsidP="00EB37F0">
      <w:pPr>
        <w:jc w:val="both"/>
        <w:rPr>
          <w:rFonts w:ascii="Arial" w:hAnsi="Arial" w:cs="Arial"/>
        </w:rPr>
      </w:pPr>
    </w:p>
    <w:p w14:paraId="4EBAF590" w14:textId="77777777" w:rsidR="00EB37F0" w:rsidRDefault="00EB37F0" w:rsidP="00EB37F0">
      <w:pPr>
        <w:pStyle w:val="Default"/>
        <w:jc w:val="both"/>
        <w:rPr>
          <w:rFonts w:ascii="Arial" w:hAnsi="Arial" w:cs="Arial"/>
          <w:b/>
          <w:bCs/>
          <w:sz w:val="22"/>
          <w:szCs w:val="22"/>
        </w:rPr>
      </w:pPr>
    </w:p>
    <w:p w14:paraId="756B790A"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33</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Conduct during voting</w:t>
      </w:r>
      <w:r>
        <w:rPr>
          <w:rFonts w:ascii="Arial" w:hAnsi="Arial" w:cs="Arial"/>
          <w:b/>
          <w:bCs/>
          <w:sz w:val="22"/>
          <w:szCs w:val="22"/>
        </w:rPr>
        <w:t xml:space="preserve"> </w:t>
      </w:r>
    </w:p>
    <w:p w14:paraId="370F6BC5" w14:textId="77777777" w:rsidR="00EB37F0" w:rsidRDefault="00EB37F0" w:rsidP="00EB37F0">
      <w:pPr>
        <w:pStyle w:val="Default"/>
        <w:jc w:val="both"/>
        <w:rPr>
          <w:rFonts w:ascii="Arial" w:hAnsi="Arial" w:cs="Arial"/>
          <w:sz w:val="22"/>
          <w:szCs w:val="22"/>
        </w:rPr>
      </w:pPr>
    </w:p>
    <w:p w14:paraId="65A63736"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After the voting has begun, no representative shall interrupt the voting except on a point of order in connection with the conduct of the voting. </w:t>
      </w:r>
    </w:p>
    <w:p w14:paraId="34A0F9DF" w14:textId="77777777" w:rsidR="00EB37F0" w:rsidRDefault="00EB37F0" w:rsidP="00EB37F0">
      <w:pPr>
        <w:pStyle w:val="Default"/>
        <w:jc w:val="both"/>
        <w:rPr>
          <w:rFonts w:ascii="Arial" w:hAnsi="Arial" w:cs="Arial"/>
          <w:b/>
          <w:bCs/>
          <w:sz w:val="22"/>
          <w:szCs w:val="22"/>
        </w:rPr>
      </w:pPr>
    </w:p>
    <w:p w14:paraId="1E9E9F07" w14:textId="77777777" w:rsidR="00EB37F0" w:rsidRDefault="00EB37F0" w:rsidP="00EB37F0">
      <w:pPr>
        <w:pStyle w:val="Default"/>
        <w:jc w:val="both"/>
        <w:rPr>
          <w:rFonts w:ascii="Arial" w:hAnsi="Arial" w:cs="Arial"/>
          <w:b/>
          <w:bCs/>
          <w:sz w:val="22"/>
          <w:szCs w:val="22"/>
        </w:rPr>
      </w:pPr>
    </w:p>
    <w:p w14:paraId="4647A02A"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34</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Explanation of vote</w:t>
      </w:r>
      <w:r>
        <w:rPr>
          <w:rFonts w:ascii="Arial" w:hAnsi="Arial" w:cs="Arial"/>
          <w:b/>
          <w:bCs/>
          <w:sz w:val="22"/>
          <w:szCs w:val="22"/>
        </w:rPr>
        <w:t xml:space="preserve"> </w:t>
      </w:r>
    </w:p>
    <w:p w14:paraId="44D8562E" w14:textId="77777777" w:rsidR="00EB37F0" w:rsidRDefault="00EB37F0" w:rsidP="00EB37F0">
      <w:pPr>
        <w:pStyle w:val="Default"/>
        <w:jc w:val="both"/>
        <w:rPr>
          <w:rFonts w:ascii="Arial" w:hAnsi="Arial" w:cs="Arial"/>
          <w:sz w:val="22"/>
          <w:szCs w:val="22"/>
        </w:rPr>
      </w:pPr>
    </w:p>
    <w:p w14:paraId="3A6F0445"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Representatives may explain their votes, either before or after the voting, except when the vote is taken by secret ballot. The Chair may limit the time for such explanations. The Chair shall not permit the proposer of a proposal or of an amendment to explain his or her vote on his or her own proposal or amendment. </w:t>
      </w:r>
    </w:p>
    <w:p w14:paraId="50039193" w14:textId="77777777" w:rsidR="00EB37F0" w:rsidRDefault="00EB37F0" w:rsidP="00EB37F0">
      <w:pPr>
        <w:pStyle w:val="Default"/>
        <w:jc w:val="both"/>
        <w:rPr>
          <w:rFonts w:ascii="Arial" w:hAnsi="Arial" w:cs="Arial"/>
          <w:b/>
          <w:bCs/>
          <w:sz w:val="22"/>
          <w:szCs w:val="22"/>
        </w:rPr>
      </w:pPr>
    </w:p>
    <w:p w14:paraId="33F48B52" w14:textId="77777777" w:rsidR="00EB37F0" w:rsidRDefault="00EB37F0" w:rsidP="00EB37F0">
      <w:pPr>
        <w:pStyle w:val="Default"/>
        <w:jc w:val="both"/>
        <w:rPr>
          <w:rFonts w:ascii="Arial" w:hAnsi="Arial" w:cs="Arial"/>
          <w:b/>
          <w:bCs/>
          <w:sz w:val="22"/>
          <w:szCs w:val="22"/>
        </w:rPr>
      </w:pPr>
    </w:p>
    <w:p w14:paraId="4791973D"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35</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Division of proposals and amendments</w:t>
      </w:r>
      <w:r>
        <w:rPr>
          <w:rFonts w:ascii="Arial" w:hAnsi="Arial" w:cs="Arial"/>
          <w:b/>
          <w:bCs/>
          <w:sz w:val="22"/>
          <w:szCs w:val="22"/>
        </w:rPr>
        <w:t xml:space="preserve"> </w:t>
      </w:r>
    </w:p>
    <w:p w14:paraId="3763DFD2" w14:textId="77777777" w:rsidR="00EB37F0" w:rsidRDefault="00EB37F0" w:rsidP="00EB37F0">
      <w:pPr>
        <w:pStyle w:val="Default"/>
        <w:jc w:val="both"/>
        <w:rPr>
          <w:rFonts w:ascii="Arial" w:hAnsi="Arial" w:cs="Arial"/>
          <w:sz w:val="22"/>
          <w:szCs w:val="22"/>
        </w:rPr>
      </w:pPr>
    </w:p>
    <w:p w14:paraId="0D8E3AE8"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A representative may move that parts of a proposal or an amendment shall be voted on separately. If objection is made to the request for division, the motion for division shall be voted upon. Permission to speak on the motion for division shall be given only to two speakers in favour and two speakers against. If the motion for division is carried out, those parts of the proposal or amendment that are subsequently approved shall be put to the vote as a whole. If </w:t>
      </w:r>
    </w:p>
    <w:p w14:paraId="18C68E78" w14:textId="77777777" w:rsidR="009D403D" w:rsidRDefault="009D403D" w:rsidP="00EB37F0">
      <w:pPr>
        <w:pStyle w:val="Default"/>
        <w:jc w:val="both"/>
        <w:rPr>
          <w:rFonts w:ascii="Arial" w:hAnsi="Arial" w:cs="Arial"/>
          <w:sz w:val="22"/>
          <w:szCs w:val="22"/>
        </w:rPr>
      </w:pPr>
    </w:p>
    <w:p w14:paraId="247691ED" w14:textId="50BA7170" w:rsidR="00EB37F0" w:rsidRDefault="00233431" w:rsidP="009D403D">
      <w:pPr>
        <w:pBdr>
          <w:bottom w:val="thickThinSmallGap" w:sz="24" w:space="1" w:color="auto"/>
        </w:pBdr>
        <w:rPr>
          <w:rFonts w:ascii="Arial" w:hAnsi="Arial"/>
          <w:b/>
        </w:rPr>
      </w:pPr>
      <w:r>
        <w:rPr>
          <w:rFonts w:ascii="Arial" w:hAnsi="Arial"/>
          <w:b/>
        </w:rPr>
        <w:t>Annex 4</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sidR="00EB37F0">
        <w:rPr>
          <w:rFonts w:ascii="Arial" w:hAnsi="Arial"/>
          <w:b/>
        </w:rPr>
        <w:t>A/1/DC/1</w:t>
      </w:r>
      <w:r>
        <w:rPr>
          <w:rFonts w:ascii="Arial" w:hAnsi="Arial"/>
          <w:b/>
        </w:rPr>
        <w:t>/Rev.1</w:t>
      </w:r>
    </w:p>
    <w:p w14:paraId="73C8FB0D" w14:textId="77777777" w:rsidR="00EB37F0" w:rsidRDefault="00EB37F0" w:rsidP="00EB37F0">
      <w:pPr>
        <w:pStyle w:val="Default"/>
        <w:jc w:val="both"/>
        <w:rPr>
          <w:rFonts w:ascii="Arial" w:hAnsi="Arial" w:cs="Arial"/>
          <w:sz w:val="22"/>
          <w:szCs w:val="22"/>
        </w:rPr>
      </w:pPr>
    </w:p>
    <w:p w14:paraId="00540648" w14:textId="77777777" w:rsidR="00EB37F0" w:rsidRDefault="00EB37F0" w:rsidP="00EB37F0">
      <w:pPr>
        <w:pStyle w:val="Default"/>
        <w:jc w:val="both"/>
        <w:rPr>
          <w:rFonts w:ascii="Arial" w:hAnsi="Arial" w:cs="Arial"/>
          <w:sz w:val="22"/>
          <w:szCs w:val="22"/>
        </w:rPr>
      </w:pPr>
    </w:p>
    <w:p w14:paraId="3281A2A4"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all the operative parts of the proposal or amendment have been rejected, the proposal or amendment shall be considered to have been rejected as a whole. </w:t>
      </w:r>
    </w:p>
    <w:p w14:paraId="3249470C" w14:textId="77777777" w:rsidR="00EB37F0" w:rsidRDefault="00EB37F0" w:rsidP="00EB37F0">
      <w:pPr>
        <w:pStyle w:val="Default"/>
        <w:jc w:val="both"/>
        <w:rPr>
          <w:rFonts w:ascii="Arial" w:hAnsi="Arial" w:cs="Arial"/>
          <w:b/>
          <w:bCs/>
          <w:sz w:val="22"/>
          <w:szCs w:val="22"/>
        </w:rPr>
      </w:pPr>
    </w:p>
    <w:p w14:paraId="40375493" w14:textId="77777777" w:rsidR="00EB37F0" w:rsidRDefault="00EB37F0" w:rsidP="00EB37F0">
      <w:pPr>
        <w:pStyle w:val="Default"/>
        <w:jc w:val="both"/>
        <w:rPr>
          <w:rFonts w:ascii="Arial" w:hAnsi="Arial" w:cs="Arial"/>
          <w:b/>
          <w:bCs/>
          <w:sz w:val="22"/>
          <w:szCs w:val="22"/>
        </w:rPr>
      </w:pPr>
    </w:p>
    <w:p w14:paraId="25B4749B"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36</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Voting on amendments</w:t>
      </w:r>
      <w:r>
        <w:rPr>
          <w:rFonts w:ascii="Arial" w:hAnsi="Arial" w:cs="Arial"/>
          <w:b/>
          <w:bCs/>
          <w:sz w:val="22"/>
          <w:szCs w:val="22"/>
        </w:rPr>
        <w:t xml:space="preserve"> </w:t>
      </w:r>
    </w:p>
    <w:p w14:paraId="16EA12B0" w14:textId="77777777" w:rsidR="00EB37F0" w:rsidRDefault="00EB37F0" w:rsidP="00EB37F0">
      <w:pPr>
        <w:pStyle w:val="Default"/>
        <w:jc w:val="both"/>
        <w:rPr>
          <w:rFonts w:ascii="Arial" w:hAnsi="Arial" w:cs="Arial"/>
          <w:sz w:val="22"/>
          <w:szCs w:val="22"/>
        </w:rPr>
      </w:pPr>
    </w:p>
    <w:p w14:paraId="2CDB9C24"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(a)   When an amendment is moved to a proposal, the amendment shall be voted on first. When two or more amendments are moved to a proposal, the Executive Council shall first vote on the amendment deemed by the Chair to be the furthest removed in substance from the original proposal, and then on the amendment next furthest removed there from, and so on, until all the amendments have been put to the vote. Where, however, the adoption of one amendment necessarily implies the rejection of another amendment, the latter amendment shall not be put to the vote. If one or more amendments are adopted, the amended proposal shall then be voted upon. </w:t>
      </w:r>
    </w:p>
    <w:p w14:paraId="0001DF62" w14:textId="77777777" w:rsidR="00EB37F0" w:rsidRDefault="00EB37F0" w:rsidP="00EB37F0">
      <w:pPr>
        <w:pStyle w:val="Default"/>
        <w:spacing w:before="120"/>
        <w:jc w:val="both"/>
        <w:rPr>
          <w:rFonts w:ascii="Arial" w:hAnsi="Arial" w:cs="Arial"/>
          <w:sz w:val="22"/>
          <w:szCs w:val="22"/>
        </w:rPr>
      </w:pPr>
      <w:r>
        <w:rPr>
          <w:rFonts w:ascii="Arial" w:hAnsi="Arial" w:cs="Arial"/>
          <w:sz w:val="22"/>
          <w:szCs w:val="22"/>
        </w:rPr>
        <w:t xml:space="preserve">(b)   A motion shall be considered an amendment to a proposal if it merely adds to, deletes from or revises part of that proposal. </w:t>
      </w:r>
    </w:p>
    <w:p w14:paraId="62E35EF5" w14:textId="77777777" w:rsidR="00EB37F0" w:rsidRDefault="00EB37F0" w:rsidP="00EB37F0">
      <w:pPr>
        <w:pStyle w:val="Default"/>
        <w:jc w:val="both"/>
        <w:rPr>
          <w:rFonts w:ascii="Arial" w:hAnsi="Arial" w:cs="Arial"/>
          <w:b/>
          <w:bCs/>
          <w:sz w:val="22"/>
          <w:szCs w:val="22"/>
        </w:rPr>
      </w:pPr>
    </w:p>
    <w:p w14:paraId="47BECB3A" w14:textId="77777777" w:rsidR="00EB37F0" w:rsidRDefault="00EB37F0" w:rsidP="00EB37F0">
      <w:pPr>
        <w:pStyle w:val="Default"/>
        <w:jc w:val="both"/>
        <w:rPr>
          <w:rFonts w:ascii="Arial" w:hAnsi="Arial" w:cs="Arial"/>
          <w:b/>
          <w:bCs/>
          <w:sz w:val="22"/>
          <w:szCs w:val="22"/>
        </w:rPr>
      </w:pPr>
    </w:p>
    <w:p w14:paraId="7D8738D2"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37</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Voting on proposals</w:t>
      </w:r>
      <w:r>
        <w:rPr>
          <w:rFonts w:ascii="Arial" w:hAnsi="Arial" w:cs="Arial"/>
          <w:b/>
          <w:bCs/>
          <w:sz w:val="22"/>
          <w:szCs w:val="22"/>
        </w:rPr>
        <w:t xml:space="preserve"> </w:t>
      </w:r>
    </w:p>
    <w:p w14:paraId="479BDECD" w14:textId="77777777" w:rsidR="00EB37F0" w:rsidRDefault="00EB37F0" w:rsidP="00EB37F0">
      <w:pPr>
        <w:spacing w:before="120"/>
        <w:jc w:val="both"/>
        <w:rPr>
          <w:rFonts w:ascii="Arial" w:hAnsi="Arial" w:cs="Arial"/>
        </w:rPr>
      </w:pPr>
      <w:r>
        <w:rPr>
          <w:rFonts w:ascii="Arial" w:hAnsi="Arial" w:cs="Arial"/>
        </w:rPr>
        <w:t>If two or more proposals relate to the same subject, the Executive Council shall, unless it decides otherwise, vote on the proposals in the order in which they were submitted. The Executive Council may, after each vote on a proposal, decide whether to vote on the next proposal.</w:t>
      </w:r>
    </w:p>
    <w:p w14:paraId="41BF4AE5" w14:textId="77777777" w:rsidR="00EB37F0" w:rsidRDefault="00EB37F0" w:rsidP="00EB37F0">
      <w:pPr>
        <w:pStyle w:val="Default"/>
        <w:jc w:val="both"/>
        <w:rPr>
          <w:rFonts w:ascii="Arial" w:hAnsi="Arial" w:cs="Arial"/>
          <w:b/>
          <w:bCs/>
          <w:sz w:val="22"/>
          <w:szCs w:val="22"/>
        </w:rPr>
      </w:pPr>
    </w:p>
    <w:p w14:paraId="62A906A9" w14:textId="77777777" w:rsidR="00EB37F0" w:rsidRDefault="00EB37F0" w:rsidP="00EB37F0">
      <w:pPr>
        <w:pStyle w:val="Default"/>
        <w:jc w:val="both"/>
        <w:rPr>
          <w:rFonts w:ascii="Arial" w:hAnsi="Arial" w:cs="Arial"/>
          <w:b/>
          <w:bCs/>
          <w:sz w:val="22"/>
          <w:szCs w:val="22"/>
        </w:rPr>
      </w:pPr>
    </w:p>
    <w:p w14:paraId="09716893" w14:textId="77777777" w:rsidR="00EB37F0" w:rsidRDefault="00EB37F0" w:rsidP="00EB37F0">
      <w:pPr>
        <w:pStyle w:val="Default"/>
        <w:jc w:val="both"/>
        <w:rPr>
          <w:rFonts w:ascii="Arial" w:hAnsi="Arial" w:cs="Arial"/>
          <w:b/>
          <w:bCs/>
          <w:sz w:val="22"/>
          <w:szCs w:val="22"/>
        </w:rPr>
      </w:pPr>
    </w:p>
    <w:p w14:paraId="5EC58772" w14:textId="77777777" w:rsidR="00EB37F0" w:rsidRDefault="00EB37F0" w:rsidP="00EB37F0">
      <w:pPr>
        <w:pStyle w:val="Outline01L1"/>
        <w:rPr>
          <w:rFonts w:ascii="Arial" w:hAnsi="Arial" w:cs="Arial"/>
          <w:b/>
          <w:szCs w:val="22"/>
        </w:rPr>
      </w:pPr>
      <w:bookmarkStart w:id="27" w:name="_Toc433367184"/>
      <w:r>
        <w:rPr>
          <w:rFonts w:ascii="Arial" w:hAnsi="Arial" w:cs="Arial"/>
          <w:b/>
          <w:szCs w:val="22"/>
        </w:rPr>
        <w:t>REPORTS</w:t>
      </w:r>
      <w:bookmarkEnd w:id="27"/>
    </w:p>
    <w:p w14:paraId="5AEA1B85"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38</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Reports of meetings</w:t>
      </w:r>
      <w:r>
        <w:rPr>
          <w:rFonts w:ascii="Arial" w:hAnsi="Arial" w:cs="Arial"/>
          <w:b/>
          <w:bCs/>
          <w:sz w:val="22"/>
          <w:szCs w:val="22"/>
        </w:rPr>
        <w:t xml:space="preserve"> </w:t>
      </w:r>
    </w:p>
    <w:p w14:paraId="622EA7DD" w14:textId="77777777" w:rsidR="00EB37F0" w:rsidRDefault="00EB37F0" w:rsidP="00EB37F0">
      <w:pPr>
        <w:pStyle w:val="Default"/>
        <w:jc w:val="both"/>
        <w:rPr>
          <w:rFonts w:ascii="Arial" w:hAnsi="Arial" w:cs="Arial"/>
          <w:sz w:val="22"/>
          <w:szCs w:val="22"/>
        </w:rPr>
      </w:pPr>
    </w:p>
    <w:p w14:paraId="32EAAE5D"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Reports of meetings of the Executive Council shall be prepared by the Secretary-General in close cooperation with the Rapporteur who will provide the report to the Chair and Vice-Chairs no later than fifteen days following adjournment of the Executive Council meeting. The Secretary-General shall, immediately upon approval of the Rapporteur and Chair, make such reports available to all members of SIDS DOCK. Reports of the Executive Council meeting shall not be official until approved by the Executive Council. </w:t>
      </w:r>
    </w:p>
    <w:p w14:paraId="703000E5" w14:textId="77777777" w:rsidR="00EB37F0" w:rsidRDefault="00EB37F0" w:rsidP="00EB37F0">
      <w:pPr>
        <w:pStyle w:val="Default"/>
        <w:jc w:val="both"/>
        <w:rPr>
          <w:rFonts w:ascii="Arial" w:hAnsi="Arial" w:cs="Arial"/>
          <w:b/>
          <w:bCs/>
          <w:sz w:val="22"/>
          <w:szCs w:val="22"/>
        </w:rPr>
      </w:pPr>
    </w:p>
    <w:p w14:paraId="7C9F4C98" w14:textId="77777777" w:rsidR="00EB37F0" w:rsidRDefault="00EB37F0" w:rsidP="00EB37F0">
      <w:pPr>
        <w:pStyle w:val="Default"/>
        <w:jc w:val="both"/>
        <w:rPr>
          <w:rFonts w:ascii="Arial" w:hAnsi="Arial" w:cs="Arial"/>
          <w:b/>
          <w:bCs/>
          <w:sz w:val="22"/>
          <w:szCs w:val="22"/>
        </w:rPr>
      </w:pPr>
    </w:p>
    <w:p w14:paraId="064A69B8"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39</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Reports of meetings of subsidiary organs</w:t>
      </w:r>
      <w:r>
        <w:rPr>
          <w:rFonts w:ascii="Arial" w:hAnsi="Arial" w:cs="Arial"/>
          <w:b/>
          <w:bCs/>
          <w:sz w:val="22"/>
          <w:szCs w:val="22"/>
        </w:rPr>
        <w:t xml:space="preserve"> </w:t>
      </w:r>
    </w:p>
    <w:p w14:paraId="6FC66D1D" w14:textId="77777777" w:rsidR="00EB37F0" w:rsidRDefault="00EB37F0" w:rsidP="00EB37F0">
      <w:pPr>
        <w:pStyle w:val="Default"/>
        <w:jc w:val="both"/>
        <w:rPr>
          <w:rFonts w:ascii="Arial" w:hAnsi="Arial" w:cs="Arial"/>
          <w:sz w:val="22"/>
          <w:szCs w:val="22"/>
        </w:rPr>
      </w:pPr>
    </w:p>
    <w:p w14:paraId="2A54F75C" w14:textId="77777777" w:rsidR="00EB37F0" w:rsidRDefault="00EB37F0" w:rsidP="00EB37F0">
      <w:pPr>
        <w:pStyle w:val="Default"/>
        <w:jc w:val="both"/>
        <w:rPr>
          <w:rFonts w:ascii="Arial" w:hAnsi="Arial" w:cs="Arial"/>
          <w:sz w:val="22"/>
          <w:szCs w:val="22"/>
        </w:rPr>
      </w:pPr>
      <w:r>
        <w:rPr>
          <w:rFonts w:ascii="Arial" w:hAnsi="Arial" w:cs="Arial"/>
          <w:sz w:val="22"/>
          <w:szCs w:val="22"/>
        </w:rPr>
        <w:t xml:space="preserve">Reports of meetings of subsidiary organs of the Executive Council shall be made available to all members of SIDS DOCK upon issuance by those subsidiary organs. </w:t>
      </w:r>
    </w:p>
    <w:p w14:paraId="18A247C9" w14:textId="77777777" w:rsidR="00EB37F0" w:rsidRDefault="00EB37F0" w:rsidP="00EB37F0">
      <w:pPr>
        <w:pStyle w:val="Default"/>
        <w:jc w:val="both"/>
        <w:rPr>
          <w:rFonts w:ascii="Arial" w:hAnsi="Arial" w:cs="Arial"/>
          <w:b/>
          <w:bCs/>
          <w:sz w:val="22"/>
          <w:szCs w:val="22"/>
        </w:rPr>
      </w:pPr>
    </w:p>
    <w:p w14:paraId="24A8A8D0" w14:textId="77777777" w:rsidR="00EB37F0" w:rsidRDefault="00EB37F0" w:rsidP="00EB37F0">
      <w:pPr>
        <w:pStyle w:val="Default"/>
        <w:jc w:val="both"/>
        <w:rPr>
          <w:rFonts w:ascii="Arial" w:hAnsi="Arial" w:cs="Arial"/>
          <w:b/>
          <w:bCs/>
          <w:sz w:val="22"/>
          <w:szCs w:val="22"/>
        </w:rPr>
      </w:pPr>
    </w:p>
    <w:p w14:paraId="7560EF47" w14:textId="77777777" w:rsidR="00EB37F0" w:rsidRDefault="00EB37F0" w:rsidP="00EB37F0">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40</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Publication of Executive Council Documents</w:t>
      </w:r>
      <w:r>
        <w:rPr>
          <w:rFonts w:ascii="Arial" w:hAnsi="Arial" w:cs="Arial"/>
          <w:b/>
          <w:bCs/>
          <w:sz w:val="22"/>
          <w:szCs w:val="22"/>
        </w:rPr>
        <w:t xml:space="preserve"> </w:t>
      </w:r>
    </w:p>
    <w:p w14:paraId="22C86E15" w14:textId="77777777" w:rsidR="00EB37F0" w:rsidRDefault="00EB37F0" w:rsidP="00EB37F0">
      <w:pPr>
        <w:pStyle w:val="Default"/>
        <w:jc w:val="both"/>
        <w:rPr>
          <w:rFonts w:ascii="Arial" w:hAnsi="Arial" w:cs="Arial"/>
          <w:sz w:val="22"/>
          <w:szCs w:val="22"/>
        </w:rPr>
      </w:pPr>
    </w:p>
    <w:p w14:paraId="7E33D5B2" w14:textId="77777777" w:rsidR="00EB37F0" w:rsidRDefault="00EB37F0" w:rsidP="00EB37F0">
      <w:pPr>
        <w:pStyle w:val="Default"/>
        <w:jc w:val="both"/>
        <w:rPr>
          <w:rFonts w:ascii="Arial" w:hAnsi="Arial" w:cs="Arial"/>
          <w:sz w:val="22"/>
          <w:szCs w:val="22"/>
        </w:rPr>
      </w:pPr>
      <w:r>
        <w:rPr>
          <w:rFonts w:ascii="Arial" w:hAnsi="Arial" w:cs="Arial"/>
          <w:sz w:val="22"/>
          <w:szCs w:val="22"/>
        </w:rPr>
        <w:t>As soon as possible, and under terms and subject to exceptions as may be approved by the Assembly or the Executive Council and consistent with the rights of individuals to privacy, the</w:t>
      </w:r>
    </w:p>
    <w:p w14:paraId="259A051A" w14:textId="1EC47CD6" w:rsidR="00EB37F0" w:rsidRDefault="00233431" w:rsidP="009D403D">
      <w:pPr>
        <w:pBdr>
          <w:bottom w:val="thickThinSmallGap" w:sz="24" w:space="1" w:color="auto"/>
        </w:pBdr>
        <w:rPr>
          <w:rFonts w:ascii="Arial" w:hAnsi="Arial"/>
          <w:b/>
        </w:rPr>
      </w:pPr>
      <w:r>
        <w:rPr>
          <w:rFonts w:ascii="Arial" w:hAnsi="Arial"/>
          <w:b/>
        </w:rPr>
        <w:t>Annex 4</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sidR="00EB37F0">
        <w:rPr>
          <w:rFonts w:ascii="Arial" w:hAnsi="Arial"/>
          <w:b/>
        </w:rPr>
        <w:t>A/1/DC/1</w:t>
      </w:r>
      <w:r>
        <w:rPr>
          <w:rFonts w:ascii="Arial" w:hAnsi="Arial"/>
          <w:b/>
        </w:rPr>
        <w:t>/Rev.1</w:t>
      </w:r>
    </w:p>
    <w:p w14:paraId="20C27E9A" w14:textId="77777777" w:rsidR="00EB37F0" w:rsidRDefault="00EB37F0" w:rsidP="00EB37F0">
      <w:pPr>
        <w:rPr>
          <w:rFonts w:ascii="Arial" w:hAnsi="Arial" w:cs="Arial"/>
        </w:rPr>
      </w:pPr>
    </w:p>
    <w:p w14:paraId="607FB0B6" w14:textId="77777777" w:rsidR="00EB37F0" w:rsidRDefault="00EB37F0" w:rsidP="00EB37F0">
      <w:pPr>
        <w:pStyle w:val="Default"/>
        <w:jc w:val="both"/>
        <w:rPr>
          <w:rFonts w:ascii="Arial" w:hAnsi="Arial" w:cs="Arial"/>
          <w:sz w:val="22"/>
          <w:szCs w:val="22"/>
        </w:rPr>
      </w:pPr>
    </w:p>
    <w:p w14:paraId="1DAB1CFF" w14:textId="77777777" w:rsidR="00EB37F0" w:rsidRPr="00BC236C" w:rsidRDefault="00EB37F0" w:rsidP="00EB37F0">
      <w:pPr>
        <w:pStyle w:val="Default"/>
        <w:jc w:val="both"/>
        <w:rPr>
          <w:rFonts w:ascii="Arial" w:hAnsi="Arial" w:cs="Arial"/>
          <w:sz w:val="22"/>
          <w:szCs w:val="22"/>
        </w:rPr>
      </w:pPr>
      <w:r>
        <w:rPr>
          <w:rFonts w:ascii="Arial" w:hAnsi="Arial" w:cs="Arial"/>
          <w:sz w:val="22"/>
          <w:szCs w:val="22"/>
        </w:rPr>
        <w:t xml:space="preserve">property rights of persons in trade secrets and confidential commercial or financial information, and the need of the Assembly to promote frank internal deliberations, the Secretariat shall make publically available all documents and records related to and used in support of the activities and decisions of the Executive Council. Such documents shall normally be posted on the SIDS DOCK website and shall include, at a minimum and subject to the provisions above, the final reports of each Executive Council meeting, a record of all Executive Council decisions, and all documents supporting the work of the Executive Council and its subsidiary organs. </w:t>
      </w:r>
      <w:r>
        <w:rPr>
          <w:rFonts w:ascii="Arial" w:hAnsi="Arial" w:cs="Arial"/>
          <w:b/>
          <w:bCs/>
          <w:sz w:val="22"/>
          <w:szCs w:val="22"/>
        </w:rPr>
        <w:br w:type="page"/>
      </w:r>
    </w:p>
    <w:p w14:paraId="4884252C" w14:textId="02CC56D2" w:rsidR="00EB37F0" w:rsidRPr="00F826A9" w:rsidRDefault="00233431" w:rsidP="009D403D">
      <w:pPr>
        <w:pBdr>
          <w:bottom w:val="thickThinSmallGap" w:sz="24" w:space="1" w:color="auto"/>
        </w:pBdr>
        <w:rPr>
          <w:rFonts w:ascii="Arial" w:hAnsi="Arial"/>
          <w:b/>
        </w:rPr>
      </w:pPr>
      <w:bookmarkStart w:id="28" w:name="_Toc433367185"/>
      <w:r>
        <w:rPr>
          <w:rFonts w:ascii="Arial" w:hAnsi="Arial"/>
          <w:b/>
        </w:rPr>
        <w:t>Annex 4</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sidR="00EB37F0">
        <w:rPr>
          <w:rFonts w:ascii="Arial" w:hAnsi="Arial"/>
          <w:b/>
        </w:rPr>
        <w:t>A/1/DC/1</w:t>
      </w:r>
      <w:r>
        <w:rPr>
          <w:rFonts w:ascii="Arial" w:hAnsi="Arial"/>
          <w:b/>
        </w:rPr>
        <w:t>/Rev.1</w:t>
      </w:r>
    </w:p>
    <w:p w14:paraId="1092EE37" w14:textId="77777777" w:rsidR="00EB37F0" w:rsidRDefault="00EB37F0" w:rsidP="00EB37F0">
      <w:pPr>
        <w:pStyle w:val="Heading1"/>
        <w:rPr>
          <w:rFonts w:ascii="Arial" w:hAnsi="Arial" w:cs="Arial"/>
        </w:rPr>
      </w:pPr>
    </w:p>
    <w:p w14:paraId="0F0335AA" w14:textId="77777777" w:rsidR="009D403D" w:rsidRDefault="009D403D" w:rsidP="00EB37F0">
      <w:pPr>
        <w:pStyle w:val="Heading1"/>
        <w:rPr>
          <w:rFonts w:ascii="Arial" w:hAnsi="Arial" w:cs="Arial"/>
        </w:rPr>
      </w:pPr>
    </w:p>
    <w:p w14:paraId="6FC976AA" w14:textId="77777777" w:rsidR="00EB37F0" w:rsidRDefault="00EB37F0" w:rsidP="00EB37F0">
      <w:pPr>
        <w:pStyle w:val="Heading1"/>
        <w:rPr>
          <w:rFonts w:ascii="Arial" w:hAnsi="Arial" w:cs="Arial"/>
        </w:rPr>
      </w:pPr>
      <w:r>
        <w:rPr>
          <w:rFonts w:ascii="Arial" w:hAnsi="Arial" w:cs="Arial"/>
        </w:rPr>
        <w:t>ANNEX A</w:t>
      </w:r>
      <w:bookmarkEnd w:id="28"/>
    </w:p>
    <w:p w14:paraId="1EDA4AED" w14:textId="77777777" w:rsidR="00EB37F0" w:rsidRDefault="00EB37F0" w:rsidP="00EB37F0">
      <w:pPr>
        <w:pStyle w:val="Default"/>
        <w:jc w:val="both"/>
        <w:rPr>
          <w:rFonts w:ascii="Arial" w:hAnsi="Arial" w:cs="Arial"/>
          <w:color w:val="auto"/>
          <w:sz w:val="22"/>
          <w:szCs w:val="22"/>
        </w:rPr>
      </w:pPr>
    </w:p>
    <w:p w14:paraId="3779209E" w14:textId="77777777" w:rsidR="00EB37F0" w:rsidRDefault="00EB37F0" w:rsidP="00EB37F0">
      <w:pPr>
        <w:pStyle w:val="Default"/>
        <w:jc w:val="center"/>
        <w:rPr>
          <w:rFonts w:ascii="Arial" w:hAnsi="Arial" w:cs="Arial"/>
          <w:b/>
          <w:color w:val="auto"/>
          <w:sz w:val="22"/>
          <w:szCs w:val="22"/>
        </w:rPr>
      </w:pPr>
      <w:r>
        <w:rPr>
          <w:rFonts w:ascii="Arial" w:hAnsi="Arial" w:cs="Arial"/>
          <w:b/>
          <w:color w:val="auto"/>
          <w:sz w:val="22"/>
          <w:szCs w:val="22"/>
        </w:rPr>
        <w:t>Regional Groupings</w:t>
      </w:r>
    </w:p>
    <w:p w14:paraId="3CE521EB" w14:textId="77777777" w:rsidR="00EB37F0" w:rsidRDefault="00EB37F0" w:rsidP="00EB37F0">
      <w:pPr>
        <w:pStyle w:val="Default"/>
        <w:jc w:val="both"/>
        <w:rPr>
          <w:rFonts w:ascii="Arial" w:hAnsi="Arial" w:cs="Arial"/>
          <w:color w:val="auto"/>
          <w:sz w:val="22"/>
          <w:szCs w:val="22"/>
        </w:rPr>
      </w:pPr>
    </w:p>
    <w:p w14:paraId="3D530A04" w14:textId="77777777" w:rsidR="00EB37F0" w:rsidRDefault="00EB37F0" w:rsidP="00EB37F0">
      <w:pPr>
        <w:pStyle w:val="Default"/>
        <w:jc w:val="both"/>
        <w:rPr>
          <w:rFonts w:ascii="Arial" w:hAnsi="Arial" w:cs="Arial"/>
          <w:color w:val="auto"/>
          <w:sz w:val="22"/>
          <w:szCs w:val="22"/>
        </w:rPr>
      </w:pPr>
      <w:r>
        <w:rPr>
          <w:rFonts w:ascii="Arial" w:hAnsi="Arial" w:cs="Arial"/>
          <w:color w:val="auto"/>
          <w:sz w:val="22"/>
          <w:szCs w:val="22"/>
        </w:rPr>
        <w:t>GROUP A – AIMS (9)</w:t>
      </w:r>
    </w:p>
    <w:p w14:paraId="35B40688" w14:textId="77777777" w:rsidR="00EB37F0" w:rsidRDefault="00EB37F0" w:rsidP="00EB37F0">
      <w:pPr>
        <w:pStyle w:val="Default"/>
        <w:jc w:val="both"/>
        <w:rPr>
          <w:rFonts w:ascii="Arial" w:hAnsi="Arial" w:cs="Arial"/>
          <w:color w:val="auto"/>
          <w:sz w:val="22"/>
          <w:szCs w:val="22"/>
        </w:rPr>
      </w:pPr>
    </w:p>
    <w:tbl>
      <w:tblPr>
        <w:tblStyle w:val="TableGrid"/>
        <w:tblW w:w="0" w:type="auto"/>
        <w:tblLook w:val="04A0" w:firstRow="1" w:lastRow="0" w:firstColumn="1" w:lastColumn="0" w:noHBand="0" w:noVBand="1"/>
      </w:tblPr>
      <w:tblGrid>
        <w:gridCol w:w="3111"/>
        <w:gridCol w:w="3118"/>
        <w:gridCol w:w="3121"/>
      </w:tblGrid>
      <w:tr w:rsidR="00EB37F0" w:rsidRPr="007F1699" w14:paraId="2A052250" w14:textId="77777777" w:rsidTr="00EB37F0">
        <w:tc>
          <w:tcPr>
            <w:tcW w:w="3192" w:type="dxa"/>
          </w:tcPr>
          <w:p w14:paraId="566B6965"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Cabo Verde</w:t>
            </w:r>
          </w:p>
        </w:tc>
        <w:tc>
          <w:tcPr>
            <w:tcW w:w="3192" w:type="dxa"/>
          </w:tcPr>
          <w:p w14:paraId="71B7274C"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Maldives</w:t>
            </w:r>
          </w:p>
        </w:tc>
        <w:tc>
          <w:tcPr>
            <w:tcW w:w="3192" w:type="dxa"/>
          </w:tcPr>
          <w:p w14:paraId="1A6B861F"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Seychelles</w:t>
            </w:r>
          </w:p>
        </w:tc>
      </w:tr>
      <w:tr w:rsidR="00EB37F0" w:rsidRPr="007F1699" w14:paraId="697A71C9" w14:textId="77777777" w:rsidTr="00EB37F0">
        <w:tc>
          <w:tcPr>
            <w:tcW w:w="3192" w:type="dxa"/>
          </w:tcPr>
          <w:p w14:paraId="220222BE"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Comoros</w:t>
            </w:r>
            <w:r w:rsidRPr="007F1699">
              <w:rPr>
                <w:rFonts w:ascii="Arial" w:hAnsi="Arial" w:cs="Arial"/>
                <w:color w:val="auto"/>
                <w:sz w:val="22"/>
                <w:szCs w:val="22"/>
              </w:rPr>
              <w:tab/>
            </w:r>
          </w:p>
        </w:tc>
        <w:tc>
          <w:tcPr>
            <w:tcW w:w="3192" w:type="dxa"/>
          </w:tcPr>
          <w:p w14:paraId="46FB9808"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Mauritius</w:t>
            </w:r>
            <w:r w:rsidRPr="007F1699">
              <w:rPr>
                <w:rFonts w:ascii="Arial" w:hAnsi="Arial" w:cs="Arial"/>
                <w:color w:val="auto"/>
                <w:sz w:val="22"/>
                <w:szCs w:val="22"/>
              </w:rPr>
              <w:tab/>
            </w:r>
            <w:r w:rsidRPr="007F1699">
              <w:rPr>
                <w:rFonts w:ascii="Arial" w:hAnsi="Arial" w:cs="Arial"/>
                <w:color w:val="auto"/>
                <w:sz w:val="22"/>
                <w:szCs w:val="22"/>
              </w:rPr>
              <w:tab/>
            </w:r>
          </w:p>
        </w:tc>
        <w:tc>
          <w:tcPr>
            <w:tcW w:w="3192" w:type="dxa"/>
          </w:tcPr>
          <w:p w14:paraId="3D044FE9"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Sao Tome and Principe</w:t>
            </w:r>
          </w:p>
        </w:tc>
      </w:tr>
      <w:tr w:rsidR="00EB37F0" w:rsidRPr="007F1699" w14:paraId="5922CEE3" w14:textId="77777777" w:rsidTr="00EB37F0">
        <w:tc>
          <w:tcPr>
            <w:tcW w:w="3192" w:type="dxa"/>
          </w:tcPr>
          <w:p w14:paraId="196C2B8D"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Guinea-Bissau</w:t>
            </w:r>
            <w:r w:rsidRPr="007F1699">
              <w:rPr>
                <w:rFonts w:ascii="Arial" w:hAnsi="Arial" w:cs="Arial"/>
                <w:color w:val="auto"/>
                <w:sz w:val="22"/>
                <w:szCs w:val="22"/>
              </w:rPr>
              <w:tab/>
            </w:r>
            <w:r w:rsidRPr="007F1699">
              <w:rPr>
                <w:rFonts w:ascii="Arial" w:hAnsi="Arial" w:cs="Arial"/>
                <w:color w:val="auto"/>
                <w:sz w:val="22"/>
                <w:szCs w:val="22"/>
              </w:rPr>
              <w:tab/>
            </w:r>
          </w:p>
        </w:tc>
        <w:tc>
          <w:tcPr>
            <w:tcW w:w="3192" w:type="dxa"/>
          </w:tcPr>
          <w:p w14:paraId="65CF798A"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Singapore</w:t>
            </w:r>
          </w:p>
        </w:tc>
        <w:tc>
          <w:tcPr>
            <w:tcW w:w="3192" w:type="dxa"/>
          </w:tcPr>
          <w:p w14:paraId="6376A19C"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Timor-Leste</w:t>
            </w:r>
          </w:p>
        </w:tc>
      </w:tr>
    </w:tbl>
    <w:p w14:paraId="2767C5EA" w14:textId="77777777" w:rsidR="00EB37F0" w:rsidRPr="007F1699" w:rsidRDefault="00EB37F0" w:rsidP="00EB37F0">
      <w:pPr>
        <w:pStyle w:val="Default"/>
        <w:jc w:val="both"/>
        <w:rPr>
          <w:rFonts w:ascii="Arial" w:hAnsi="Arial" w:cs="Arial"/>
          <w:color w:val="auto"/>
          <w:sz w:val="22"/>
          <w:szCs w:val="22"/>
        </w:rPr>
      </w:pPr>
    </w:p>
    <w:p w14:paraId="5320679E" w14:textId="77777777" w:rsidR="00EB37F0" w:rsidRPr="007F1699" w:rsidRDefault="00EB37F0" w:rsidP="00EB37F0">
      <w:pPr>
        <w:pStyle w:val="Default"/>
        <w:jc w:val="both"/>
        <w:rPr>
          <w:rFonts w:ascii="Arial" w:hAnsi="Arial" w:cs="Arial"/>
          <w:color w:val="auto"/>
          <w:sz w:val="22"/>
          <w:szCs w:val="22"/>
        </w:rPr>
      </w:pP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p>
    <w:p w14:paraId="1D33E86D" w14:textId="77777777" w:rsidR="00EB37F0" w:rsidRPr="007F1699" w:rsidRDefault="00EB37F0" w:rsidP="00EB37F0">
      <w:pPr>
        <w:pStyle w:val="Default"/>
        <w:jc w:val="both"/>
        <w:rPr>
          <w:rFonts w:ascii="Arial" w:hAnsi="Arial" w:cs="Arial"/>
          <w:color w:val="auto"/>
          <w:sz w:val="22"/>
          <w:szCs w:val="22"/>
        </w:rPr>
      </w:pPr>
      <w:r w:rsidRPr="007F1699">
        <w:rPr>
          <w:rFonts w:ascii="Arial" w:hAnsi="Arial" w:cs="Arial"/>
          <w:color w:val="auto"/>
          <w:sz w:val="22"/>
          <w:szCs w:val="22"/>
        </w:rPr>
        <w:t>Group B - Caribbean (16)</w:t>
      </w:r>
    </w:p>
    <w:p w14:paraId="6B6850C5" w14:textId="77777777" w:rsidR="00EB37F0" w:rsidRPr="007F1699" w:rsidRDefault="00EB37F0" w:rsidP="00EB37F0">
      <w:pPr>
        <w:pStyle w:val="Default"/>
        <w:jc w:val="both"/>
        <w:rPr>
          <w:rFonts w:ascii="Arial" w:hAnsi="Arial" w:cs="Arial"/>
          <w:color w:val="auto"/>
          <w:sz w:val="22"/>
          <w:szCs w:val="22"/>
        </w:rPr>
      </w:pPr>
    </w:p>
    <w:tbl>
      <w:tblPr>
        <w:tblStyle w:val="TableGrid"/>
        <w:tblW w:w="0" w:type="auto"/>
        <w:tblLook w:val="04A0" w:firstRow="1" w:lastRow="0" w:firstColumn="1" w:lastColumn="0" w:noHBand="0" w:noVBand="1"/>
      </w:tblPr>
      <w:tblGrid>
        <w:gridCol w:w="3110"/>
        <w:gridCol w:w="3117"/>
        <w:gridCol w:w="3123"/>
      </w:tblGrid>
      <w:tr w:rsidR="00EB37F0" w:rsidRPr="007F1699" w14:paraId="7F069A83" w14:textId="77777777" w:rsidTr="00EB37F0">
        <w:tc>
          <w:tcPr>
            <w:tcW w:w="3192" w:type="dxa"/>
          </w:tcPr>
          <w:p w14:paraId="1BEF9818"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Antigua and Barbuda</w:t>
            </w:r>
            <w:r w:rsidRPr="007F1699">
              <w:rPr>
                <w:rFonts w:ascii="Arial" w:hAnsi="Arial" w:cs="Arial"/>
                <w:color w:val="auto"/>
                <w:sz w:val="22"/>
                <w:szCs w:val="22"/>
              </w:rPr>
              <w:tab/>
            </w:r>
          </w:p>
        </w:tc>
        <w:tc>
          <w:tcPr>
            <w:tcW w:w="3192" w:type="dxa"/>
          </w:tcPr>
          <w:p w14:paraId="51AA9461"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Dominican Republic</w:t>
            </w:r>
            <w:r w:rsidRPr="007F1699">
              <w:rPr>
                <w:rFonts w:ascii="Arial" w:hAnsi="Arial" w:cs="Arial"/>
                <w:color w:val="auto"/>
                <w:sz w:val="22"/>
                <w:szCs w:val="22"/>
              </w:rPr>
              <w:tab/>
            </w:r>
          </w:p>
        </w:tc>
        <w:tc>
          <w:tcPr>
            <w:tcW w:w="3192" w:type="dxa"/>
          </w:tcPr>
          <w:p w14:paraId="180B27E7"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St. Lucia</w:t>
            </w:r>
          </w:p>
        </w:tc>
      </w:tr>
      <w:tr w:rsidR="00EB37F0" w:rsidRPr="007F1699" w14:paraId="105EB27F" w14:textId="77777777" w:rsidTr="00EB37F0">
        <w:tc>
          <w:tcPr>
            <w:tcW w:w="3192" w:type="dxa"/>
          </w:tcPr>
          <w:p w14:paraId="3B628C60"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Bahamas</w:t>
            </w: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p>
        </w:tc>
        <w:tc>
          <w:tcPr>
            <w:tcW w:w="3192" w:type="dxa"/>
          </w:tcPr>
          <w:p w14:paraId="4EB01138"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Grenada</w:t>
            </w: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p>
        </w:tc>
        <w:tc>
          <w:tcPr>
            <w:tcW w:w="3192" w:type="dxa"/>
          </w:tcPr>
          <w:p w14:paraId="53918316"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St. Vincent and the Grenadines</w:t>
            </w:r>
          </w:p>
        </w:tc>
      </w:tr>
      <w:tr w:rsidR="00EB37F0" w:rsidRPr="007F1699" w14:paraId="061212AD" w14:textId="77777777" w:rsidTr="00EB37F0">
        <w:tc>
          <w:tcPr>
            <w:tcW w:w="3192" w:type="dxa"/>
          </w:tcPr>
          <w:p w14:paraId="1BF25AE6"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Barbados</w:t>
            </w: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p>
        </w:tc>
        <w:tc>
          <w:tcPr>
            <w:tcW w:w="3192" w:type="dxa"/>
          </w:tcPr>
          <w:p w14:paraId="3B95FC34"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Guyana</w:t>
            </w: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p>
        </w:tc>
        <w:tc>
          <w:tcPr>
            <w:tcW w:w="3192" w:type="dxa"/>
          </w:tcPr>
          <w:p w14:paraId="03F917C8"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Suriname</w:t>
            </w:r>
          </w:p>
        </w:tc>
      </w:tr>
      <w:tr w:rsidR="00EB37F0" w:rsidRPr="007F1699" w14:paraId="77EF3E26" w14:textId="77777777" w:rsidTr="00EB37F0">
        <w:tc>
          <w:tcPr>
            <w:tcW w:w="3192" w:type="dxa"/>
          </w:tcPr>
          <w:p w14:paraId="7E63211B"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Belize</w:t>
            </w: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p>
        </w:tc>
        <w:tc>
          <w:tcPr>
            <w:tcW w:w="3192" w:type="dxa"/>
          </w:tcPr>
          <w:p w14:paraId="3BF9F3BB"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Haiti</w:t>
            </w: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p>
        </w:tc>
        <w:tc>
          <w:tcPr>
            <w:tcW w:w="3192" w:type="dxa"/>
            <w:tcBorders>
              <w:bottom w:val="single" w:sz="4" w:space="0" w:color="auto"/>
            </w:tcBorders>
          </w:tcPr>
          <w:p w14:paraId="7F082E90"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Trinidad and Tobago</w:t>
            </w:r>
          </w:p>
        </w:tc>
      </w:tr>
      <w:tr w:rsidR="00EB37F0" w:rsidRPr="007F1699" w14:paraId="735F7ADF" w14:textId="77777777" w:rsidTr="00EB37F0">
        <w:tc>
          <w:tcPr>
            <w:tcW w:w="3192" w:type="dxa"/>
          </w:tcPr>
          <w:p w14:paraId="3030311D"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Cuba</w:t>
            </w: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p>
        </w:tc>
        <w:tc>
          <w:tcPr>
            <w:tcW w:w="3192" w:type="dxa"/>
          </w:tcPr>
          <w:p w14:paraId="43D9025F"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Jamaica</w:t>
            </w:r>
          </w:p>
        </w:tc>
        <w:tc>
          <w:tcPr>
            <w:tcW w:w="3192" w:type="dxa"/>
            <w:vMerge w:val="restart"/>
            <w:tcBorders>
              <w:right w:val="nil"/>
            </w:tcBorders>
          </w:tcPr>
          <w:p w14:paraId="773CD25F" w14:textId="77777777" w:rsidR="00EB37F0" w:rsidRPr="007F1699" w:rsidRDefault="00EB37F0" w:rsidP="00EB37F0">
            <w:pPr>
              <w:pStyle w:val="Default"/>
              <w:spacing w:after="240"/>
              <w:ind w:left="720"/>
              <w:jc w:val="both"/>
              <w:outlineLvl w:val="0"/>
              <w:rPr>
                <w:rFonts w:ascii="Arial" w:hAnsi="Arial" w:cs="Arial"/>
                <w:color w:val="auto"/>
                <w:sz w:val="22"/>
                <w:szCs w:val="22"/>
              </w:rPr>
            </w:pPr>
          </w:p>
        </w:tc>
      </w:tr>
      <w:tr w:rsidR="00EB37F0" w:rsidRPr="007F1699" w14:paraId="7532B8E4" w14:textId="77777777" w:rsidTr="00EB37F0">
        <w:tc>
          <w:tcPr>
            <w:tcW w:w="3192" w:type="dxa"/>
          </w:tcPr>
          <w:p w14:paraId="30F9C0A9"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Dominica</w:t>
            </w:r>
          </w:p>
        </w:tc>
        <w:tc>
          <w:tcPr>
            <w:tcW w:w="3192" w:type="dxa"/>
          </w:tcPr>
          <w:p w14:paraId="7860F2C6"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St. Kitts and Nevis</w:t>
            </w:r>
          </w:p>
        </w:tc>
        <w:tc>
          <w:tcPr>
            <w:tcW w:w="3192" w:type="dxa"/>
            <w:vMerge/>
            <w:tcBorders>
              <w:bottom w:val="nil"/>
              <w:right w:val="nil"/>
            </w:tcBorders>
          </w:tcPr>
          <w:p w14:paraId="3A4E9EE6" w14:textId="77777777" w:rsidR="00EB37F0" w:rsidRPr="007F1699" w:rsidRDefault="00EB37F0" w:rsidP="008B00BF">
            <w:pPr>
              <w:pStyle w:val="Default"/>
              <w:numPr>
                <w:ilvl w:val="0"/>
                <w:numId w:val="6"/>
              </w:numPr>
              <w:spacing w:after="240"/>
              <w:jc w:val="both"/>
              <w:outlineLvl w:val="0"/>
              <w:rPr>
                <w:rFonts w:ascii="Arial" w:hAnsi="Arial" w:cs="Arial"/>
                <w:color w:val="auto"/>
                <w:sz w:val="22"/>
                <w:szCs w:val="22"/>
              </w:rPr>
            </w:pPr>
          </w:p>
        </w:tc>
      </w:tr>
    </w:tbl>
    <w:p w14:paraId="35EBECC7" w14:textId="77777777" w:rsidR="00EB37F0" w:rsidRPr="007F1699" w:rsidRDefault="00EB37F0" w:rsidP="00EB37F0">
      <w:pPr>
        <w:pStyle w:val="Default"/>
        <w:jc w:val="both"/>
        <w:rPr>
          <w:rFonts w:ascii="Arial" w:hAnsi="Arial" w:cs="Arial"/>
          <w:color w:val="auto"/>
          <w:sz w:val="22"/>
          <w:szCs w:val="22"/>
        </w:rPr>
      </w:pP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p>
    <w:p w14:paraId="36E76223" w14:textId="77777777" w:rsidR="00EB37F0" w:rsidRPr="007F1699" w:rsidRDefault="00EB37F0" w:rsidP="00EB37F0">
      <w:pPr>
        <w:pStyle w:val="Default"/>
        <w:jc w:val="both"/>
        <w:rPr>
          <w:rFonts w:ascii="Arial" w:hAnsi="Arial" w:cs="Arial"/>
          <w:color w:val="auto"/>
          <w:sz w:val="22"/>
          <w:szCs w:val="22"/>
        </w:rPr>
      </w:pPr>
      <w:r w:rsidRPr="007F1699">
        <w:rPr>
          <w:rFonts w:ascii="Arial" w:hAnsi="Arial" w:cs="Arial"/>
          <w:color w:val="auto"/>
          <w:sz w:val="22"/>
          <w:szCs w:val="22"/>
        </w:rPr>
        <w:t>Group C – Pacific (14)</w:t>
      </w:r>
    </w:p>
    <w:p w14:paraId="65ACBC5E" w14:textId="77777777" w:rsidR="00EB37F0" w:rsidRPr="007F1699" w:rsidRDefault="00EB37F0" w:rsidP="00EB37F0">
      <w:pPr>
        <w:pStyle w:val="Default"/>
        <w:jc w:val="both"/>
        <w:rPr>
          <w:rFonts w:ascii="Arial" w:hAnsi="Arial" w:cs="Arial"/>
          <w:color w:val="auto"/>
          <w:sz w:val="22"/>
          <w:szCs w:val="22"/>
        </w:rPr>
      </w:pPr>
    </w:p>
    <w:tbl>
      <w:tblPr>
        <w:tblStyle w:val="TableGrid"/>
        <w:tblW w:w="0" w:type="auto"/>
        <w:tblLook w:val="04A0" w:firstRow="1" w:lastRow="0" w:firstColumn="1" w:lastColumn="0" w:noHBand="0" w:noVBand="1"/>
      </w:tblPr>
      <w:tblGrid>
        <w:gridCol w:w="3125"/>
        <w:gridCol w:w="3114"/>
        <w:gridCol w:w="3111"/>
      </w:tblGrid>
      <w:tr w:rsidR="00EB37F0" w:rsidRPr="007F1699" w14:paraId="6B376BF7" w14:textId="77777777" w:rsidTr="00EB37F0">
        <w:tc>
          <w:tcPr>
            <w:tcW w:w="3192" w:type="dxa"/>
          </w:tcPr>
          <w:p w14:paraId="2EC35251"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Cook Islands</w:t>
            </w:r>
          </w:p>
        </w:tc>
        <w:tc>
          <w:tcPr>
            <w:tcW w:w="3192" w:type="dxa"/>
          </w:tcPr>
          <w:p w14:paraId="1639C40C"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Niue</w:t>
            </w:r>
          </w:p>
        </w:tc>
        <w:tc>
          <w:tcPr>
            <w:tcW w:w="3192" w:type="dxa"/>
          </w:tcPr>
          <w:p w14:paraId="4122B2F0"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Tuvalu</w:t>
            </w:r>
          </w:p>
        </w:tc>
      </w:tr>
      <w:tr w:rsidR="00EB37F0" w:rsidRPr="007F1699" w14:paraId="417CE123" w14:textId="77777777" w:rsidTr="00EB37F0">
        <w:tc>
          <w:tcPr>
            <w:tcW w:w="3192" w:type="dxa"/>
          </w:tcPr>
          <w:p w14:paraId="4835C736"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Fiji</w:t>
            </w:r>
          </w:p>
        </w:tc>
        <w:tc>
          <w:tcPr>
            <w:tcW w:w="3192" w:type="dxa"/>
          </w:tcPr>
          <w:p w14:paraId="52282C6C"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Palau</w:t>
            </w:r>
          </w:p>
        </w:tc>
        <w:tc>
          <w:tcPr>
            <w:tcW w:w="3192" w:type="dxa"/>
            <w:tcBorders>
              <w:bottom w:val="single" w:sz="4" w:space="0" w:color="auto"/>
            </w:tcBorders>
          </w:tcPr>
          <w:p w14:paraId="6A3D01D9"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Vanuatu</w:t>
            </w:r>
          </w:p>
        </w:tc>
      </w:tr>
      <w:tr w:rsidR="00EB37F0" w:rsidRPr="007F1699" w14:paraId="24533E7D" w14:textId="77777777" w:rsidTr="00EB37F0">
        <w:tc>
          <w:tcPr>
            <w:tcW w:w="3192" w:type="dxa"/>
          </w:tcPr>
          <w:p w14:paraId="6ED5C67E"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Kiribati</w:t>
            </w:r>
          </w:p>
        </w:tc>
        <w:tc>
          <w:tcPr>
            <w:tcW w:w="3192" w:type="dxa"/>
          </w:tcPr>
          <w:p w14:paraId="1A2CB441"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Papua New Guinea</w:t>
            </w:r>
          </w:p>
        </w:tc>
        <w:tc>
          <w:tcPr>
            <w:tcW w:w="3192" w:type="dxa"/>
            <w:vMerge w:val="restart"/>
            <w:tcBorders>
              <w:right w:val="nil"/>
            </w:tcBorders>
          </w:tcPr>
          <w:p w14:paraId="400BEB6B" w14:textId="77777777" w:rsidR="00EB37F0" w:rsidRPr="00F826A9" w:rsidRDefault="00EB37F0" w:rsidP="00EB37F0"/>
        </w:tc>
      </w:tr>
      <w:tr w:rsidR="00EB37F0" w:rsidRPr="007F1699" w14:paraId="4C79016B" w14:textId="77777777" w:rsidTr="00EB37F0">
        <w:tc>
          <w:tcPr>
            <w:tcW w:w="3192" w:type="dxa"/>
          </w:tcPr>
          <w:p w14:paraId="28911A5A"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Marshall Islands</w:t>
            </w:r>
          </w:p>
        </w:tc>
        <w:tc>
          <w:tcPr>
            <w:tcW w:w="3192" w:type="dxa"/>
          </w:tcPr>
          <w:p w14:paraId="61ACB979"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Samoa</w:t>
            </w:r>
          </w:p>
        </w:tc>
        <w:tc>
          <w:tcPr>
            <w:tcW w:w="3192" w:type="dxa"/>
            <w:vMerge/>
            <w:tcBorders>
              <w:right w:val="nil"/>
            </w:tcBorders>
          </w:tcPr>
          <w:p w14:paraId="3A543B70" w14:textId="77777777" w:rsidR="00EB37F0" w:rsidRPr="007F1699" w:rsidRDefault="00EB37F0" w:rsidP="008B00BF">
            <w:pPr>
              <w:pStyle w:val="Default"/>
              <w:numPr>
                <w:ilvl w:val="0"/>
                <w:numId w:val="6"/>
              </w:numPr>
              <w:spacing w:after="240"/>
              <w:jc w:val="both"/>
              <w:outlineLvl w:val="0"/>
              <w:rPr>
                <w:rFonts w:ascii="Arial" w:hAnsi="Arial" w:cs="Arial"/>
                <w:color w:val="auto"/>
                <w:sz w:val="22"/>
                <w:szCs w:val="22"/>
              </w:rPr>
            </w:pPr>
          </w:p>
        </w:tc>
      </w:tr>
      <w:tr w:rsidR="00EB37F0" w:rsidRPr="007F1699" w14:paraId="50840E94" w14:textId="77777777" w:rsidTr="00EB37F0">
        <w:tc>
          <w:tcPr>
            <w:tcW w:w="3192" w:type="dxa"/>
          </w:tcPr>
          <w:p w14:paraId="59383585"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Micronesia (Federated States)</w:t>
            </w:r>
          </w:p>
        </w:tc>
        <w:tc>
          <w:tcPr>
            <w:tcW w:w="3192" w:type="dxa"/>
          </w:tcPr>
          <w:p w14:paraId="5C6A0C60"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Solomon Islands</w:t>
            </w:r>
          </w:p>
        </w:tc>
        <w:tc>
          <w:tcPr>
            <w:tcW w:w="3192" w:type="dxa"/>
            <w:vMerge/>
            <w:tcBorders>
              <w:right w:val="nil"/>
            </w:tcBorders>
          </w:tcPr>
          <w:p w14:paraId="6B69AFA4" w14:textId="77777777" w:rsidR="00EB37F0" w:rsidRPr="007F1699" w:rsidRDefault="00EB37F0" w:rsidP="008B00BF">
            <w:pPr>
              <w:pStyle w:val="Default"/>
              <w:numPr>
                <w:ilvl w:val="0"/>
                <w:numId w:val="6"/>
              </w:numPr>
              <w:spacing w:after="240"/>
              <w:jc w:val="both"/>
              <w:outlineLvl w:val="0"/>
              <w:rPr>
                <w:rFonts w:ascii="Arial" w:hAnsi="Arial" w:cs="Arial"/>
                <w:color w:val="auto"/>
                <w:sz w:val="22"/>
                <w:szCs w:val="22"/>
              </w:rPr>
            </w:pPr>
          </w:p>
        </w:tc>
      </w:tr>
      <w:tr w:rsidR="00EB37F0" w:rsidRPr="007F1699" w14:paraId="27E87389" w14:textId="77777777" w:rsidTr="00EB37F0">
        <w:trPr>
          <w:trHeight w:val="70"/>
        </w:trPr>
        <w:tc>
          <w:tcPr>
            <w:tcW w:w="3192" w:type="dxa"/>
          </w:tcPr>
          <w:p w14:paraId="75302219"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Nauru</w:t>
            </w:r>
          </w:p>
        </w:tc>
        <w:tc>
          <w:tcPr>
            <w:tcW w:w="3192" w:type="dxa"/>
          </w:tcPr>
          <w:p w14:paraId="52990D38" w14:textId="77777777" w:rsidR="00EB37F0" w:rsidRPr="007F1699" w:rsidRDefault="00EB37F0" w:rsidP="00EB37F0">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Tonga</w:t>
            </w:r>
          </w:p>
        </w:tc>
        <w:tc>
          <w:tcPr>
            <w:tcW w:w="3192" w:type="dxa"/>
            <w:vMerge/>
            <w:tcBorders>
              <w:bottom w:val="nil"/>
              <w:right w:val="nil"/>
            </w:tcBorders>
          </w:tcPr>
          <w:p w14:paraId="549D0C29" w14:textId="77777777" w:rsidR="00EB37F0" w:rsidRPr="007F1699" w:rsidRDefault="00EB37F0" w:rsidP="008B00BF">
            <w:pPr>
              <w:pStyle w:val="Default"/>
              <w:numPr>
                <w:ilvl w:val="0"/>
                <w:numId w:val="6"/>
              </w:numPr>
              <w:spacing w:after="240"/>
              <w:jc w:val="both"/>
              <w:outlineLvl w:val="0"/>
              <w:rPr>
                <w:rFonts w:ascii="Arial" w:hAnsi="Arial" w:cs="Arial"/>
                <w:color w:val="auto"/>
                <w:sz w:val="22"/>
                <w:szCs w:val="22"/>
              </w:rPr>
            </w:pPr>
          </w:p>
        </w:tc>
      </w:tr>
    </w:tbl>
    <w:p w14:paraId="4A8507DE" w14:textId="42C43C03" w:rsidR="009D403D" w:rsidRPr="009D403D" w:rsidRDefault="009D403D" w:rsidP="009D403D">
      <w:pPr>
        <w:pStyle w:val="Header"/>
        <w:pBdr>
          <w:bottom w:val="thinThickSmallGap" w:sz="24" w:space="1" w:color="auto"/>
        </w:pBdr>
        <w:rPr>
          <w:b/>
          <w:sz w:val="28"/>
          <w:szCs w:val="28"/>
        </w:rPr>
      </w:pPr>
      <w:r>
        <w:rPr>
          <w:b/>
          <w:sz w:val="28"/>
          <w:szCs w:val="28"/>
        </w:rPr>
        <w:t>Annex 5</w:t>
      </w:r>
      <w:r w:rsidRPr="009D403D">
        <w:rPr>
          <w:b/>
          <w:sz w:val="28"/>
          <w:szCs w:val="28"/>
        </w:rPr>
        <w:t xml:space="preserve">                  </w:t>
      </w:r>
      <w:r>
        <w:rPr>
          <w:b/>
          <w:sz w:val="28"/>
          <w:szCs w:val="28"/>
        </w:rPr>
        <w:tab/>
      </w:r>
      <w:r w:rsidRPr="009D403D">
        <w:rPr>
          <w:b/>
          <w:sz w:val="28"/>
          <w:szCs w:val="28"/>
        </w:rPr>
        <w:t xml:space="preserve">                                                                              </w:t>
      </w:r>
      <w:r>
        <w:rPr>
          <w:b/>
          <w:sz w:val="28"/>
          <w:szCs w:val="28"/>
        </w:rPr>
        <w:t xml:space="preserve">     </w:t>
      </w:r>
      <w:r w:rsidRPr="009D403D">
        <w:rPr>
          <w:b/>
          <w:sz w:val="28"/>
          <w:szCs w:val="28"/>
        </w:rPr>
        <w:t xml:space="preserve">  </w:t>
      </w:r>
      <w:r>
        <w:rPr>
          <w:b/>
          <w:sz w:val="28"/>
          <w:szCs w:val="28"/>
        </w:rPr>
        <w:t xml:space="preserve">       </w:t>
      </w:r>
      <w:r w:rsidRPr="009D403D">
        <w:rPr>
          <w:b/>
          <w:sz w:val="28"/>
          <w:szCs w:val="28"/>
        </w:rPr>
        <w:t>A/1/</w:t>
      </w:r>
      <w:r w:rsidR="00233431">
        <w:rPr>
          <w:b/>
          <w:sz w:val="28"/>
          <w:szCs w:val="28"/>
        </w:rPr>
        <w:t>2</w:t>
      </w:r>
      <w:r w:rsidRPr="009D403D">
        <w:rPr>
          <w:b/>
          <w:sz w:val="28"/>
          <w:szCs w:val="28"/>
        </w:rPr>
        <w:t xml:space="preserve">  </w:t>
      </w:r>
    </w:p>
    <w:p w14:paraId="6C8BA5AA" w14:textId="77777777" w:rsidR="009D403D" w:rsidRDefault="009D403D" w:rsidP="009D403D">
      <w:pPr>
        <w:pStyle w:val="Header"/>
        <w:jc w:val="right"/>
        <w:rPr>
          <w:b/>
          <w:sz w:val="36"/>
          <w:szCs w:val="36"/>
        </w:rPr>
      </w:pPr>
      <w:r>
        <w:rPr>
          <w:noProof/>
        </w:rPr>
        <w:drawing>
          <wp:anchor distT="0" distB="0" distL="114300" distR="114300" simplePos="0" relativeHeight="251665408" behindDoc="0" locked="0" layoutInCell="1" allowOverlap="1" wp14:anchorId="6A9E94D0" wp14:editId="60BFE160">
            <wp:simplePos x="0" y="0"/>
            <wp:positionH relativeFrom="column">
              <wp:posOffset>0</wp:posOffset>
            </wp:positionH>
            <wp:positionV relativeFrom="paragraph">
              <wp:posOffset>77470</wp:posOffset>
            </wp:positionV>
            <wp:extent cx="2387600" cy="711835"/>
            <wp:effectExtent l="0" t="0" r="0" b="0"/>
            <wp:wrapNone/>
            <wp:docPr id="6" name="Picture 6"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445F58AD" w14:textId="77777777" w:rsidR="009D403D" w:rsidRPr="002E3A67" w:rsidRDefault="009D403D" w:rsidP="009D403D">
      <w:pPr>
        <w:pStyle w:val="Header"/>
        <w:jc w:val="right"/>
        <w:rPr>
          <w:sz w:val="22"/>
          <w:szCs w:val="22"/>
        </w:rPr>
      </w:pPr>
      <w:r w:rsidRPr="002E3A67">
        <w:rPr>
          <w:sz w:val="22"/>
          <w:szCs w:val="22"/>
        </w:rPr>
        <w:t>Distribution: General</w:t>
      </w:r>
    </w:p>
    <w:p w14:paraId="18D9D0AC" w14:textId="77777777" w:rsidR="009D403D" w:rsidRPr="002E3A67" w:rsidRDefault="009D403D" w:rsidP="009D403D">
      <w:pPr>
        <w:pStyle w:val="Header"/>
        <w:jc w:val="right"/>
        <w:rPr>
          <w:sz w:val="22"/>
          <w:szCs w:val="22"/>
        </w:rPr>
      </w:pPr>
      <w:r>
        <w:rPr>
          <w:sz w:val="22"/>
          <w:szCs w:val="22"/>
        </w:rPr>
        <w:t>9</w:t>
      </w:r>
      <w:r w:rsidRPr="002E3A67">
        <w:rPr>
          <w:sz w:val="22"/>
          <w:szCs w:val="22"/>
        </w:rPr>
        <w:t xml:space="preserve"> December 2015 </w:t>
      </w:r>
    </w:p>
    <w:p w14:paraId="77271891" w14:textId="77777777" w:rsidR="009D403D" w:rsidRDefault="009D403D" w:rsidP="009D403D">
      <w:pPr>
        <w:jc w:val="center"/>
      </w:pPr>
    </w:p>
    <w:p w14:paraId="31E67AD2" w14:textId="77777777" w:rsidR="009D403D" w:rsidRDefault="009D403D" w:rsidP="009D403D">
      <w:pPr>
        <w:rPr>
          <w:rFonts w:ascii="Arial" w:hAnsi="Arial" w:cs="Arial"/>
          <w:b/>
          <w:i/>
          <w:color w:val="5AC3D7"/>
        </w:rPr>
      </w:pPr>
      <w:r>
        <w:rPr>
          <w:rFonts w:ascii="Arial" w:hAnsi="Arial" w:cs="Arial"/>
          <w:b/>
          <w:i/>
          <w:color w:val="5AC3D7"/>
        </w:rPr>
        <w:t xml:space="preserve">               United Nations Decade of Sustainable Energy For All (2014-2024)</w:t>
      </w:r>
    </w:p>
    <w:p w14:paraId="7202A5C6" w14:textId="77777777" w:rsidR="009D403D" w:rsidRPr="00455BD0" w:rsidRDefault="009D403D" w:rsidP="009D403D">
      <w:pPr>
        <w:pBdr>
          <w:bottom w:val="thinThickSmallGap" w:sz="24" w:space="1" w:color="auto"/>
        </w:pBdr>
        <w:rPr>
          <w:rFonts w:ascii="Arial" w:hAnsi="Arial" w:cs="Arial"/>
          <w:i/>
        </w:rPr>
      </w:pPr>
    </w:p>
    <w:p w14:paraId="6F57E005" w14:textId="77777777" w:rsidR="009D403D" w:rsidRPr="00CE217F" w:rsidRDefault="009D403D" w:rsidP="009D403D">
      <w:pPr>
        <w:spacing w:before="120"/>
        <w:ind w:left="28" w:hanging="28"/>
        <w:rPr>
          <w:b/>
          <w:sz w:val="22"/>
          <w:szCs w:val="22"/>
        </w:rPr>
      </w:pPr>
      <w:r w:rsidRPr="00CE217F">
        <w:rPr>
          <w:b/>
          <w:sz w:val="22"/>
          <w:szCs w:val="22"/>
        </w:rPr>
        <w:t>First Assembly of SIDS DOCK</w:t>
      </w:r>
    </w:p>
    <w:p w14:paraId="193A1921" w14:textId="77777777" w:rsidR="009D403D" w:rsidRPr="00CE217F" w:rsidRDefault="009D403D" w:rsidP="009D403D">
      <w:pPr>
        <w:ind w:left="28" w:hanging="28"/>
        <w:rPr>
          <w:b/>
          <w:sz w:val="22"/>
          <w:szCs w:val="22"/>
        </w:rPr>
      </w:pPr>
      <w:r w:rsidRPr="00CE217F">
        <w:rPr>
          <w:b/>
          <w:sz w:val="22"/>
          <w:szCs w:val="22"/>
        </w:rPr>
        <w:t>Paris, France</w:t>
      </w:r>
    </w:p>
    <w:p w14:paraId="64E2BD76" w14:textId="77777777" w:rsidR="009D403D" w:rsidRPr="00CE217F" w:rsidRDefault="009D403D" w:rsidP="009D403D">
      <w:pPr>
        <w:ind w:left="28" w:hanging="28"/>
        <w:rPr>
          <w:b/>
          <w:sz w:val="22"/>
          <w:szCs w:val="22"/>
        </w:rPr>
      </w:pPr>
      <w:r w:rsidRPr="00CE217F">
        <w:rPr>
          <w:b/>
          <w:sz w:val="22"/>
          <w:szCs w:val="22"/>
        </w:rPr>
        <w:t>10 December 2015</w:t>
      </w:r>
    </w:p>
    <w:p w14:paraId="698B33BA" w14:textId="77777777" w:rsidR="009D403D" w:rsidRPr="00CE217F" w:rsidRDefault="009D403D" w:rsidP="009D403D">
      <w:pPr>
        <w:ind w:left="28" w:hanging="28"/>
        <w:rPr>
          <w:b/>
          <w:sz w:val="22"/>
          <w:szCs w:val="22"/>
        </w:rPr>
      </w:pPr>
      <w:r w:rsidRPr="00CE217F">
        <w:rPr>
          <w:b/>
          <w:sz w:val="22"/>
          <w:szCs w:val="22"/>
        </w:rPr>
        <w:t>Agenda Item: 4</w:t>
      </w:r>
    </w:p>
    <w:p w14:paraId="1C4C5AF0" w14:textId="77777777" w:rsidR="009D403D" w:rsidRDefault="009D403D" w:rsidP="009D403D">
      <w:pPr>
        <w:widowControl w:val="0"/>
        <w:autoSpaceDE w:val="0"/>
        <w:autoSpaceDN w:val="0"/>
        <w:adjustRightInd w:val="0"/>
        <w:jc w:val="center"/>
        <w:rPr>
          <w:rFonts w:ascii="Times" w:hAnsi="Times" w:cs="Times"/>
          <w:b/>
          <w:bCs/>
          <w:sz w:val="28"/>
          <w:szCs w:val="28"/>
        </w:rPr>
      </w:pPr>
    </w:p>
    <w:p w14:paraId="38496009" w14:textId="77777777" w:rsidR="009D403D" w:rsidRDefault="009D403D" w:rsidP="009D403D">
      <w:pPr>
        <w:widowControl w:val="0"/>
        <w:autoSpaceDE w:val="0"/>
        <w:autoSpaceDN w:val="0"/>
        <w:adjustRightInd w:val="0"/>
        <w:rPr>
          <w:rFonts w:ascii="Times" w:hAnsi="Times" w:cs="Times"/>
          <w:b/>
          <w:bCs/>
          <w:sz w:val="28"/>
          <w:szCs w:val="28"/>
        </w:rPr>
      </w:pPr>
    </w:p>
    <w:p w14:paraId="71F6119B" w14:textId="77777777" w:rsidR="009D403D" w:rsidRDefault="009D403D" w:rsidP="009D403D">
      <w:pPr>
        <w:widowControl w:val="0"/>
        <w:autoSpaceDE w:val="0"/>
        <w:autoSpaceDN w:val="0"/>
        <w:adjustRightInd w:val="0"/>
        <w:rPr>
          <w:rFonts w:ascii="Times" w:hAnsi="Times" w:cs="Times"/>
          <w:b/>
          <w:bCs/>
          <w:sz w:val="28"/>
          <w:szCs w:val="28"/>
        </w:rPr>
      </w:pPr>
    </w:p>
    <w:p w14:paraId="080E6D6F" w14:textId="77777777" w:rsidR="009D403D" w:rsidRPr="00581639" w:rsidRDefault="009D403D" w:rsidP="009D403D">
      <w:pPr>
        <w:jc w:val="center"/>
        <w:rPr>
          <w:b/>
          <w:sz w:val="28"/>
          <w:szCs w:val="28"/>
        </w:rPr>
      </w:pPr>
      <w:r w:rsidRPr="00581639">
        <w:rPr>
          <w:b/>
          <w:sz w:val="28"/>
          <w:szCs w:val="28"/>
        </w:rPr>
        <w:t>Report of the Depositary</w:t>
      </w:r>
    </w:p>
    <w:p w14:paraId="15662CF6" w14:textId="0616DF0B" w:rsidR="009D403D" w:rsidRPr="009D403D" w:rsidRDefault="009D403D" w:rsidP="009D403D">
      <w:pPr>
        <w:jc w:val="center"/>
        <w:rPr>
          <w:b/>
        </w:rPr>
      </w:pPr>
      <w:r w:rsidRPr="00581639">
        <w:rPr>
          <w:b/>
          <w:sz w:val="28"/>
          <w:szCs w:val="28"/>
        </w:rPr>
        <w:t xml:space="preserve">of the Statute Establishing the </w:t>
      </w:r>
      <w:r>
        <w:rPr>
          <w:b/>
          <w:sz w:val="28"/>
          <w:szCs w:val="28"/>
        </w:rPr>
        <w:t>SIDS DOCK</w:t>
      </w:r>
    </w:p>
    <w:p w14:paraId="0BD79C35" w14:textId="77777777" w:rsidR="009D403D" w:rsidRDefault="009D403D" w:rsidP="009D403D">
      <w:pPr>
        <w:jc w:val="both"/>
      </w:pPr>
    </w:p>
    <w:p w14:paraId="699051A0" w14:textId="77777777" w:rsidR="009D403D" w:rsidRDefault="009D403D" w:rsidP="009D403D">
      <w:pPr>
        <w:jc w:val="both"/>
      </w:pPr>
    </w:p>
    <w:p w14:paraId="6098660D" w14:textId="77777777" w:rsidR="009D403D" w:rsidRPr="00CE217F" w:rsidRDefault="009D403D" w:rsidP="009D403D">
      <w:pPr>
        <w:ind w:left="360"/>
        <w:jc w:val="both"/>
        <w:rPr>
          <w:sz w:val="22"/>
          <w:szCs w:val="22"/>
          <w:u w:val="single"/>
        </w:rPr>
      </w:pPr>
      <w:r w:rsidRPr="00CE217F">
        <w:rPr>
          <w:sz w:val="22"/>
          <w:szCs w:val="22"/>
          <w:u w:val="single"/>
        </w:rPr>
        <w:t>The SIDS DOCK Statute</w:t>
      </w:r>
    </w:p>
    <w:p w14:paraId="518FF563" w14:textId="77777777" w:rsidR="009D403D" w:rsidRPr="00CE217F" w:rsidRDefault="009D403D" w:rsidP="009D403D">
      <w:pPr>
        <w:ind w:left="360"/>
        <w:jc w:val="both"/>
        <w:rPr>
          <w:sz w:val="22"/>
          <w:szCs w:val="22"/>
          <w:u w:val="single"/>
        </w:rPr>
      </w:pPr>
    </w:p>
    <w:p w14:paraId="1AC5A9B0" w14:textId="77777777" w:rsidR="009D403D" w:rsidRPr="00CE217F" w:rsidRDefault="009D403D" w:rsidP="008B00BF">
      <w:pPr>
        <w:pStyle w:val="ListParagraph"/>
        <w:numPr>
          <w:ilvl w:val="0"/>
          <w:numId w:val="9"/>
        </w:numPr>
        <w:spacing w:after="200" w:line="276" w:lineRule="auto"/>
        <w:contextualSpacing/>
        <w:jc w:val="both"/>
        <w:rPr>
          <w:sz w:val="22"/>
          <w:szCs w:val="22"/>
        </w:rPr>
      </w:pPr>
      <w:r w:rsidRPr="00CE217F">
        <w:rPr>
          <w:sz w:val="22"/>
          <w:szCs w:val="22"/>
        </w:rPr>
        <w:t>The instrument establishing the Small Island Developing States DOCK, (SIDS DOCK Statute) was opened for signature at the Third International Conference on Small Island States in Apia, Samoa from 1</w:t>
      </w:r>
      <w:r w:rsidRPr="00CE217F">
        <w:rPr>
          <w:sz w:val="22"/>
          <w:szCs w:val="22"/>
          <w:vertAlign w:val="superscript"/>
        </w:rPr>
        <w:t>st</w:t>
      </w:r>
      <w:r w:rsidRPr="00CE217F">
        <w:rPr>
          <w:sz w:val="22"/>
          <w:szCs w:val="22"/>
        </w:rPr>
        <w:t xml:space="preserve"> to 5</w:t>
      </w:r>
      <w:r w:rsidRPr="00CE217F">
        <w:rPr>
          <w:sz w:val="22"/>
          <w:szCs w:val="22"/>
          <w:vertAlign w:val="superscript"/>
        </w:rPr>
        <w:t>th</w:t>
      </w:r>
      <w:r>
        <w:rPr>
          <w:sz w:val="22"/>
          <w:szCs w:val="22"/>
        </w:rPr>
        <w:t xml:space="preserve"> September 2014. </w:t>
      </w:r>
      <w:r w:rsidRPr="00CE217F">
        <w:rPr>
          <w:sz w:val="22"/>
          <w:szCs w:val="22"/>
        </w:rPr>
        <w:t>After that, the SIDS DOCK Statute remained open for signature at the Permanent Mission of Belize to the United Nations in New York acting on behalf of the Government of Belize as Depositary of the Statute.</w:t>
      </w:r>
    </w:p>
    <w:p w14:paraId="2C0B8CCC" w14:textId="77777777" w:rsidR="009D403D" w:rsidRPr="00CE217F" w:rsidRDefault="009D403D" w:rsidP="009D403D">
      <w:pPr>
        <w:pStyle w:val="ListParagraph"/>
        <w:jc w:val="both"/>
        <w:rPr>
          <w:sz w:val="22"/>
          <w:szCs w:val="22"/>
        </w:rPr>
      </w:pPr>
    </w:p>
    <w:p w14:paraId="52252901" w14:textId="77777777" w:rsidR="009D403D" w:rsidRPr="00CE217F" w:rsidRDefault="009D403D" w:rsidP="008B00BF">
      <w:pPr>
        <w:pStyle w:val="ListParagraph"/>
        <w:numPr>
          <w:ilvl w:val="0"/>
          <w:numId w:val="9"/>
        </w:numPr>
        <w:spacing w:after="200" w:line="276" w:lineRule="auto"/>
        <w:contextualSpacing/>
        <w:jc w:val="both"/>
        <w:rPr>
          <w:sz w:val="22"/>
          <w:szCs w:val="22"/>
        </w:rPr>
      </w:pPr>
      <w:r w:rsidRPr="00CE217F">
        <w:rPr>
          <w:sz w:val="22"/>
          <w:szCs w:val="22"/>
        </w:rPr>
        <w:t>Twenty-one SIDS countries have signed the SIDS DOCK Statute so far.  Of those twenty-one countries, by 2</w:t>
      </w:r>
      <w:r w:rsidRPr="00CE217F">
        <w:rPr>
          <w:sz w:val="22"/>
          <w:szCs w:val="22"/>
          <w:vertAlign w:val="superscript"/>
        </w:rPr>
        <w:t>nd</w:t>
      </w:r>
      <w:r w:rsidRPr="00CE217F">
        <w:rPr>
          <w:sz w:val="22"/>
          <w:szCs w:val="22"/>
        </w:rPr>
        <w:t xml:space="preserve"> October 2015 twelve had either ratified or acceded to the Statute.  </w:t>
      </w:r>
    </w:p>
    <w:p w14:paraId="76A2DC5C" w14:textId="77777777" w:rsidR="009D403D" w:rsidRPr="00CE217F" w:rsidRDefault="009D403D" w:rsidP="009D403D">
      <w:pPr>
        <w:pStyle w:val="ListParagraph"/>
        <w:rPr>
          <w:sz w:val="22"/>
          <w:szCs w:val="22"/>
        </w:rPr>
      </w:pPr>
    </w:p>
    <w:p w14:paraId="60EC9CD2" w14:textId="77777777" w:rsidR="009D403D" w:rsidRPr="00CE217F" w:rsidRDefault="009D403D" w:rsidP="008B00BF">
      <w:pPr>
        <w:pStyle w:val="ListParagraph"/>
        <w:numPr>
          <w:ilvl w:val="0"/>
          <w:numId w:val="9"/>
        </w:numPr>
        <w:spacing w:after="200" w:line="276" w:lineRule="auto"/>
        <w:contextualSpacing/>
        <w:jc w:val="both"/>
        <w:rPr>
          <w:sz w:val="22"/>
          <w:szCs w:val="22"/>
        </w:rPr>
      </w:pPr>
      <w:r>
        <w:rPr>
          <w:sz w:val="22"/>
          <w:szCs w:val="22"/>
        </w:rPr>
        <w:t xml:space="preserve">By Article XIX Section </w:t>
      </w:r>
      <w:r w:rsidRPr="00CE217F">
        <w:rPr>
          <w:sz w:val="22"/>
          <w:szCs w:val="22"/>
        </w:rPr>
        <w:t>1 of the SIDS DOCK Statute, it enters into force “on the thirtieth day after the date of deposit of the ninth instrument of ratification or accession by a State with the Depositary.”</w:t>
      </w:r>
    </w:p>
    <w:p w14:paraId="7049179A" w14:textId="77777777" w:rsidR="009D403D" w:rsidRPr="00CE217F" w:rsidRDefault="009D403D" w:rsidP="009D403D">
      <w:pPr>
        <w:pStyle w:val="ListParagraph"/>
        <w:rPr>
          <w:sz w:val="22"/>
          <w:szCs w:val="22"/>
        </w:rPr>
      </w:pPr>
    </w:p>
    <w:p w14:paraId="3F1B5DB1" w14:textId="77777777" w:rsidR="009D403D" w:rsidRPr="00CE217F" w:rsidRDefault="009D403D" w:rsidP="008B00BF">
      <w:pPr>
        <w:pStyle w:val="ListParagraph"/>
        <w:numPr>
          <w:ilvl w:val="0"/>
          <w:numId w:val="9"/>
        </w:numPr>
        <w:spacing w:after="200" w:line="276" w:lineRule="auto"/>
        <w:contextualSpacing/>
        <w:jc w:val="both"/>
        <w:rPr>
          <w:sz w:val="22"/>
          <w:szCs w:val="22"/>
        </w:rPr>
      </w:pPr>
      <w:r w:rsidRPr="00CE217F">
        <w:rPr>
          <w:sz w:val="22"/>
          <w:szCs w:val="22"/>
        </w:rPr>
        <w:t>The threshold of the ninth instrument of ratification or accession was reached on 28</w:t>
      </w:r>
      <w:r w:rsidRPr="00CE217F">
        <w:rPr>
          <w:sz w:val="22"/>
          <w:szCs w:val="22"/>
          <w:vertAlign w:val="superscript"/>
        </w:rPr>
        <w:t>th</w:t>
      </w:r>
      <w:r w:rsidRPr="00CE217F">
        <w:rPr>
          <w:sz w:val="22"/>
          <w:szCs w:val="22"/>
        </w:rPr>
        <w:t xml:space="preserve"> August 2015.  The thirtieth day after that was the 27</w:t>
      </w:r>
      <w:r w:rsidRPr="00CE217F">
        <w:rPr>
          <w:sz w:val="22"/>
          <w:szCs w:val="22"/>
          <w:vertAlign w:val="superscript"/>
        </w:rPr>
        <w:t>th</w:t>
      </w:r>
      <w:r w:rsidRPr="00CE217F">
        <w:rPr>
          <w:sz w:val="22"/>
          <w:szCs w:val="22"/>
        </w:rPr>
        <w:t xml:space="preserve"> September 2015.</w:t>
      </w:r>
    </w:p>
    <w:p w14:paraId="17E614C3" w14:textId="77777777" w:rsidR="009D403D" w:rsidRPr="00CE217F" w:rsidRDefault="009D403D" w:rsidP="009D403D">
      <w:pPr>
        <w:pStyle w:val="ListParagraph"/>
        <w:rPr>
          <w:sz w:val="22"/>
          <w:szCs w:val="22"/>
        </w:rPr>
      </w:pPr>
    </w:p>
    <w:p w14:paraId="70B73EED" w14:textId="77777777" w:rsidR="009D403D" w:rsidRPr="00CE217F" w:rsidRDefault="009D403D" w:rsidP="008B00BF">
      <w:pPr>
        <w:pStyle w:val="ListParagraph"/>
        <w:numPr>
          <w:ilvl w:val="0"/>
          <w:numId w:val="9"/>
        </w:numPr>
        <w:spacing w:after="200" w:line="276" w:lineRule="auto"/>
        <w:contextualSpacing/>
        <w:jc w:val="both"/>
        <w:rPr>
          <w:sz w:val="22"/>
          <w:szCs w:val="22"/>
        </w:rPr>
      </w:pPr>
      <w:r w:rsidRPr="00CE217F">
        <w:rPr>
          <w:sz w:val="22"/>
          <w:szCs w:val="22"/>
        </w:rPr>
        <w:t>Accordingly, on 29</w:t>
      </w:r>
      <w:r w:rsidRPr="00CE217F">
        <w:rPr>
          <w:sz w:val="22"/>
          <w:szCs w:val="22"/>
          <w:vertAlign w:val="superscript"/>
        </w:rPr>
        <w:t>th</w:t>
      </w:r>
      <w:r w:rsidRPr="00CE217F">
        <w:rPr>
          <w:sz w:val="22"/>
          <w:szCs w:val="22"/>
        </w:rPr>
        <w:t xml:space="preserve"> September 2015, Belize deposited the SIDS DOCK Statute with the United Nations Treaty Section in New York.</w:t>
      </w:r>
    </w:p>
    <w:p w14:paraId="40F5EBE1" w14:textId="77777777" w:rsidR="009D403D" w:rsidRPr="00CE217F" w:rsidRDefault="009D403D" w:rsidP="009D403D">
      <w:pPr>
        <w:pStyle w:val="ListParagraph"/>
        <w:rPr>
          <w:sz w:val="22"/>
          <w:szCs w:val="22"/>
        </w:rPr>
      </w:pPr>
    </w:p>
    <w:p w14:paraId="3566F23A" w14:textId="77777777" w:rsidR="009D403D" w:rsidRPr="00CE217F" w:rsidRDefault="009D403D" w:rsidP="008B00BF">
      <w:pPr>
        <w:pStyle w:val="ListParagraph"/>
        <w:numPr>
          <w:ilvl w:val="0"/>
          <w:numId w:val="9"/>
        </w:numPr>
        <w:spacing w:after="200" w:line="276" w:lineRule="auto"/>
        <w:contextualSpacing/>
        <w:jc w:val="both"/>
        <w:rPr>
          <w:sz w:val="22"/>
          <w:szCs w:val="22"/>
        </w:rPr>
      </w:pPr>
      <w:r w:rsidRPr="00CE217F">
        <w:rPr>
          <w:sz w:val="22"/>
          <w:szCs w:val="22"/>
        </w:rPr>
        <w:t>On 18</w:t>
      </w:r>
      <w:r w:rsidRPr="00CE217F">
        <w:rPr>
          <w:sz w:val="22"/>
          <w:szCs w:val="22"/>
          <w:vertAlign w:val="superscript"/>
        </w:rPr>
        <w:t>th</w:t>
      </w:r>
      <w:r w:rsidRPr="00CE217F">
        <w:rPr>
          <w:sz w:val="22"/>
          <w:szCs w:val="22"/>
        </w:rPr>
        <w:t xml:space="preserve"> November 2015, the UN Treaty Section informed that their office was at that time registering applications from the month of August 2015 and would start registering applications received in September in or about December 2015. </w:t>
      </w:r>
    </w:p>
    <w:p w14:paraId="49676C98" w14:textId="77777777" w:rsidR="009D403D" w:rsidRPr="00CE217F" w:rsidRDefault="009D403D" w:rsidP="009D403D">
      <w:pPr>
        <w:pStyle w:val="ListParagraph"/>
        <w:jc w:val="both"/>
        <w:rPr>
          <w:sz w:val="22"/>
          <w:szCs w:val="22"/>
        </w:rPr>
      </w:pPr>
    </w:p>
    <w:p w14:paraId="549E1A06" w14:textId="4832CE63" w:rsidR="00905DDB" w:rsidRPr="00905DDB" w:rsidRDefault="009D403D" w:rsidP="00905DDB">
      <w:pPr>
        <w:pStyle w:val="ListParagraph"/>
        <w:numPr>
          <w:ilvl w:val="0"/>
          <w:numId w:val="9"/>
        </w:numPr>
        <w:spacing w:after="200" w:line="276" w:lineRule="auto"/>
        <w:contextualSpacing/>
        <w:jc w:val="both"/>
        <w:rPr>
          <w:sz w:val="22"/>
          <w:szCs w:val="22"/>
        </w:rPr>
      </w:pPr>
      <w:r w:rsidRPr="00CE217F">
        <w:rPr>
          <w:sz w:val="22"/>
          <w:szCs w:val="22"/>
        </w:rPr>
        <w:t>The SIDS DOCK Statute remains open for ratification or accession at the Permanent Mission of Belize to the UN in New York.</w:t>
      </w:r>
    </w:p>
    <w:p w14:paraId="1A81B123" w14:textId="5865E247" w:rsidR="00905DDB" w:rsidRPr="00905DDB" w:rsidRDefault="00905DDB" w:rsidP="00905DDB">
      <w:pPr>
        <w:pStyle w:val="Header"/>
        <w:pBdr>
          <w:bottom w:val="thinThickSmallGap" w:sz="24" w:space="1" w:color="auto"/>
        </w:pBdr>
        <w:rPr>
          <w:b/>
          <w:sz w:val="28"/>
          <w:szCs w:val="28"/>
        </w:rPr>
      </w:pPr>
      <w:r>
        <w:rPr>
          <w:b/>
          <w:sz w:val="28"/>
          <w:szCs w:val="28"/>
        </w:rPr>
        <w:t>Annex 6</w:t>
      </w:r>
      <w:r w:rsidRPr="00905DDB">
        <w:rPr>
          <w:b/>
          <w:sz w:val="28"/>
          <w:szCs w:val="28"/>
        </w:rPr>
        <w:t xml:space="preserve">             </w:t>
      </w:r>
      <w:r>
        <w:rPr>
          <w:b/>
          <w:sz w:val="28"/>
          <w:szCs w:val="28"/>
        </w:rPr>
        <w:t xml:space="preserve">                             </w:t>
      </w:r>
      <w:r w:rsidRPr="00905DDB">
        <w:rPr>
          <w:b/>
          <w:sz w:val="28"/>
          <w:szCs w:val="28"/>
        </w:rPr>
        <w:t xml:space="preserve">                                                             </w:t>
      </w:r>
      <w:r>
        <w:rPr>
          <w:b/>
          <w:sz w:val="28"/>
          <w:szCs w:val="28"/>
        </w:rPr>
        <w:t xml:space="preserve">       </w:t>
      </w:r>
      <w:r w:rsidRPr="00905DDB">
        <w:rPr>
          <w:b/>
          <w:sz w:val="28"/>
          <w:szCs w:val="28"/>
        </w:rPr>
        <w:t>A/1/3</w:t>
      </w:r>
    </w:p>
    <w:p w14:paraId="7C755404" w14:textId="77777777" w:rsidR="00905DDB" w:rsidRDefault="00905DDB" w:rsidP="00905DDB">
      <w:pPr>
        <w:pStyle w:val="Header"/>
        <w:jc w:val="right"/>
        <w:rPr>
          <w:b/>
          <w:sz w:val="36"/>
          <w:szCs w:val="36"/>
        </w:rPr>
      </w:pPr>
      <w:r>
        <w:rPr>
          <w:noProof/>
        </w:rPr>
        <w:drawing>
          <wp:anchor distT="0" distB="0" distL="114300" distR="114300" simplePos="0" relativeHeight="251669504" behindDoc="0" locked="0" layoutInCell="1" allowOverlap="1" wp14:anchorId="7C2882BF" wp14:editId="392CE474">
            <wp:simplePos x="0" y="0"/>
            <wp:positionH relativeFrom="column">
              <wp:posOffset>0</wp:posOffset>
            </wp:positionH>
            <wp:positionV relativeFrom="paragraph">
              <wp:posOffset>100330</wp:posOffset>
            </wp:positionV>
            <wp:extent cx="2387600" cy="711835"/>
            <wp:effectExtent l="0" t="0" r="0" b="0"/>
            <wp:wrapNone/>
            <wp:docPr id="9" name="Picture 9"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3C252885" w14:textId="77777777" w:rsidR="00905DDB" w:rsidRDefault="00905DDB" w:rsidP="00905DDB">
      <w:pPr>
        <w:pStyle w:val="Header"/>
        <w:jc w:val="right"/>
      </w:pPr>
      <w:r>
        <w:t>Distribution: General</w:t>
      </w:r>
    </w:p>
    <w:p w14:paraId="789054F3" w14:textId="77777777" w:rsidR="00905DDB" w:rsidRDefault="00905DDB" w:rsidP="00905DDB">
      <w:pPr>
        <w:pStyle w:val="Header"/>
        <w:jc w:val="right"/>
      </w:pPr>
      <w:r>
        <w:t xml:space="preserve">10 December 2015 </w:t>
      </w:r>
    </w:p>
    <w:p w14:paraId="5417D7ED" w14:textId="77777777" w:rsidR="00905DDB" w:rsidRDefault="00905DDB" w:rsidP="00905DDB"/>
    <w:p w14:paraId="31C37D6F" w14:textId="77777777" w:rsidR="00905DDB" w:rsidRDefault="00905DDB" w:rsidP="00905DDB">
      <w:pPr>
        <w:rPr>
          <w:rFonts w:ascii="Arial" w:hAnsi="Arial" w:cs="Arial"/>
          <w:b/>
          <w:i/>
          <w:color w:val="5AC3D7"/>
        </w:rPr>
      </w:pPr>
      <w:r>
        <w:rPr>
          <w:rFonts w:ascii="Arial" w:hAnsi="Arial" w:cs="Arial"/>
          <w:b/>
          <w:i/>
          <w:color w:val="5AC3D7"/>
        </w:rPr>
        <w:t xml:space="preserve">            United Nations Decade of Sustainable Energy For All (2014-2024)</w:t>
      </w:r>
    </w:p>
    <w:p w14:paraId="33AFD91A" w14:textId="77777777" w:rsidR="00905DDB" w:rsidRPr="00455BD0" w:rsidRDefault="00905DDB" w:rsidP="00905DDB">
      <w:pPr>
        <w:pBdr>
          <w:bottom w:val="thinThickSmallGap" w:sz="24" w:space="1" w:color="auto"/>
        </w:pBdr>
        <w:tabs>
          <w:tab w:val="left" w:pos="10560"/>
        </w:tabs>
        <w:rPr>
          <w:rFonts w:ascii="Arial" w:hAnsi="Arial" w:cs="Arial"/>
          <w:i/>
        </w:rPr>
      </w:pPr>
      <w:r>
        <w:rPr>
          <w:rFonts w:ascii="Arial" w:hAnsi="Arial" w:cs="Arial"/>
          <w:i/>
        </w:rPr>
        <w:tab/>
      </w:r>
    </w:p>
    <w:p w14:paraId="5059402E" w14:textId="77777777" w:rsidR="00905DDB" w:rsidRDefault="00905DDB" w:rsidP="00905DDB">
      <w:pPr>
        <w:spacing w:before="120"/>
      </w:pPr>
    </w:p>
    <w:p w14:paraId="0B00030D" w14:textId="77777777" w:rsidR="00905DDB" w:rsidRDefault="00905DDB" w:rsidP="00905DDB">
      <w:pPr>
        <w:spacing w:before="120"/>
      </w:pPr>
    </w:p>
    <w:p w14:paraId="40820EF9" w14:textId="77777777" w:rsidR="00905DDB" w:rsidRPr="00D11B59" w:rsidRDefault="00905DDB" w:rsidP="00905DDB">
      <w:pPr>
        <w:spacing w:before="120"/>
      </w:pPr>
      <w:r w:rsidRPr="00D11B59">
        <w:t>First Assembly of SIDS DOCK</w:t>
      </w:r>
    </w:p>
    <w:p w14:paraId="58854BAF" w14:textId="77777777" w:rsidR="00905DDB" w:rsidRPr="00D11B59" w:rsidRDefault="00905DDB" w:rsidP="00905DDB">
      <w:r w:rsidRPr="00D11B59">
        <w:t>Paris, France</w:t>
      </w:r>
    </w:p>
    <w:p w14:paraId="0CB561A1" w14:textId="77777777" w:rsidR="00905DDB" w:rsidRPr="00D11B59" w:rsidRDefault="00905DDB" w:rsidP="00905DDB">
      <w:r w:rsidRPr="00D11B59">
        <w:t>10 December 2015</w:t>
      </w:r>
    </w:p>
    <w:p w14:paraId="256F03EE" w14:textId="77777777" w:rsidR="00905DDB" w:rsidRPr="00D11B59" w:rsidRDefault="00905DDB" w:rsidP="00905DDB">
      <w:r w:rsidRPr="00D11B59">
        <w:t>Agenda Item: 5</w:t>
      </w:r>
    </w:p>
    <w:p w14:paraId="2EF67BE8" w14:textId="77777777" w:rsidR="00905DDB" w:rsidRDefault="00905DDB" w:rsidP="00905DDB">
      <w:pPr>
        <w:rPr>
          <w:sz w:val="28"/>
          <w:szCs w:val="28"/>
        </w:rPr>
      </w:pPr>
    </w:p>
    <w:p w14:paraId="40FC40D5" w14:textId="77777777" w:rsidR="00905DDB" w:rsidRDefault="00905DDB" w:rsidP="00905DDB">
      <w:pPr>
        <w:rPr>
          <w:sz w:val="28"/>
          <w:szCs w:val="28"/>
        </w:rPr>
      </w:pPr>
    </w:p>
    <w:p w14:paraId="28500525" w14:textId="77777777" w:rsidR="00905DDB" w:rsidRDefault="00905DDB" w:rsidP="00905DDB">
      <w:pPr>
        <w:ind w:hanging="900"/>
        <w:rPr>
          <w:sz w:val="28"/>
          <w:szCs w:val="28"/>
        </w:rPr>
      </w:pPr>
    </w:p>
    <w:p w14:paraId="20E22726" w14:textId="77777777" w:rsidR="00905DDB" w:rsidRDefault="00905DDB" w:rsidP="00905DDB">
      <w:pPr>
        <w:ind w:hanging="900"/>
        <w:rPr>
          <w:sz w:val="28"/>
          <w:szCs w:val="28"/>
        </w:rPr>
      </w:pPr>
    </w:p>
    <w:p w14:paraId="1F0493F4" w14:textId="77777777" w:rsidR="00905DDB" w:rsidRDefault="00905DDB" w:rsidP="00905DDB">
      <w:pPr>
        <w:widowControl w:val="0"/>
        <w:autoSpaceDE w:val="0"/>
        <w:autoSpaceDN w:val="0"/>
        <w:adjustRightInd w:val="0"/>
        <w:jc w:val="center"/>
        <w:rPr>
          <w:rFonts w:ascii="Times" w:hAnsi="Times" w:cs="Times"/>
          <w:b/>
          <w:sz w:val="28"/>
          <w:szCs w:val="28"/>
        </w:rPr>
      </w:pPr>
      <w:r w:rsidRPr="00D11B59">
        <w:rPr>
          <w:rFonts w:ascii="Times" w:hAnsi="Times" w:cs="Times"/>
          <w:b/>
          <w:sz w:val="28"/>
          <w:szCs w:val="28"/>
        </w:rPr>
        <w:t xml:space="preserve">Report of the </w:t>
      </w:r>
    </w:p>
    <w:p w14:paraId="0DACC57F" w14:textId="77777777" w:rsidR="00905DDB" w:rsidRPr="00D11B59" w:rsidRDefault="00905DDB" w:rsidP="00905DDB">
      <w:pPr>
        <w:widowControl w:val="0"/>
        <w:autoSpaceDE w:val="0"/>
        <w:autoSpaceDN w:val="0"/>
        <w:adjustRightInd w:val="0"/>
        <w:jc w:val="center"/>
        <w:rPr>
          <w:rFonts w:ascii="Times" w:hAnsi="Times" w:cs="Times"/>
          <w:b/>
          <w:sz w:val="28"/>
          <w:szCs w:val="28"/>
        </w:rPr>
      </w:pPr>
      <w:r w:rsidRPr="00D11B59">
        <w:rPr>
          <w:rFonts w:ascii="Times" w:hAnsi="Times" w:cs="Times"/>
          <w:b/>
          <w:sz w:val="28"/>
          <w:szCs w:val="28"/>
        </w:rPr>
        <w:t>Credentials Committee</w:t>
      </w:r>
    </w:p>
    <w:p w14:paraId="3821420C" w14:textId="77777777" w:rsidR="00905DDB" w:rsidRDefault="00905DDB" w:rsidP="00905DDB">
      <w:pPr>
        <w:widowControl w:val="0"/>
        <w:autoSpaceDE w:val="0"/>
        <w:autoSpaceDN w:val="0"/>
        <w:adjustRightInd w:val="0"/>
        <w:spacing w:after="240"/>
        <w:jc w:val="center"/>
        <w:rPr>
          <w:rFonts w:ascii="Times" w:hAnsi="Times" w:cs="Times"/>
          <w:b/>
          <w:sz w:val="28"/>
          <w:szCs w:val="28"/>
        </w:rPr>
      </w:pPr>
    </w:p>
    <w:p w14:paraId="6EEFA6F0" w14:textId="77777777" w:rsidR="00905DDB" w:rsidRPr="007D7AB4" w:rsidRDefault="00905DDB" w:rsidP="00905DDB">
      <w:pPr>
        <w:widowControl w:val="0"/>
        <w:autoSpaceDE w:val="0"/>
        <w:autoSpaceDN w:val="0"/>
        <w:adjustRightInd w:val="0"/>
        <w:spacing w:after="240"/>
        <w:jc w:val="center"/>
        <w:rPr>
          <w:rFonts w:ascii="Times" w:hAnsi="Times" w:cs="Times"/>
          <w:b/>
          <w:sz w:val="28"/>
          <w:szCs w:val="28"/>
        </w:rPr>
      </w:pPr>
    </w:p>
    <w:p w14:paraId="7AE44A8E" w14:textId="77777777" w:rsidR="00905DDB" w:rsidRPr="007D7AB4" w:rsidRDefault="00905DDB" w:rsidP="00905DDB">
      <w:pPr>
        <w:pStyle w:val="ListParagraph"/>
        <w:widowControl w:val="0"/>
        <w:numPr>
          <w:ilvl w:val="0"/>
          <w:numId w:val="27"/>
        </w:numPr>
        <w:autoSpaceDE w:val="0"/>
        <w:autoSpaceDN w:val="0"/>
        <w:adjustRightInd w:val="0"/>
        <w:spacing w:after="240"/>
        <w:contextualSpacing/>
        <w:jc w:val="both"/>
      </w:pPr>
      <w:r>
        <w:t xml:space="preserve">      </w:t>
      </w:r>
      <w:r w:rsidRPr="007D7AB4">
        <w:t>In accordance with Rule 25 of the draft Rules of Procedure of the</w:t>
      </w:r>
      <w:r>
        <w:t xml:space="preserve"> Assembly, the </w:t>
      </w:r>
      <w:r w:rsidRPr="007D7AB4">
        <w:t xml:space="preserve">Assembly appointed a Credentials Committee consisting of the following </w:t>
      </w:r>
      <w:r>
        <w:t>three</w:t>
      </w:r>
      <w:r w:rsidRPr="007D7AB4">
        <w:t xml:space="preserve"> members: </w:t>
      </w:r>
    </w:p>
    <w:p w14:paraId="230D3614" w14:textId="77777777" w:rsidR="00905DDB" w:rsidRDefault="00905DDB" w:rsidP="00905DDB">
      <w:pPr>
        <w:pStyle w:val="ListParagraph"/>
        <w:widowControl w:val="0"/>
        <w:tabs>
          <w:tab w:val="left" w:pos="220"/>
          <w:tab w:val="left" w:pos="720"/>
        </w:tabs>
        <w:autoSpaceDE w:val="0"/>
        <w:autoSpaceDN w:val="0"/>
        <w:adjustRightInd w:val="0"/>
        <w:spacing w:before="120"/>
        <w:ind w:left="2880"/>
        <w:contextualSpacing/>
        <w:jc w:val="both"/>
      </w:pPr>
    </w:p>
    <w:p w14:paraId="4CE066EB" w14:textId="77777777" w:rsidR="00905DDB" w:rsidRDefault="00905DDB" w:rsidP="00905DDB">
      <w:pPr>
        <w:pStyle w:val="ListParagraph"/>
        <w:widowControl w:val="0"/>
        <w:numPr>
          <w:ilvl w:val="0"/>
          <w:numId w:val="26"/>
        </w:numPr>
        <w:tabs>
          <w:tab w:val="left" w:pos="220"/>
          <w:tab w:val="left" w:pos="720"/>
        </w:tabs>
        <w:autoSpaceDE w:val="0"/>
        <w:autoSpaceDN w:val="0"/>
        <w:adjustRightInd w:val="0"/>
        <w:spacing w:before="120"/>
        <w:contextualSpacing/>
        <w:jc w:val="both"/>
      </w:pPr>
      <w:r>
        <w:t>Bahamas</w:t>
      </w:r>
    </w:p>
    <w:p w14:paraId="57D9346A" w14:textId="77777777" w:rsidR="00905DDB" w:rsidRPr="007D7AB4" w:rsidRDefault="00905DDB" w:rsidP="00905DDB">
      <w:pPr>
        <w:pStyle w:val="ListParagraph"/>
        <w:widowControl w:val="0"/>
        <w:numPr>
          <w:ilvl w:val="0"/>
          <w:numId w:val="26"/>
        </w:numPr>
        <w:tabs>
          <w:tab w:val="left" w:pos="220"/>
          <w:tab w:val="left" w:pos="720"/>
        </w:tabs>
        <w:autoSpaceDE w:val="0"/>
        <w:autoSpaceDN w:val="0"/>
        <w:adjustRightInd w:val="0"/>
        <w:spacing w:after="320"/>
        <w:contextualSpacing/>
        <w:jc w:val="both"/>
      </w:pPr>
      <w:r w:rsidRPr="007D7AB4">
        <w:t>Barbados</w:t>
      </w:r>
    </w:p>
    <w:p w14:paraId="42BCA7B1" w14:textId="77777777" w:rsidR="00905DDB" w:rsidRDefault="00905DDB" w:rsidP="00905DDB">
      <w:pPr>
        <w:pStyle w:val="ListParagraph"/>
        <w:widowControl w:val="0"/>
        <w:numPr>
          <w:ilvl w:val="0"/>
          <w:numId w:val="26"/>
        </w:numPr>
        <w:tabs>
          <w:tab w:val="left" w:pos="220"/>
          <w:tab w:val="left" w:pos="720"/>
        </w:tabs>
        <w:autoSpaceDE w:val="0"/>
        <w:autoSpaceDN w:val="0"/>
        <w:adjustRightInd w:val="0"/>
        <w:spacing w:after="320"/>
        <w:contextualSpacing/>
        <w:jc w:val="both"/>
      </w:pPr>
      <w:r>
        <w:t>Belize</w:t>
      </w:r>
    </w:p>
    <w:p w14:paraId="5A79FB54" w14:textId="77777777" w:rsidR="00905DDB" w:rsidRPr="007D7AB4" w:rsidRDefault="00905DDB" w:rsidP="00905DDB">
      <w:pPr>
        <w:pStyle w:val="ListParagraph"/>
        <w:widowControl w:val="0"/>
        <w:tabs>
          <w:tab w:val="left" w:pos="220"/>
          <w:tab w:val="left" w:pos="720"/>
        </w:tabs>
        <w:autoSpaceDE w:val="0"/>
        <w:autoSpaceDN w:val="0"/>
        <w:adjustRightInd w:val="0"/>
        <w:spacing w:after="320"/>
        <w:ind w:left="2880"/>
        <w:contextualSpacing/>
        <w:jc w:val="both"/>
      </w:pPr>
    </w:p>
    <w:p w14:paraId="14ABB10A" w14:textId="77777777" w:rsidR="00905DDB" w:rsidRPr="007D7AB4" w:rsidRDefault="00905DDB" w:rsidP="00905DDB">
      <w:pPr>
        <w:pStyle w:val="ListParagraph"/>
        <w:widowControl w:val="0"/>
        <w:numPr>
          <w:ilvl w:val="0"/>
          <w:numId w:val="27"/>
        </w:numPr>
        <w:autoSpaceDE w:val="0"/>
        <w:autoSpaceDN w:val="0"/>
        <w:adjustRightInd w:val="0"/>
        <w:spacing w:after="240"/>
        <w:contextualSpacing/>
        <w:jc w:val="both"/>
      </w:pPr>
      <w:r>
        <w:t xml:space="preserve">      </w:t>
      </w:r>
      <w:r w:rsidRPr="007D7AB4">
        <w:t xml:space="preserve">The Credentials Committee met on Thursday, 10 December 2015 </w:t>
      </w:r>
      <w:r>
        <w:t xml:space="preserve">and </w:t>
      </w:r>
      <w:r w:rsidRPr="007D7AB4">
        <w:t xml:space="preserve">elected </w:t>
      </w:r>
      <w:r>
        <w:t>Arthur W. Rolle of the Commonwealth of the Bahamas</w:t>
      </w:r>
      <w:r w:rsidRPr="007D7AB4">
        <w:t xml:space="preserve"> as </w:t>
      </w:r>
      <w:r>
        <w:t>Chairman</w:t>
      </w:r>
      <w:r w:rsidRPr="007D7AB4">
        <w:t>.</w:t>
      </w:r>
    </w:p>
    <w:p w14:paraId="19B39936" w14:textId="77777777" w:rsidR="00905DDB" w:rsidRPr="007D7AB4" w:rsidRDefault="00905DDB" w:rsidP="00905DDB">
      <w:pPr>
        <w:pStyle w:val="ListParagraph"/>
        <w:widowControl w:val="0"/>
        <w:autoSpaceDE w:val="0"/>
        <w:autoSpaceDN w:val="0"/>
        <w:adjustRightInd w:val="0"/>
        <w:spacing w:after="240"/>
        <w:jc w:val="both"/>
      </w:pPr>
    </w:p>
    <w:p w14:paraId="1A097886" w14:textId="77777777" w:rsidR="00905DDB" w:rsidRDefault="00905DDB" w:rsidP="00905DDB">
      <w:pPr>
        <w:pStyle w:val="ListParagraph"/>
        <w:widowControl w:val="0"/>
        <w:numPr>
          <w:ilvl w:val="0"/>
          <w:numId w:val="27"/>
        </w:numPr>
        <w:autoSpaceDE w:val="0"/>
        <w:autoSpaceDN w:val="0"/>
        <w:adjustRightInd w:val="0"/>
        <w:contextualSpacing/>
        <w:jc w:val="both"/>
      </w:pPr>
      <w:r>
        <w:t xml:space="preserve">      </w:t>
      </w:r>
      <w:r w:rsidRPr="007D7AB4">
        <w:t>The Committee examined the credentials submitted to the Interim Secretariat in accordance with Rule 24 of the Rules of Procedure of the Assembly in respect of the representatives attending the first session of the Assembly. The Credentials Committee had before it the information provided by the Interim Secretariat on the status of the credentials received as at that date.</w:t>
      </w:r>
    </w:p>
    <w:p w14:paraId="7861603A" w14:textId="77777777" w:rsidR="00905DDB" w:rsidRDefault="00905DDB" w:rsidP="00905DDB">
      <w:pPr>
        <w:widowControl w:val="0"/>
        <w:autoSpaceDE w:val="0"/>
        <w:autoSpaceDN w:val="0"/>
        <w:adjustRightInd w:val="0"/>
        <w:contextualSpacing/>
        <w:jc w:val="both"/>
      </w:pPr>
    </w:p>
    <w:p w14:paraId="636B289D" w14:textId="583ABC6F" w:rsidR="00905DDB" w:rsidRDefault="00905DDB" w:rsidP="00905DDB">
      <w:pPr>
        <w:pStyle w:val="ListParagraph"/>
        <w:widowControl w:val="0"/>
        <w:numPr>
          <w:ilvl w:val="0"/>
          <w:numId w:val="27"/>
        </w:numPr>
        <w:autoSpaceDE w:val="0"/>
        <w:autoSpaceDN w:val="0"/>
        <w:adjustRightInd w:val="0"/>
        <w:contextualSpacing/>
        <w:jc w:val="both"/>
      </w:pPr>
      <w:r>
        <w:t xml:space="preserve">      </w:t>
      </w:r>
      <w:r w:rsidRPr="007D7AB4">
        <w:t xml:space="preserve">The Committee determined that, as of </w:t>
      </w:r>
      <w:r>
        <w:t>10 December 2015</w:t>
      </w:r>
      <w:r w:rsidRPr="007D7AB4">
        <w:t>, the Members listed below had submitted credentials in the form required by Rule 24 of the Rules of Procedure of the Assembly. Those delegations that did not submit credentials but are represented by the competent authority were deemed to conform to the r</w:t>
      </w:r>
      <w:r>
        <w:t>equirement.</w:t>
      </w:r>
    </w:p>
    <w:p w14:paraId="2101ED26" w14:textId="0968B85F" w:rsidR="00905DDB" w:rsidRPr="005B3D0B" w:rsidRDefault="005B3D0B" w:rsidP="005B3D0B">
      <w:pPr>
        <w:pStyle w:val="Header"/>
        <w:pBdr>
          <w:bottom w:val="thinThickSmallGap" w:sz="24" w:space="1" w:color="auto"/>
        </w:pBdr>
        <w:tabs>
          <w:tab w:val="clear" w:pos="8640"/>
          <w:tab w:val="right" w:pos="9360"/>
        </w:tabs>
        <w:rPr>
          <w:b/>
          <w:sz w:val="28"/>
          <w:szCs w:val="28"/>
        </w:rPr>
      </w:pPr>
      <w:r>
        <w:rPr>
          <w:b/>
          <w:sz w:val="28"/>
          <w:szCs w:val="28"/>
        </w:rPr>
        <w:t>Annex 6</w:t>
      </w:r>
      <w:r>
        <w:rPr>
          <w:b/>
          <w:sz w:val="28"/>
          <w:szCs w:val="28"/>
        </w:rPr>
        <w:tab/>
      </w:r>
      <w:r>
        <w:rPr>
          <w:b/>
          <w:sz w:val="28"/>
          <w:szCs w:val="28"/>
        </w:rPr>
        <w:tab/>
        <w:t xml:space="preserve">                        </w:t>
      </w:r>
      <w:r w:rsidR="00905DDB" w:rsidRPr="005B3D0B">
        <w:rPr>
          <w:b/>
          <w:sz w:val="28"/>
          <w:szCs w:val="28"/>
        </w:rPr>
        <w:t>A/1/3</w:t>
      </w:r>
    </w:p>
    <w:p w14:paraId="61F383AC" w14:textId="77777777" w:rsidR="00905DDB" w:rsidRDefault="00905DDB" w:rsidP="00905DDB">
      <w:pPr>
        <w:pStyle w:val="ListParagraph"/>
        <w:widowControl w:val="0"/>
        <w:autoSpaceDE w:val="0"/>
        <w:autoSpaceDN w:val="0"/>
        <w:adjustRightInd w:val="0"/>
        <w:ind w:left="1080"/>
        <w:contextualSpacing/>
        <w:jc w:val="both"/>
      </w:pPr>
    </w:p>
    <w:p w14:paraId="560F5884" w14:textId="77777777" w:rsidR="00905DDB" w:rsidRDefault="00905DDB" w:rsidP="00905DDB">
      <w:pPr>
        <w:pStyle w:val="ListParagraph"/>
        <w:widowControl w:val="0"/>
        <w:autoSpaceDE w:val="0"/>
        <w:autoSpaceDN w:val="0"/>
        <w:adjustRightInd w:val="0"/>
        <w:ind w:left="1080"/>
        <w:contextualSpacing/>
        <w:jc w:val="both"/>
      </w:pPr>
      <w:r w:rsidRPr="007D7AB4">
        <w:t xml:space="preserve">The Committee recommends to the Assembly that the following Members are entitled to participate in its first session: </w:t>
      </w:r>
    </w:p>
    <w:p w14:paraId="25C3A389" w14:textId="77777777" w:rsidR="00905DDB" w:rsidRPr="007D7AB4" w:rsidRDefault="00905DDB" w:rsidP="00905DDB">
      <w:pPr>
        <w:pStyle w:val="ListParagraph"/>
        <w:widowControl w:val="0"/>
        <w:autoSpaceDE w:val="0"/>
        <w:autoSpaceDN w:val="0"/>
        <w:adjustRightInd w:val="0"/>
        <w:ind w:left="1080"/>
        <w:contextualSpacing/>
        <w:jc w:val="both"/>
      </w:pPr>
    </w:p>
    <w:p w14:paraId="5D65819B" w14:textId="77777777" w:rsidR="00905DDB" w:rsidRPr="007D7AB4" w:rsidRDefault="00905DDB" w:rsidP="00905DDB">
      <w:pPr>
        <w:widowControl w:val="0"/>
        <w:numPr>
          <w:ilvl w:val="0"/>
          <w:numId w:val="25"/>
        </w:numPr>
        <w:tabs>
          <w:tab w:val="left" w:pos="220"/>
          <w:tab w:val="left" w:pos="720"/>
        </w:tabs>
        <w:autoSpaceDE w:val="0"/>
        <w:autoSpaceDN w:val="0"/>
        <w:adjustRightInd w:val="0"/>
        <w:ind w:hanging="720"/>
        <w:jc w:val="both"/>
      </w:pPr>
      <w:r w:rsidRPr="007D7AB4">
        <w:t>Bahamas </w:t>
      </w:r>
      <w:r>
        <w:tab/>
      </w:r>
      <w:r>
        <w:tab/>
      </w:r>
    </w:p>
    <w:p w14:paraId="1A29F20D" w14:textId="77777777" w:rsidR="00905DDB" w:rsidRPr="007D7AB4" w:rsidRDefault="00905DDB" w:rsidP="00905DDB">
      <w:pPr>
        <w:widowControl w:val="0"/>
        <w:numPr>
          <w:ilvl w:val="0"/>
          <w:numId w:val="25"/>
        </w:numPr>
        <w:tabs>
          <w:tab w:val="left" w:pos="220"/>
          <w:tab w:val="left" w:pos="720"/>
        </w:tabs>
        <w:autoSpaceDE w:val="0"/>
        <w:autoSpaceDN w:val="0"/>
        <w:adjustRightInd w:val="0"/>
        <w:ind w:hanging="720"/>
        <w:jc w:val="both"/>
      </w:pPr>
      <w:r w:rsidRPr="007D7AB4">
        <w:t>Barbados</w:t>
      </w:r>
    </w:p>
    <w:p w14:paraId="56378EEC" w14:textId="77777777" w:rsidR="00905DDB" w:rsidRDefault="00905DDB" w:rsidP="00905DDB">
      <w:pPr>
        <w:widowControl w:val="0"/>
        <w:numPr>
          <w:ilvl w:val="0"/>
          <w:numId w:val="25"/>
        </w:numPr>
        <w:tabs>
          <w:tab w:val="left" w:pos="220"/>
          <w:tab w:val="left" w:pos="720"/>
        </w:tabs>
        <w:autoSpaceDE w:val="0"/>
        <w:autoSpaceDN w:val="0"/>
        <w:adjustRightInd w:val="0"/>
        <w:ind w:hanging="720"/>
        <w:jc w:val="both"/>
      </w:pPr>
      <w:r w:rsidRPr="007D7AB4">
        <w:t>Belize</w:t>
      </w:r>
    </w:p>
    <w:p w14:paraId="2C72E866" w14:textId="77777777" w:rsidR="00905DDB" w:rsidRPr="007D7AB4" w:rsidRDefault="00905DDB" w:rsidP="00905DDB">
      <w:pPr>
        <w:widowControl w:val="0"/>
        <w:numPr>
          <w:ilvl w:val="0"/>
          <w:numId w:val="25"/>
        </w:numPr>
        <w:tabs>
          <w:tab w:val="left" w:pos="220"/>
          <w:tab w:val="left" w:pos="720"/>
        </w:tabs>
        <w:autoSpaceDE w:val="0"/>
        <w:autoSpaceDN w:val="0"/>
        <w:adjustRightInd w:val="0"/>
        <w:ind w:hanging="720"/>
        <w:jc w:val="both"/>
      </w:pPr>
      <w:r>
        <w:t>Cook Islands</w:t>
      </w:r>
    </w:p>
    <w:p w14:paraId="4F4A63C6" w14:textId="77777777" w:rsidR="00905DDB" w:rsidRDefault="00905DDB" w:rsidP="00905DDB">
      <w:pPr>
        <w:widowControl w:val="0"/>
        <w:numPr>
          <w:ilvl w:val="0"/>
          <w:numId w:val="25"/>
        </w:numPr>
        <w:tabs>
          <w:tab w:val="left" w:pos="220"/>
          <w:tab w:val="left" w:pos="720"/>
        </w:tabs>
        <w:autoSpaceDE w:val="0"/>
        <w:autoSpaceDN w:val="0"/>
        <w:adjustRightInd w:val="0"/>
        <w:ind w:hanging="720"/>
        <w:jc w:val="both"/>
      </w:pPr>
      <w:r>
        <w:t>Dominica</w:t>
      </w:r>
    </w:p>
    <w:p w14:paraId="73E29125" w14:textId="77777777" w:rsidR="00905DDB" w:rsidRDefault="00905DDB" w:rsidP="00905DDB">
      <w:pPr>
        <w:widowControl w:val="0"/>
        <w:numPr>
          <w:ilvl w:val="0"/>
          <w:numId w:val="25"/>
        </w:numPr>
        <w:tabs>
          <w:tab w:val="left" w:pos="220"/>
          <w:tab w:val="left" w:pos="720"/>
        </w:tabs>
        <w:autoSpaceDE w:val="0"/>
        <w:autoSpaceDN w:val="0"/>
        <w:adjustRightInd w:val="0"/>
        <w:ind w:hanging="720"/>
        <w:jc w:val="both"/>
      </w:pPr>
      <w:r>
        <w:t>Grenada</w:t>
      </w:r>
    </w:p>
    <w:p w14:paraId="55E74010" w14:textId="77777777" w:rsidR="00905DDB" w:rsidRDefault="00905DDB" w:rsidP="00905DDB">
      <w:pPr>
        <w:widowControl w:val="0"/>
        <w:numPr>
          <w:ilvl w:val="0"/>
          <w:numId w:val="25"/>
        </w:numPr>
        <w:tabs>
          <w:tab w:val="left" w:pos="220"/>
          <w:tab w:val="left" w:pos="720"/>
        </w:tabs>
        <w:autoSpaceDE w:val="0"/>
        <w:autoSpaceDN w:val="0"/>
        <w:adjustRightInd w:val="0"/>
        <w:ind w:hanging="720"/>
        <w:jc w:val="both"/>
      </w:pPr>
      <w:r>
        <w:t>Saint Kitts and Nevis</w:t>
      </w:r>
    </w:p>
    <w:p w14:paraId="239176F6" w14:textId="77777777" w:rsidR="00905DDB" w:rsidRDefault="00905DDB" w:rsidP="00905DDB">
      <w:pPr>
        <w:widowControl w:val="0"/>
        <w:numPr>
          <w:ilvl w:val="0"/>
          <w:numId w:val="25"/>
        </w:numPr>
        <w:tabs>
          <w:tab w:val="left" w:pos="220"/>
          <w:tab w:val="left" w:pos="720"/>
        </w:tabs>
        <w:autoSpaceDE w:val="0"/>
        <w:autoSpaceDN w:val="0"/>
        <w:adjustRightInd w:val="0"/>
        <w:ind w:hanging="720"/>
        <w:jc w:val="both"/>
      </w:pPr>
      <w:r>
        <w:t>Saint Lucia</w:t>
      </w:r>
    </w:p>
    <w:p w14:paraId="1E8D8A58" w14:textId="77777777" w:rsidR="00905DDB" w:rsidRDefault="00905DDB" w:rsidP="00905DDB">
      <w:pPr>
        <w:widowControl w:val="0"/>
        <w:numPr>
          <w:ilvl w:val="0"/>
          <w:numId w:val="25"/>
        </w:numPr>
        <w:tabs>
          <w:tab w:val="left" w:pos="220"/>
          <w:tab w:val="left" w:pos="720"/>
        </w:tabs>
        <w:autoSpaceDE w:val="0"/>
        <w:autoSpaceDN w:val="0"/>
        <w:adjustRightInd w:val="0"/>
        <w:ind w:hanging="720"/>
        <w:jc w:val="both"/>
      </w:pPr>
      <w:r>
        <w:t>St. Vincent and the Grenadines</w:t>
      </w:r>
    </w:p>
    <w:p w14:paraId="370116AE" w14:textId="77777777" w:rsidR="00905DDB" w:rsidRDefault="00905DDB" w:rsidP="00905DDB">
      <w:pPr>
        <w:widowControl w:val="0"/>
        <w:numPr>
          <w:ilvl w:val="0"/>
          <w:numId w:val="25"/>
        </w:numPr>
        <w:tabs>
          <w:tab w:val="left" w:pos="220"/>
          <w:tab w:val="left" w:pos="720"/>
        </w:tabs>
        <w:autoSpaceDE w:val="0"/>
        <w:autoSpaceDN w:val="0"/>
        <w:adjustRightInd w:val="0"/>
        <w:ind w:hanging="720"/>
        <w:jc w:val="both"/>
      </w:pPr>
      <w:r>
        <w:t>Samoa</w:t>
      </w:r>
    </w:p>
    <w:p w14:paraId="3FCFDA57" w14:textId="77777777" w:rsidR="00905DDB" w:rsidRDefault="00905DDB" w:rsidP="00905DDB">
      <w:pPr>
        <w:widowControl w:val="0"/>
        <w:numPr>
          <w:ilvl w:val="0"/>
          <w:numId w:val="25"/>
        </w:numPr>
        <w:tabs>
          <w:tab w:val="left" w:pos="220"/>
          <w:tab w:val="left" w:pos="720"/>
        </w:tabs>
        <w:autoSpaceDE w:val="0"/>
        <w:autoSpaceDN w:val="0"/>
        <w:adjustRightInd w:val="0"/>
        <w:ind w:hanging="720"/>
        <w:jc w:val="both"/>
      </w:pPr>
      <w:r>
        <w:t>Seychelles</w:t>
      </w:r>
    </w:p>
    <w:p w14:paraId="23F8203C" w14:textId="77777777" w:rsidR="00905DDB" w:rsidRPr="007D7AB4" w:rsidRDefault="00905DDB" w:rsidP="00905DDB">
      <w:pPr>
        <w:widowControl w:val="0"/>
        <w:numPr>
          <w:ilvl w:val="0"/>
          <w:numId w:val="25"/>
        </w:numPr>
        <w:tabs>
          <w:tab w:val="left" w:pos="220"/>
          <w:tab w:val="left" w:pos="720"/>
        </w:tabs>
        <w:autoSpaceDE w:val="0"/>
        <w:autoSpaceDN w:val="0"/>
        <w:adjustRightInd w:val="0"/>
        <w:ind w:hanging="720"/>
        <w:jc w:val="both"/>
      </w:pPr>
      <w:r>
        <w:t>Tuvalu</w:t>
      </w:r>
    </w:p>
    <w:p w14:paraId="00F97578" w14:textId="77777777" w:rsidR="00905DDB" w:rsidRPr="007D7AB4" w:rsidRDefault="00905DDB" w:rsidP="00905DDB">
      <w:pPr>
        <w:widowControl w:val="0"/>
        <w:tabs>
          <w:tab w:val="left" w:pos="220"/>
          <w:tab w:val="left" w:pos="720"/>
        </w:tabs>
        <w:autoSpaceDE w:val="0"/>
        <w:autoSpaceDN w:val="0"/>
        <w:adjustRightInd w:val="0"/>
        <w:spacing w:after="320"/>
        <w:ind w:left="720"/>
        <w:jc w:val="both"/>
      </w:pPr>
      <w:r w:rsidRPr="007D7AB4">
        <w:t xml:space="preserve">  </w:t>
      </w:r>
    </w:p>
    <w:p w14:paraId="7D1C1DA2" w14:textId="77777777" w:rsidR="00905DDB" w:rsidRDefault="00905DDB" w:rsidP="00905DDB">
      <w:pPr>
        <w:pStyle w:val="ListParagraph"/>
        <w:widowControl w:val="0"/>
        <w:numPr>
          <w:ilvl w:val="0"/>
          <w:numId w:val="27"/>
        </w:numPr>
        <w:autoSpaceDE w:val="0"/>
        <w:autoSpaceDN w:val="0"/>
        <w:adjustRightInd w:val="0"/>
        <w:spacing w:after="240"/>
        <w:jc w:val="both"/>
      </w:pPr>
      <w:r>
        <w:t xml:space="preserve">      </w:t>
      </w:r>
      <w:r w:rsidRPr="007D7AB4">
        <w:t xml:space="preserve">The Credentials Committee noted that a number of delegations attending the first </w:t>
      </w:r>
      <w:r>
        <w:t xml:space="preserve">      </w:t>
      </w:r>
      <w:r w:rsidRPr="007D7AB4">
        <w:t>session of the Assembly had not submitted any credentials. The Committee recalled the importance of submitting credentials in accordance with the Rules of Procedure of the Assembly and called on delegations to conform to this requirement at forthc</w:t>
      </w:r>
      <w:r>
        <w:t>oming sessions of the Assembly.</w:t>
      </w:r>
    </w:p>
    <w:p w14:paraId="3AA9D407" w14:textId="77777777" w:rsidR="00905DDB" w:rsidRPr="00644901" w:rsidRDefault="00905DDB" w:rsidP="00905DDB">
      <w:pPr>
        <w:pStyle w:val="ListParagraph"/>
        <w:widowControl w:val="0"/>
        <w:numPr>
          <w:ilvl w:val="0"/>
          <w:numId w:val="27"/>
        </w:numPr>
        <w:autoSpaceDE w:val="0"/>
        <w:autoSpaceDN w:val="0"/>
        <w:adjustRightInd w:val="0"/>
        <w:spacing w:after="240"/>
        <w:jc w:val="both"/>
      </w:pPr>
      <w:r>
        <w:t xml:space="preserve">      </w:t>
      </w:r>
      <w:r w:rsidRPr="007D7AB4">
        <w:t xml:space="preserve">The Committee authorised the Chair to update its report orally when presenting it to the Assembly so as to reflect any additional credentials received by the Interim Secretariat subsequent to the meeting of the Credentials Committee. </w:t>
      </w:r>
    </w:p>
    <w:p w14:paraId="2037DF72" w14:textId="77777777" w:rsidR="00905DDB" w:rsidRDefault="00905DDB" w:rsidP="00905DDB">
      <w:pPr>
        <w:widowControl w:val="0"/>
        <w:autoSpaceDE w:val="0"/>
        <w:autoSpaceDN w:val="0"/>
        <w:adjustRightInd w:val="0"/>
        <w:spacing w:after="240"/>
        <w:jc w:val="both"/>
        <w:rPr>
          <w:rFonts w:ascii="Times" w:hAnsi="Times" w:cs="Times"/>
        </w:rPr>
      </w:pPr>
    </w:p>
    <w:p w14:paraId="1175C944" w14:textId="77777777" w:rsidR="005B3D0B" w:rsidRDefault="005B3D0B" w:rsidP="00905DDB">
      <w:pPr>
        <w:widowControl w:val="0"/>
        <w:autoSpaceDE w:val="0"/>
        <w:autoSpaceDN w:val="0"/>
        <w:adjustRightInd w:val="0"/>
        <w:spacing w:after="240"/>
        <w:jc w:val="both"/>
        <w:rPr>
          <w:rFonts w:ascii="Times" w:hAnsi="Times" w:cs="Times"/>
        </w:rPr>
      </w:pPr>
    </w:p>
    <w:p w14:paraId="6EB6E462" w14:textId="77777777" w:rsidR="005B3D0B" w:rsidRDefault="005B3D0B" w:rsidP="00905DDB">
      <w:pPr>
        <w:widowControl w:val="0"/>
        <w:autoSpaceDE w:val="0"/>
        <w:autoSpaceDN w:val="0"/>
        <w:adjustRightInd w:val="0"/>
        <w:spacing w:after="240"/>
        <w:jc w:val="both"/>
        <w:rPr>
          <w:rFonts w:ascii="Times" w:hAnsi="Times" w:cs="Times"/>
        </w:rPr>
      </w:pPr>
    </w:p>
    <w:p w14:paraId="796463A8" w14:textId="77777777" w:rsidR="005B3D0B" w:rsidRDefault="005B3D0B" w:rsidP="00905DDB">
      <w:pPr>
        <w:widowControl w:val="0"/>
        <w:autoSpaceDE w:val="0"/>
        <w:autoSpaceDN w:val="0"/>
        <w:adjustRightInd w:val="0"/>
        <w:spacing w:after="240"/>
        <w:jc w:val="both"/>
        <w:rPr>
          <w:rFonts w:ascii="Times" w:hAnsi="Times" w:cs="Times"/>
        </w:rPr>
      </w:pPr>
    </w:p>
    <w:p w14:paraId="1B501F24" w14:textId="77777777" w:rsidR="005B3D0B" w:rsidRDefault="005B3D0B" w:rsidP="00905DDB">
      <w:pPr>
        <w:widowControl w:val="0"/>
        <w:autoSpaceDE w:val="0"/>
        <w:autoSpaceDN w:val="0"/>
        <w:adjustRightInd w:val="0"/>
        <w:spacing w:after="240"/>
        <w:jc w:val="both"/>
        <w:rPr>
          <w:rFonts w:ascii="Times" w:hAnsi="Times" w:cs="Times"/>
        </w:rPr>
      </w:pPr>
    </w:p>
    <w:p w14:paraId="6BC76C56" w14:textId="77777777" w:rsidR="005B3D0B" w:rsidRDefault="005B3D0B" w:rsidP="00905DDB">
      <w:pPr>
        <w:widowControl w:val="0"/>
        <w:autoSpaceDE w:val="0"/>
        <w:autoSpaceDN w:val="0"/>
        <w:adjustRightInd w:val="0"/>
        <w:spacing w:after="240"/>
        <w:jc w:val="both"/>
        <w:rPr>
          <w:rFonts w:ascii="Times" w:hAnsi="Times" w:cs="Times"/>
        </w:rPr>
      </w:pPr>
    </w:p>
    <w:p w14:paraId="5C940B4A" w14:textId="77777777" w:rsidR="005B3D0B" w:rsidRDefault="005B3D0B" w:rsidP="00905DDB">
      <w:pPr>
        <w:widowControl w:val="0"/>
        <w:autoSpaceDE w:val="0"/>
        <w:autoSpaceDN w:val="0"/>
        <w:adjustRightInd w:val="0"/>
        <w:spacing w:after="240"/>
        <w:jc w:val="both"/>
        <w:rPr>
          <w:rFonts w:ascii="Times" w:hAnsi="Times" w:cs="Times"/>
        </w:rPr>
      </w:pPr>
    </w:p>
    <w:p w14:paraId="3681ED06" w14:textId="77777777" w:rsidR="005B3D0B" w:rsidRDefault="005B3D0B" w:rsidP="00905DDB">
      <w:pPr>
        <w:widowControl w:val="0"/>
        <w:autoSpaceDE w:val="0"/>
        <w:autoSpaceDN w:val="0"/>
        <w:adjustRightInd w:val="0"/>
        <w:spacing w:after="240"/>
        <w:jc w:val="both"/>
        <w:rPr>
          <w:rFonts w:ascii="Times" w:hAnsi="Times" w:cs="Times"/>
        </w:rPr>
      </w:pPr>
    </w:p>
    <w:p w14:paraId="316EE289" w14:textId="77777777" w:rsidR="005B3D0B" w:rsidRPr="007D7AB4" w:rsidRDefault="005B3D0B" w:rsidP="00905DDB">
      <w:pPr>
        <w:widowControl w:val="0"/>
        <w:autoSpaceDE w:val="0"/>
        <w:autoSpaceDN w:val="0"/>
        <w:adjustRightInd w:val="0"/>
        <w:spacing w:after="240"/>
        <w:jc w:val="both"/>
        <w:rPr>
          <w:rFonts w:ascii="Times" w:hAnsi="Times" w:cs="Times"/>
        </w:rPr>
      </w:pPr>
    </w:p>
    <w:p w14:paraId="1A83D628" w14:textId="77777777" w:rsidR="00905DDB" w:rsidRPr="007D7AB4" w:rsidRDefault="00905DDB" w:rsidP="00905DDB">
      <w:pPr>
        <w:jc w:val="both"/>
      </w:pPr>
    </w:p>
    <w:p w14:paraId="4EBB89C8" w14:textId="77777777" w:rsidR="00905DDB" w:rsidRPr="007346AF" w:rsidRDefault="00905DDB" w:rsidP="00905DDB">
      <w:pPr>
        <w:ind w:hanging="900"/>
        <w:jc w:val="both"/>
      </w:pPr>
    </w:p>
    <w:p w14:paraId="6EEE9A46" w14:textId="6535BC6E" w:rsidR="007E6CFA" w:rsidRPr="008B00BF" w:rsidRDefault="00905DDB" w:rsidP="00F07C2E">
      <w:pPr>
        <w:pStyle w:val="Header"/>
        <w:pBdr>
          <w:bottom w:val="thinThickSmallGap" w:sz="24" w:space="1" w:color="auto"/>
        </w:pBdr>
        <w:tabs>
          <w:tab w:val="left" w:pos="810"/>
        </w:tabs>
        <w:rPr>
          <w:b/>
          <w:sz w:val="28"/>
          <w:szCs w:val="28"/>
        </w:rPr>
      </w:pPr>
      <w:r>
        <w:rPr>
          <w:b/>
          <w:sz w:val="28"/>
          <w:szCs w:val="28"/>
        </w:rPr>
        <w:t>Annex 7</w:t>
      </w:r>
      <w:r w:rsidR="007E6CFA" w:rsidRPr="008B00BF">
        <w:rPr>
          <w:b/>
          <w:sz w:val="28"/>
          <w:szCs w:val="28"/>
        </w:rPr>
        <w:t xml:space="preserve"> </w:t>
      </w:r>
      <w:r w:rsidR="008B00BF">
        <w:rPr>
          <w:b/>
          <w:sz w:val="28"/>
          <w:szCs w:val="28"/>
        </w:rPr>
        <w:t xml:space="preserve">                              </w:t>
      </w:r>
      <w:r w:rsidR="007E6CFA" w:rsidRPr="008B00BF">
        <w:rPr>
          <w:b/>
          <w:sz w:val="28"/>
          <w:szCs w:val="28"/>
        </w:rPr>
        <w:t xml:space="preserve">                                                </w:t>
      </w:r>
      <w:r w:rsidR="008B00BF">
        <w:rPr>
          <w:b/>
          <w:sz w:val="28"/>
          <w:szCs w:val="28"/>
        </w:rPr>
        <w:t xml:space="preserve">                     </w:t>
      </w:r>
      <w:r w:rsidR="008B00BF">
        <w:rPr>
          <w:b/>
          <w:sz w:val="28"/>
          <w:szCs w:val="28"/>
        </w:rPr>
        <w:tab/>
        <w:t xml:space="preserve">          </w:t>
      </w:r>
      <w:r w:rsidR="007E6CFA" w:rsidRPr="008B00BF">
        <w:rPr>
          <w:b/>
          <w:sz w:val="28"/>
          <w:szCs w:val="28"/>
        </w:rPr>
        <w:t>A/1/4</w:t>
      </w:r>
    </w:p>
    <w:p w14:paraId="52A16F68" w14:textId="77777777" w:rsidR="007E6CFA" w:rsidRDefault="007E6CFA" w:rsidP="007E6CFA">
      <w:pPr>
        <w:pStyle w:val="Header"/>
        <w:jc w:val="right"/>
        <w:rPr>
          <w:b/>
          <w:sz w:val="36"/>
          <w:szCs w:val="36"/>
        </w:rPr>
      </w:pPr>
      <w:r>
        <w:rPr>
          <w:noProof/>
        </w:rPr>
        <w:drawing>
          <wp:anchor distT="0" distB="0" distL="114300" distR="114300" simplePos="0" relativeHeight="251667456" behindDoc="0" locked="0" layoutInCell="1" allowOverlap="1" wp14:anchorId="54752CCC" wp14:editId="2E4461CE">
            <wp:simplePos x="0" y="0"/>
            <wp:positionH relativeFrom="column">
              <wp:posOffset>53340</wp:posOffset>
            </wp:positionH>
            <wp:positionV relativeFrom="paragraph">
              <wp:posOffset>95250</wp:posOffset>
            </wp:positionV>
            <wp:extent cx="2387600" cy="711835"/>
            <wp:effectExtent l="0" t="0" r="0" b="0"/>
            <wp:wrapNone/>
            <wp:docPr id="7" name="Picture 7"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163BCBEA" w14:textId="77777777" w:rsidR="007E6CFA" w:rsidRPr="00E81D00" w:rsidRDefault="007E6CFA" w:rsidP="007E6CFA">
      <w:pPr>
        <w:pStyle w:val="Header"/>
        <w:jc w:val="right"/>
        <w:rPr>
          <w:sz w:val="18"/>
          <w:szCs w:val="18"/>
        </w:rPr>
      </w:pPr>
      <w:r>
        <w:rPr>
          <w:sz w:val="18"/>
          <w:szCs w:val="18"/>
        </w:rPr>
        <w:tab/>
      </w:r>
      <w:r>
        <w:rPr>
          <w:sz w:val="18"/>
          <w:szCs w:val="18"/>
        </w:rPr>
        <w:tab/>
      </w:r>
      <w:r w:rsidRPr="00E81D00">
        <w:rPr>
          <w:sz w:val="18"/>
          <w:szCs w:val="18"/>
        </w:rPr>
        <w:t>Distribution: General</w:t>
      </w:r>
    </w:p>
    <w:p w14:paraId="0F0A8F67" w14:textId="77777777" w:rsidR="007E6CFA" w:rsidRDefault="007E6CFA" w:rsidP="007E6CF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E81D00">
        <w:rPr>
          <w:sz w:val="18"/>
          <w:szCs w:val="18"/>
        </w:rPr>
        <w:t>10 December 2015</w:t>
      </w:r>
    </w:p>
    <w:p w14:paraId="232C0928" w14:textId="77777777" w:rsidR="007E6CFA" w:rsidRPr="00E81D00" w:rsidRDefault="007E6CFA" w:rsidP="007E6CFA">
      <w:pPr>
        <w:rPr>
          <w:sz w:val="18"/>
          <w:szCs w:val="18"/>
        </w:rPr>
      </w:pPr>
    </w:p>
    <w:p w14:paraId="6B6819D9" w14:textId="77777777" w:rsidR="007E6CFA" w:rsidRDefault="007E6CFA" w:rsidP="007E6CFA">
      <w:pPr>
        <w:rPr>
          <w:rFonts w:ascii="Arial" w:hAnsi="Arial" w:cs="Arial"/>
          <w:b/>
          <w:i/>
          <w:color w:val="5AC3D7"/>
        </w:rPr>
      </w:pPr>
      <w:r>
        <w:rPr>
          <w:rFonts w:ascii="Arial" w:hAnsi="Arial" w:cs="Arial"/>
          <w:b/>
          <w:i/>
          <w:color w:val="5AC3D7"/>
        </w:rPr>
        <w:t xml:space="preserve">  </w:t>
      </w:r>
    </w:p>
    <w:p w14:paraId="13B47D44" w14:textId="77777777" w:rsidR="007E6CFA" w:rsidRPr="001408FC" w:rsidRDefault="007E6CFA" w:rsidP="007E6CFA">
      <w:pPr>
        <w:rPr>
          <w:rFonts w:ascii="Arial" w:hAnsi="Arial" w:cs="Arial"/>
          <w:b/>
          <w:i/>
          <w:color w:val="5AC3D7"/>
          <w:sz w:val="16"/>
          <w:szCs w:val="16"/>
        </w:rPr>
      </w:pPr>
      <w:r w:rsidRPr="001408FC">
        <w:rPr>
          <w:rFonts w:ascii="Arial" w:hAnsi="Arial" w:cs="Arial"/>
          <w:b/>
          <w:i/>
          <w:color w:val="5AC3D7"/>
          <w:sz w:val="16"/>
          <w:szCs w:val="16"/>
        </w:rPr>
        <w:t>United Nations Decade of Sustainable Energy For All (2014-2024)</w:t>
      </w:r>
    </w:p>
    <w:p w14:paraId="0E364EAE" w14:textId="77777777" w:rsidR="007E6CFA" w:rsidRPr="00455BD0" w:rsidRDefault="007E6CFA" w:rsidP="007E6CFA">
      <w:pPr>
        <w:pBdr>
          <w:bottom w:val="thinThickSmallGap" w:sz="24" w:space="1" w:color="auto"/>
        </w:pBdr>
        <w:rPr>
          <w:rFonts w:ascii="Arial" w:hAnsi="Arial" w:cs="Arial"/>
          <w:i/>
        </w:rPr>
      </w:pPr>
    </w:p>
    <w:p w14:paraId="2C0186CD" w14:textId="77777777" w:rsidR="007E6CFA" w:rsidRPr="00A914BF" w:rsidRDefault="007E6CFA" w:rsidP="007E6CFA">
      <w:pPr>
        <w:rPr>
          <w:b/>
        </w:rPr>
      </w:pPr>
      <w:r w:rsidRPr="00A914BF">
        <w:rPr>
          <w:b/>
        </w:rPr>
        <w:t>First Assembly</w:t>
      </w:r>
      <w:r>
        <w:rPr>
          <w:b/>
        </w:rPr>
        <w:t xml:space="preserve"> of SIDS DOCK</w:t>
      </w:r>
      <w:r w:rsidRPr="00A914BF">
        <w:rPr>
          <w:b/>
        </w:rPr>
        <w:t xml:space="preserve"> </w:t>
      </w:r>
    </w:p>
    <w:p w14:paraId="519D367F" w14:textId="77777777" w:rsidR="007E6CFA" w:rsidRDefault="007E6CFA" w:rsidP="007E6CFA">
      <w:pPr>
        <w:rPr>
          <w:b/>
        </w:rPr>
      </w:pPr>
      <w:r>
        <w:rPr>
          <w:b/>
        </w:rPr>
        <w:t>Paris, France</w:t>
      </w:r>
      <w:r w:rsidRPr="00A914BF">
        <w:rPr>
          <w:b/>
        </w:rPr>
        <w:t xml:space="preserve"> </w:t>
      </w:r>
    </w:p>
    <w:p w14:paraId="17407FAE" w14:textId="77777777" w:rsidR="007E6CFA" w:rsidRPr="00A914BF" w:rsidRDefault="007E6CFA" w:rsidP="007E6CFA">
      <w:pPr>
        <w:rPr>
          <w:b/>
        </w:rPr>
      </w:pPr>
      <w:r w:rsidRPr="00A914BF">
        <w:rPr>
          <w:b/>
        </w:rPr>
        <w:t xml:space="preserve">10 December 2015 </w:t>
      </w:r>
    </w:p>
    <w:p w14:paraId="206EEC03" w14:textId="77777777" w:rsidR="007E6CFA" w:rsidRPr="00A914BF" w:rsidRDefault="007E6CFA" w:rsidP="007E6CFA">
      <w:pPr>
        <w:rPr>
          <w:b/>
        </w:rPr>
      </w:pPr>
      <w:r w:rsidRPr="00A914BF">
        <w:rPr>
          <w:b/>
        </w:rPr>
        <w:t>Agenda item 6</w:t>
      </w:r>
    </w:p>
    <w:p w14:paraId="5A60F299" w14:textId="77777777" w:rsidR="007E6CFA" w:rsidRDefault="007E6CFA" w:rsidP="007E6CFA">
      <w:pPr>
        <w:contextualSpacing/>
      </w:pPr>
    </w:p>
    <w:p w14:paraId="5447CAAC" w14:textId="77777777" w:rsidR="007E6CFA" w:rsidRDefault="007E6CFA" w:rsidP="007E6CFA">
      <w:pPr>
        <w:contextualSpacing/>
      </w:pPr>
    </w:p>
    <w:p w14:paraId="61370252" w14:textId="77777777" w:rsidR="007E6CFA" w:rsidRDefault="007E6CFA" w:rsidP="007E6CFA">
      <w:pPr>
        <w:contextualSpacing/>
      </w:pPr>
    </w:p>
    <w:p w14:paraId="1660FBD4" w14:textId="77777777" w:rsidR="007E6CFA" w:rsidRDefault="007E6CFA" w:rsidP="007E6CFA">
      <w:pPr>
        <w:contextualSpacing/>
      </w:pPr>
    </w:p>
    <w:p w14:paraId="21A9A70B" w14:textId="77777777" w:rsidR="007E6CFA" w:rsidRDefault="007E6CFA" w:rsidP="007E6CFA">
      <w:pPr>
        <w:contextualSpacing/>
      </w:pPr>
    </w:p>
    <w:p w14:paraId="047A1F3A" w14:textId="77777777" w:rsidR="007E6CFA" w:rsidRDefault="007E6CFA" w:rsidP="007E6CFA">
      <w:pPr>
        <w:contextualSpacing/>
      </w:pPr>
    </w:p>
    <w:p w14:paraId="5C0C9975" w14:textId="77777777" w:rsidR="007E6CFA" w:rsidRDefault="007E6CFA" w:rsidP="007E6CFA">
      <w:pPr>
        <w:contextualSpacing/>
      </w:pPr>
    </w:p>
    <w:p w14:paraId="6A680FD8" w14:textId="77777777" w:rsidR="007E6CFA" w:rsidRDefault="007E6CFA" w:rsidP="007E6CFA">
      <w:pPr>
        <w:contextualSpacing/>
      </w:pPr>
    </w:p>
    <w:p w14:paraId="3534B25A" w14:textId="77777777" w:rsidR="007E6CFA" w:rsidRPr="00A914BF" w:rsidRDefault="007E6CFA" w:rsidP="007E6CFA">
      <w:pPr>
        <w:contextualSpacing/>
        <w:jc w:val="center"/>
        <w:rPr>
          <w:b/>
        </w:rPr>
      </w:pPr>
      <w:r w:rsidRPr="00A914BF">
        <w:rPr>
          <w:b/>
        </w:rPr>
        <w:t xml:space="preserve">Report on the activities of the </w:t>
      </w:r>
    </w:p>
    <w:p w14:paraId="41AAFB37" w14:textId="77777777" w:rsidR="007E6CFA" w:rsidRDefault="007E6CFA" w:rsidP="007E6CFA">
      <w:pPr>
        <w:contextualSpacing/>
        <w:jc w:val="center"/>
      </w:pPr>
      <w:r w:rsidRPr="00A914BF">
        <w:rPr>
          <w:b/>
        </w:rPr>
        <w:t>SIDS DOCK Steering Committee</w:t>
      </w:r>
    </w:p>
    <w:p w14:paraId="5774429F" w14:textId="77777777" w:rsidR="007E6CFA" w:rsidRDefault="007E6CFA" w:rsidP="007E6CFA">
      <w:pPr>
        <w:contextualSpacing/>
        <w:jc w:val="center"/>
      </w:pPr>
    </w:p>
    <w:p w14:paraId="222CBF35" w14:textId="77777777" w:rsidR="007E6CFA" w:rsidRDefault="007E6CFA" w:rsidP="007E6CFA">
      <w:pPr>
        <w:contextualSpacing/>
        <w:jc w:val="center"/>
      </w:pPr>
    </w:p>
    <w:p w14:paraId="29B007E2" w14:textId="77777777" w:rsidR="007E6CFA" w:rsidRDefault="007E6CFA" w:rsidP="007E6CFA">
      <w:pPr>
        <w:contextualSpacing/>
        <w:jc w:val="center"/>
      </w:pPr>
    </w:p>
    <w:p w14:paraId="612B2258" w14:textId="77777777" w:rsidR="007E6CFA" w:rsidRDefault="007E6CFA" w:rsidP="007E6CFA">
      <w:pPr>
        <w:contextualSpacing/>
        <w:jc w:val="center"/>
      </w:pPr>
    </w:p>
    <w:p w14:paraId="4ED1817B" w14:textId="77777777" w:rsidR="007E6CFA" w:rsidRDefault="007E6CFA" w:rsidP="007E6CFA">
      <w:pPr>
        <w:contextualSpacing/>
        <w:jc w:val="center"/>
      </w:pPr>
    </w:p>
    <w:p w14:paraId="56611AA8" w14:textId="77777777" w:rsidR="007E6CFA" w:rsidRPr="00A914BF" w:rsidRDefault="007E6CFA" w:rsidP="007E6CFA">
      <w:pPr>
        <w:pBdr>
          <w:top w:val="single" w:sz="4" w:space="1" w:color="auto"/>
          <w:left w:val="single" w:sz="4" w:space="4" w:color="auto"/>
          <w:bottom w:val="single" w:sz="4" w:space="1" w:color="auto"/>
          <w:right w:val="single" w:sz="4" w:space="4" w:color="auto"/>
        </w:pBdr>
        <w:jc w:val="both"/>
        <w:rPr>
          <w:i/>
        </w:rPr>
      </w:pPr>
      <w:r>
        <w:t xml:space="preserve">The present report has been submitted to Members of SIDS DOCK at the first session of the Assembly pursuant to the </w:t>
      </w:r>
      <w:r w:rsidRPr="00D27369">
        <w:rPr>
          <w:i/>
        </w:rPr>
        <w:t>Declaration of the Heads of State and Government, and High Representatives of Small Island Developing States on the Work Programme of the SIDS DOCK Steering Committee in Preparation of the Convening of the First Assembly of the SIDS DOCK</w:t>
      </w:r>
      <w:r>
        <w:rPr>
          <w:i/>
        </w:rPr>
        <w:t xml:space="preserve">, </w:t>
      </w:r>
      <w:r>
        <w:t>which requested the Steering Committee to develop a work programme to prepare the</w:t>
      </w:r>
      <w:r w:rsidRPr="006570D6">
        <w:t xml:space="preserve"> </w:t>
      </w:r>
      <w:r>
        <w:t>pertinent</w:t>
      </w:r>
      <w:r w:rsidRPr="006570D6">
        <w:t xml:space="preserve"> operational documents and arrangements for the convening of the first Assembly</w:t>
      </w:r>
      <w:r w:rsidRPr="00B815C8">
        <w:t>, within one year following the e</w:t>
      </w:r>
      <w:r>
        <w:t>ntry in</w:t>
      </w:r>
      <w:r w:rsidRPr="00B815C8">
        <w:t>to force of the Statute</w:t>
      </w:r>
      <w:r>
        <w:t>. The report provides an overview of the implementation of the Steering Committee’s mandate during its existence.</w:t>
      </w:r>
    </w:p>
    <w:p w14:paraId="66488A1A" w14:textId="77777777" w:rsidR="007E6CFA" w:rsidRDefault="007E6CFA" w:rsidP="007E6CFA">
      <w:pPr>
        <w:contextualSpacing/>
        <w:jc w:val="both"/>
      </w:pPr>
    </w:p>
    <w:p w14:paraId="07E6F6F1" w14:textId="77777777" w:rsidR="007E6CFA" w:rsidRDefault="007E6CFA" w:rsidP="007E6CFA">
      <w:pPr>
        <w:contextualSpacing/>
        <w:jc w:val="both"/>
      </w:pPr>
    </w:p>
    <w:p w14:paraId="429C39D1" w14:textId="77777777" w:rsidR="007E6CFA" w:rsidRDefault="007E6CFA" w:rsidP="007E6CFA">
      <w:pPr>
        <w:contextualSpacing/>
        <w:jc w:val="both"/>
      </w:pPr>
    </w:p>
    <w:p w14:paraId="7E62DE97" w14:textId="77777777" w:rsidR="007E6CFA" w:rsidRDefault="007E6CFA" w:rsidP="007E6CFA">
      <w:pPr>
        <w:contextualSpacing/>
        <w:jc w:val="both"/>
      </w:pPr>
    </w:p>
    <w:p w14:paraId="320234A0" w14:textId="77777777" w:rsidR="007E6CFA" w:rsidRDefault="007E6CFA" w:rsidP="007E6CFA">
      <w:pPr>
        <w:contextualSpacing/>
        <w:jc w:val="both"/>
      </w:pPr>
    </w:p>
    <w:p w14:paraId="19A9BC03" w14:textId="77777777" w:rsidR="007E6CFA" w:rsidRDefault="007E6CFA" w:rsidP="007E6CFA">
      <w:pPr>
        <w:contextualSpacing/>
        <w:jc w:val="both"/>
      </w:pPr>
    </w:p>
    <w:p w14:paraId="1F9E896C" w14:textId="77777777" w:rsidR="007E6CFA" w:rsidRDefault="007E6CFA" w:rsidP="007E6CFA">
      <w:pPr>
        <w:contextualSpacing/>
        <w:jc w:val="both"/>
      </w:pPr>
    </w:p>
    <w:p w14:paraId="200AAEE8" w14:textId="77777777" w:rsidR="007E6CFA" w:rsidRDefault="007E6CFA" w:rsidP="007E6CFA">
      <w:pPr>
        <w:contextualSpacing/>
        <w:jc w:val="both"/>
      </w:pPr>
    </w:p>
    <w:p w14:paraId="54E4B65F" w14:textId="77777777" w:rsidR="007E6CFA" w:rsidRDefault="007E6CFA" w:rsidP="007E6CFA">
      <w:pPr>
        <w:contextualSpacing/>
        <w:jc w:val="both"/>
      </w:pPr>
    </w:p>
    <w:p w14:paraId="65354E46" w14:textId="77777777" w:rsidR="007E6CFA" w:rsidRDefault="007E6CFA" w:rsidP="007E6CFA">
      <w:pPr>
        <w:contextualSpacing/>
        <w:jc w:val="both"/>
      </w:pPr>
    </w:p>
    <w:p w14:paraId="4908C59F" w14:textId="77777777" w:rsidR="007E6CFA" w:rsidRDefault="007E6CFA" w:rsidP="007E6CFA">
      <w:pPr>
        <w:contextualSpacing/>
        <w:jc w:val="both"/>
      </w:pPr>
    </w:p>
    <w:p w14:paraId="709237B4" w14:textId="77777777" w:rsidR="007E6CFA" w:rsidRDefault="007E6CFA" w:rsidP="007E6CFA">
      <w:pPr>
        <w:contextualSpacing/>
        <w:jc w:val="both"/>
      </w:pPr>
    </w:p>
    <w:p w14:paraId="346FF784" w14:textId="77777777" w:rsidR="007E6CFA" w:rsidRDefault="007E6CFA" w:rsidP="007E6CFA">
      <w:pPr>
        <w:contextualSpacing/>
        <w:jc w:val="both"/>
      </w:pPr>
    </w:p>
    <w:p w14:paraId="0005B7B8" w14:textId="36DB423B" w:rsidR="008B00BF" w:rsidRPr="008B00BF" w:rsidRDefault="00905DDB" w:rsidP="008B00BF">
      <w:pPr>
        <w:pStyle w:val="Header"/>
        <w:pBdr>
          <w:bottom w:val="thinThickSmallGap" w:sz="24" w:space="1" w:color="auto"/>
        </w:pBdr>
        <w:rPr>
          <w:b/>
          <w:sz w:val="28"/>
          <w:szCs w:val="28"/>
        </w:rPr>
      </w:pPr>
      <w:bookmarkStart w:id="29" w:name="_Toc345162254"/>
      <w:r>
        <w:rPr>
          <w:b/>
          <w:sz w:val="28"/>
          <w:szCs w:val="28"/>
        </w:rPr>
        <w:t>Annex 7</w:t>
      </w:r>
      <w:r w:rsidR="008B00BF" w:rsidRPr="008B00BF">
        <w:rPr>
          <w:b/>
          <w:sz w:val="28"/>
          <w:szCs w:val="28"/>
        </w:rPr>
        <w:t xml:space="preserve"> </w:t>
      </w:r>
      <w:r w:rsidR="008B00BF">
        <w:rPr>
          <w:b/>
          <w:sz w:val="28"/>
          <w:szCs w:val="28"/>
        </w:rPr>
        <w:t xml:space="preserve">                              </w:t>
      </w:r>
      <w:r w:rsidR="008B00BF" w:rsidRPr="008B00BF">
        <w:rPr>
          <w:b/>
          <w:sz w:val="28"/>
          <w:szCs w:val="28"/>
        </w:rPr>
        <w:t xml:space="preserve">                                                </w:t>
      </w:r>
      <w:r w:rsidR="008B00BF">
        <w:rPr>
          <w:b/>
          <w:sz w:val="28"/>
          <w:szCs w:val="28"/>
        </w:rPr>
        <w:t xml:space="preserve">                     </w:t>
      </w:r>
      <w:r w:rsidR="008B00BF">
        <w:rPr>
          <w:b/>
          <w:sz w:val="28"/>
          <w:szCs w:val="28"/>
        </w:rPr>
        <w:tab/>
        <w:t xml:space="preserve">          </w:t>
      </w:r>
      <w:r w:rsidR="008B00BF" w:rsidRPr="008B00BF">
        <w:rPr>
          <w:b/>
          <w:sz w:val="28"/>
          <w:szCs w:val="28"/>
        </w:rPr>
        <w:t>A/1/4</w:t>
      </w:r>
    </w:p>
    <w:p w14:paraId="467757FF" w14:textId="77777777" w:rsidR="007E6CFA" w:rsidRDefault="007E6CFA" w:rsidP="007E6CFA">
      <w:pPr>
        <w:jc w:val="both"/>
        <w:rPr>
          <w:b/>
          <w:sz w:val="28"/>
          <w:szCs w:val="28"/>
        </w:rPr>
      </w:pPr>
    </w:p>
    <w:p w14:paraId="6B77B1B1" w14:textId="77777777" w:rsidR="007E6CFA" w:rsidRDefault="007E6CFA" w:rsidP="007E6CFA">
      <w:pPr>
        <w:jc w:val="both"/>
        <w:rPr>
          <w:b/>
          <w:sz w:val="28"/>
          <w:szCs w:val="28"/>
        </w:rPr>
      </w:pPr>
      <w:r>
        <w:rPr>
          <w:b/>
          <w:sz w:val="28"/>
          <w:szCs w:val="28"/>
        </w:rPr>
        <w:t>I</w:t>
      </w:r>
      <w:r>
        <w:rPr>
          <w:b/>
          <w:sz w:val="28"/>
          <w:szCs w:val="28"/>
        </w:rPr>
        <w:tab/>
      </w:r>
      <w:r w:rsidRPr="00DF29D1">
        <w:rPr>
          <w:b/>
          <w:sz w:val="28"/>
          <w:szCs w:val="28"/>
        </w:rPr>
        <w:t>INTRODUCTION</w:t>
      </w:r>
    </w:p>
    <w:p w14:paraId="69E8CE42" w14:textId="77777777" w:rsidR="007E6CFA" w:rsidRPr="00DF29D1" w:rsidRDefault="007E6CFA" w:rsidP="007E6CFA">
      <w:pPr>
        <w:jc w:val="both"/>
        <w:rPr>
          <w:b/>
          <w:sz w:val="28"/>
          <w:szCs w:val="28"/>
        </w:rPr>
      </w:pPr>
    </w:p>
    <w:p w14:paraId="233D96AA" w14:textId="77777777" w:rsidR="007E6CFA" w:rsidRPr="00C231D7" w:rsidRDefault="007E6CFA" w:rsidP="008B00BF">
      <w:pPr>
        <w:pStyle w:val="ListParagraph"/>
        <w:numPr>
          <w:ilvl w:val="0"/>
          <w:numId w:val="10"/>
        </w:numPr>
        <w:ind w:left="360"/>
        <w:jc w:val="both"/>
        <w:rPr>
          <w:b/>
          <w:sz w:val="22"/>
          <w:szCs w:val="22"/>
        </w:rPr>
      </w:pPr>
      <w:r w:rsidRPr="00C231D7">
        <w:rPr>
          <w:b/>
          <w:sz w:val="22"/>
          <w:szCs w:val="22"/>
        </w:rPr>
        <w:t>The SIDS DOCK Support Programme &amp; Partnerships</w:t>
      </w:r>
    </w:p>
    <w:p w14:paraId="0CC9C5B0" w14:textId="77777777" w:rsidR="007E6CFA" w:rsidRPr="00C231D7" w:rsidRDefault="007E6CFA" w:rsidP="008B00BF">
      <w:pPr>
        <w:pStyle w:val="ListParagraph"/>
        <w:numPr>
          <w:ilvl w:val="0"/>
          <w:numId w:val="14"/>
        </w:numPr>
        <w:ind w:left="360"/>
        <w:jc w:val="both"/>
        <w:rPr>
          <w:sz w:val="22"/>
          <w:szCs w:val="22"/>
        </w:rPr>
      </w:pPr>
      <w:r w:rsidRPr="00C231D7">
        <w:rPr>
          <w:sz w:val="22"/>
          <w:szCs w:val="22"/>
        </w:rPr>
        <w:t>The SIDS DOCK, established in 2009, during climate talks in Copenhagen, Denmark, is funded by the Government of Denmark with a USD 14.5 million grant in 2010, in Cancun, Mexico.  In 2011, in Durban, South Africa, SIDS DOCK received additional support from the Government of Japan, with a pledge of USD 15 million in grant funding over two years, providing additional support for the SIDS DOCK Project Pipeline and other activities. The Denmark SIDS DOCK Support Program had an implementation period of 18 months, beginning 1 July 2011, through 31 December 2012.</w:t>
      </w:r>
    </w:p>
    <w:p w14:paraId="33B1A0D1" w14:textId="77777777" w:rsidR="007E6CFA" w:rsidRPr="00C231D7" w:rsidRDefault="007E6CFA" w:rsidP="007E6CFA">
      <w:pPr>
        <w:jc w:val="both"/>
        <w:rPr>
          <w:sz w:val="22"/>
          <w:szCs w:val="22"/>
        </w:rPr>
      </w:pPr>
    </w:p>
    <w:p w14:paraId="40734E63" w14:textId="77777777" w:rsidR="007E6CFA" w:rsidRPr="00C231D7" w:rsidRDefault="007E6CFA" w:rsidP="008B00BF">
      <w:pPr>
        <w:pStyle w:val="ListParagraph"/>
        <w:numPr>
          <w:ilvl w:val="0"/>
          <w:numId w:val="14"/>
        </w:numPr>
        <w:ind w:left="360"/>
        <w:jc w:val="both"/>
        <w:rPr>
          <w:sz w:val="22"/>
          <w:szCs w:val="22"/>
        </w:rPr>
      </w:pPr>
      <w:r w:rsidRPr="00C231D7">
        <w:rPr>
          <w:sz w:val="22"/>
          <w:szCs w:val="22"/>
        </w:rPr>
        <w:t>SIDS DOCK, the Federal Ministry for European and International Affairs of the Republic of Austria, and the United Nations Industrial Development Organization (UNIDO), announced a historic partnership in March 2014, worth millions of Euros, to establish a network of regional Centres for Renewable Energy and Energy Efficiency in SIDS. The Government of Austria, through the Austrian Development Agency (ADA), has committed to fund the establishment and first operational phase for Renewable Energy and Energy Efficiency Centres in the Caribbean (CCREEE), Indian Ocean (IOCREEE), and the Pacific (PCREEE), and to provide support to the African islands at the ECOWAS Centre for Renewable Energy and Energy Efficiency (ECREEE).</w:t>
      </w:r>
    </w:p>
    <w:p w14:paraId="22930B5A" w14:textId="77777777" w:rsidR="007E6CFA" w:rsidRPr="00C231D7" w:rsidRDefault="007E6CFA" w:rsidP="007E6CFA">
      <w:pPr>
        <w:pStyle w:val="ListParagraph"/>
        <w:rPr>
          <w:sz w:val="22"/>
          <w:szCs w:val="22"/>
        </w:rPr>
      </w:pPr>
    </w:p>
    <w:p w14:paraId="7E2737EF" w14:textId="77777777" w:rsidR="007E6CFA" w:rsidRPr="00C231D7" w:rsidRDefault="007E6CFA" w:rsidP="008B00BF">
      <w:pPr>
        <w:pStyle w:val="ListParagraph"/>
        <w:numPr>
          <w:ilvl w:val="0"/>
          <w:numId w:val="14"/>
        </w:numPr>
        <w:ind w:left="360"/>
        <w:jc w:val="both"/>
        <w:rPr>
          <w:sz w:val="22"/>
          <w:szCs w:val="22"/>
        </w:rPr>
      </w:pPr>
      <w:r w:rsidRPr="00C231D7">
        <w:rPr>
          <w:sz w:val="22"/>
          <w:szCs w:val="22"/>
        </w:rPr>
        <w:t xml:space="preserve">Twenty-two SIDS have signed a historic Memorandum of Understanding (MoU) establishing a long-term partnership with the Clinton Climate Initiative (CCI) that will see the Partners working together to speed up innovative renewable energy projects and solutions that would significantly transform the SIDS energy sector to the benefit the population.  In 2012, President Clinton established a Diesel Replacement Project in small island developing states, a decision that grew from his expressed concerns about the high cost of electricity for imported diesel fuel for small island developing states as well as the adverse impact on climate change from the use of fossil fuels.  </w:t>
      </w:r>
    </w:p>
    <w:p w14:paraId="4199CD86" w14:textId="77777777" w:rsidR="007E6CFA" w:rsidRPr="00C231D7" w:rsidRDefault="007E6CFA" w:rsidP="007E6CFA">
      <w:pPr>
        <w:pStyle w:val="ListParagraph"/>
        <w:ind w:left="360"/>
        <w:jc w:val="both"/>
        <w:rPr>
          <w:sz w:val="22"/>
          <w:szCs w:val="22"/>
        </w:rPr>
      </w:pPr>
    </w:p>
    <w:p w14:paraId="446E77B4" w14:textId="77777777" w:rsidR="007E6CFA" w:rsidRPr="00C231D7" w:rsidRDefault="007E6CFA" w:rsidP="008B00BF">
      <w:pPr>
        <w:pStyle w:val="ListParagraph"/>
        <w:numPr>
          <w:ilvl w:val="0"/>
          <w:numId w:val="10"/>
        </w:numPr>
        <w:ind w:left="360"/>
        <w:jc w:val="both"/>
        <w:rPr>
          <w:b/>
          <w:sz w:val="22"/>
          <w:szCs w:val="22"/>
        </w:rPr>
      </w:pPr>
      <w:r w:rsidRPr="00C231D7">
        <w:rPr>
          <w:b/>
          <w:sz w:val="22"/>
          <w:szCs w:val="22"/>
        </w:rPr>
        <w:t>About the SIDS DOCK Steering Committee</w:t>
      </w:r>
    </w:p>
    <w:p w14:paraId="5CF30F0D" w14:textId="77777777" w:rsidR="007E6CFA" w:rsidRPr="00C231D7" w:rsidRDefault="007E6CFA" w:rsidP="008B00BF">
      <w:pPr>
        <w:pStyle w:val="ListParagraph"/>
        <w:numPr>
          <w:ilvl w:val="0"/>
          <w:numId w:val="14"/>
        </w:numPr>
        <w:ind w:left="450"/>
        <w:contextualSpacing/>
        <w:jc w:val="both"/>
        <w:rPr>
          <w:sz w:val="22"/>
          <w:szCs w:val="22"/>
          <w:lang w:val="en-JM"/>
        </w:rPr>
      </w:pPr>
      <w:r w:rsidRPr="00C231D7">
        <w:rPr>
          <w:sz w:val="22"/>
          <w:szCs w:val="22"/>
          <w:lang w:val="en-JM"/>
        </w:rPr>
        <w:t>The Memorandum of Agreement (MOA) for Establishing the SIDS DOCK was formally signed by ten (10) member governments of the  Alliance of Small Island States (AOSIS) at the United Nations Framework Convention on Climate Change (UNFCCC) 15</w:t>
      </w:r>
      <w:r w:rsidRPr="00C231D7">
        <w:rPr>
          <w:sz w:val="22"/>
          <w:szCs w:val="22"/>
          <w:vertAlign w:val="superscript"/>
          <w:lang w:val="en-JM"/>
        </w:rPr>
        <w:t>th</w:t>
      </w:r>
      <w:r w:rsidRPr="00C231D7">
        <w:rPr>
          <w:sz w:val="22"/>
          <w:szCs w:val="22"/>
          <w:lang w:val="en-JM"/>
        </w:rPr>
        <w:t xml:space="preserve"> Meeting of the Conference of Parties (COP 15), in Copenhagen, Denmark, on 18 December 2009, formally endorsing the work necessary to establish an international organisation – SIDS DOCK – to facilitate the transformation of their national energy sectors into ones minimally dependent on high carbon and imported petroleum fuels, thereby assisting the national economies to generate additional financial resources to help meet the challenges of adapting to the adverse consequences of human-induced climate change.  The Founding Member Governments of the SIDS DOCK are: The Commonwealth of the Bahamas, Belize, Republic of Cabo Verde, Dominican Republic, Jamaica, Republic of Mauritius, Republic of Palau, St. Lucia, Republic of the Seychelles, and the Solomon Islands.</w:t>
      </w:r>
    </w:p>
    <w:p w14:paraId="73955DAE" w14:textId="77777777" w:rsidR="007E6CFA" w:rsidRPr="00C231D7" w:rsidRDefault="007E6CFA" w:rsidP="007E6CFA">
      <w:pPr>
        <w:pStyle w:val="ListParagraph"/>
        <w:ind w:left="360"/>
        <w:contextualSpacing/>
        <w:jc w:val="both"/>
        <w:rPr>
          <w:sz w:val="22"/>
          <w:szCs w:val="22"/>
          <w:lang w:val="en-JM"/>
        </w:rPr>
      </w:pPr>
    </w:p>
    <w:p w14:paraId="4437D4FF" w14:textId="77777777" w:rsidR="007E6CFA" w:rsidRDefault="007E6CFA" w:rsidP="008B00BF">
      <w:pPr>
        <w:pStyle w:val="ListParagraph"/>
        <w:numPr>
          <w:ilvl w:val="0"/>
          <w:numId w:val="14"/>
        </w:numPr>
        <w:autoSpaceDE w:val="0"/>
        <w:autoSpaceDN w:val="0"/>
        <w:adjustRightInd w:val="0"/>
        <w:ind w:left="360"/>
        <w:jc w:val="both"/>
        <w:rPr>
          <w:sz w:val="22"/>
          <w:szCs w:val="22"/>
        </w:rPr>
      </w:pPr>
      <w:r w:rsidRPr="00C231D7">
        <w:rPr>
          <w:sz w:val="22"/>
          <w:szCs w:val="22"/>
          <w:lang w:val="en-JM"/>
        </w:rPr>
        <w:t xml:space="preserve">In particular, </w:t>
      </w:r>
      <w:r w:rsidRPr="00C231D7">
        <w:rPr>
          <w:sz w:val="22"/>
          <w:szCs w:val="22"/>
        </w:rPr>
        <w:t xml:space="preserve">the SIDS DOCK Steering Committee was established for the purposes of advising AOSIS and the broader climate change community on the need to promote transformation of the SIDS energy sector as the best option for reducing GHG, which can be done through a combination of continual improvements in energy efficiency and development of renewable energy resources. The Steering Committee will review existing/similar institutional mechanisms in the international arena to provide recommendations on the implementation of SIDS DOCK.  The Steering Committee will recommend criteria for selection of SIDS DOCK Board Members, National Coordinators, and drafting of the SIDS DOCK Charter and by-laws.   </w:t>
      </w:r>
    </w:p>
    <w:p w14:paraId="3AA1C259" w14:textId="77777777" w:rsidR="008B00BF" w:rsidRPr="008B00BF" w:rsidRDefault="008B00BF" w:rsidP="008B00BF">
      <w:pPr>
        <w:autoSpaceDE w:val="0"/>
        <w:autoSpaceDN w:val="0"/>
        <w:adjustRightInd w:val="0"/>
        <w:jc w:val="both"/>
        <w:rPr>
          <w:sz w:val="22"/>
          <w:szCs w:val="22"/>
        </w:rPr>
      </w:pPr>
    </w:p>
    <w:p w14:paraId="7665CE21" w14:textId="77777777" w:rsidR="008B00BF" w:rsidRDefault="008B00BF" w:rsidP="008B00BF">
      <w:pPr>
        <w:pStyle w:val="ListParagraph"/>
        <w:autoSpaceDE w:val="0"/>
        <w:autoSpaceDN w:val="0"/>
        <w:adjustRightInd w:val="0"/>
        <w:ind w:left="360"/>
        <w:jc w:val="both"/>
        <w:rPr>
          <w:sz w:val="22"/>
          <w:szCs w:val="22"/>
        </w:rPr>
      </w:pPr>
    </w:p>
    <w:p w14:paraId="1AB4E500" w14:textId="55729723" w:rsidR="008B00BF" w:rsidRPr="008B00BF" w:rsidRDefault="00242FFD" w:rsidP="008B00BF">
      <w:pPr>
        <w:pStyle w:val="Header"/>
        <w:pBdr>
          <w:bottom w:val="thinThickSmallGap" w:sz="24" w:space="1" w:color="auto"/>
        </w:pBdr>
        <w:rPr>
          <w:b/>
          <w:sz w:val="28"/>
          <w:szCs w:val="28"/>
        </w:rPr>
      </w:pPr>
      <w:r>
        <w:rPr>
          <w:b/>
          <w:sz w:val="28"/>
          <w:szCs w:val="28"/>
        </w:rPr>
        <w:t>Annex 7</w:t>
      </w:r>
      <w:r w:rsidR="008B00BF" w:rsidRPr="008B00BF">
        <w:rPr>
          <w:b/>
          <w:sz w:val="28"/>
          <w:szCs w:val="28"/>
        </w:rPr>
        <w:t xml:space="preserve"> </w:t>
      </w:r>
      <w:r w:rsidR="008B00BF">
        <w:rPr>
          <w:b/>
          <w:sz w:val="28"/>
          <w:szCs w:val="28"/>
        </w:rPr>
        <w:t xml:space="preserve">                              </w:t>
      </w:r>
      <w:r w:rsidR="008B00BF" w:rsidRPr="008B00BF">
        <w:rPr>
          <w:b/>
          <w:sz w:val="28"/>
          <w:szCs w:val="28"/>
        </w:rPr>
        <w:t xml:space="preserve">                                                </w:t>
      </w:r>
      <w:r w:rsidR="008B00BF">
        <w:rPr>
          <w:b/>
          <w:sz w:val="28"/>
          <w:szCs w:val="28"/>
        </w:rPr>
        <w:t xml:space="preserve">                     </w:t>
      </w:r>
      <w:r w:rsidR="008B00BF">
        <w:rPr>
          <w:b/>
          <w:sz w:val="28"/>
          <w:szCs w:val="28"/>
        </w:rPr>
        <w:tab/>
        <w:t xml:space="preserve">          </w:t>
      </w:r>
      <w:r w:rsidR="008B00BF" w:rsidRPr="008B00BF">
        <w:rPr>
          <w:b/>
          <w:sz w:val="28"/>
          <w:szCs w:val="28"/>
        </w:rPr>
        <w:t>A/1/4</w:t>
      </w:r>
    </w:p>
    <w:p w14:paraId="375032AD" w14:textId="77777777" w:rsidR="008B00BF" w:rsidRPr="00C231D7" w:rsidRDefault="008B00BF" w:rsidP="008B00BF">
      <w:pPr>
        <w:pStyle w:val="ListParagraph"/>
        <w:autoSpaceDE w:val="0"/>
        <w:autoSpaceDN w:val="0"/>
        <w:adjustRightInd w:val="0"/>
        <w:ind w:left="360"/>
        <w:jc w:val="both"/>
        <w:rPr>
          <w:sz w:val="22"/>
          <w:szCs w:val="22"/>
        </w:rPr>
      </w:pPr>
    </w:p>
    <w:p w14:paraId="2CF30CFC" w14:textId="77777777" w:rsidR="007E6CFA" w:rsidRPr="00C231D7" w:rsidRDefault="007E6CFA" w:rsidP="007E6CFA">
      <w:pPr>
        <w:pStyle w:val="ListParagraph"/>
        <w:jc w:val="both"/>
        <w:rPr>
          <w:sz w:val="22"/>
          <w:szCs w:val="22"/>
        </w:rPr>
      </w:pPr>
    </w:p>
    <w:p w14:paraId="0345EAEE" w14:textId="77777777" w:rsidR="007E6CFA" w:rsidRPr="00C231D7" w:rsidRDefault="007E6CFA" w:rsidP="008B00BF">
      <w:pPr>
        <w:pStyle w:val="ListParagraph"/>
        <w:numPr>
          <w:ilvl w:val="0"/>
          <w:numId w:val="14"/>
        </w:numPr>
        <w:autoSpaceDE w:val="0"/>
        <w:autoSpaceDN w:val="0"/>
        <w:adjustRightInd w:val="0"/>
        <w:ind w:left="360"/>
        <w:jc w:val="both"/>
        <w:rPr>
          <w:sz w:val="22"/>
          <w:szCs w:val="22"/>
        </w:rPr>
      </w:pPr>
      <w:r w:rsidRPr="00C231D7">
        <w:rPr>
          <w:sz w:val="22"/>
          <w:szCs w:val="22"/>
        </w:rPr>
        <w:t>Under the guidance of the Chairman, the Steering Committee will carry out the series of activities outlined below.  The steering committee is intended as the forerunner of the SIDS DOCK Assembly. Upon on formation of the Assembly the Steering Committee functions will change.  Initial responsibilities of the Steering Committee will be to:</w:t>
      </w:r>
    </w:p>
    <w:p w14:paraId="2C525599" w14:textId="77777777" w:rsidR="007E6CFA" w:rsidRPr="00C231D7" w:rsidRDefault="007E6CFA" w:rsidP="007E6CFA">
      <w:pPr>
        <w:jc w:val="both"/>
        <w:rPr>
          <w:sz w:val="22"/>
          <w:szCs w:val="22"/>
        </w:rPr>
      </w:pPr>
      <w:r w:rsidRPr="00C231D7">
        <w:rPr>
          <w:sz w:val="22"/>
          <w:szCs w:val="22"/>
        </w:rPr>
        <w:t xml:space="preserve"> </w:t>
      </w:r>
    </w:p>
    <w:p w14:paraId="6DAA9DB5" w14:textId="77777777" w:rsidR="007E6CFA" w:rsidRPr="00C231D7" w:rsidRDefault="007E6CFA" w:rsidP="008B00BF">
      <w:pPr>
        <w:pStyle w:val="BodyText"/>
        <w:numPr>
          <w:ilvl w:val="0"/>
          <w:numId w:val="11"/>
        </w:numPr>
        <w:spacing w:before="0" w:after="0"/>
        <w:outlineLvl w:val="2"/>
        <w:rPr>
          <w:sz w:val="22"/>
          <w:szCs w:val="22"/>
          <w:lang w:val="en-JM"/>
        </w:rPr>
      </w:pPr>
      <w:r w:rsidRPr="00C231D7">
        <w:rPr>
          <w:sz w:val="22"/>
          <w:szCs w:val="22"/>
        </w:rPr>
        <w:t xml:space="preserve">Work in collaboration with the Regional Organizations – the Caribbean Community Climate Change Centre and the Secretariat of the South Pacific Regional Environment Programme (5Cs and SPREP) - provide guidance for the further development of the SIDS DOCK. </w:t>
      </w:r>
      <w:r w:rsidRPr="00C231D7">
        <w:rPr>
          <w:sz w:val="22"/>
          <w:szCs w:val="22"/>
          <w:lang w:val="en-JM"/>
        </w:rPr>
        <w:t xml:space="preserve"> </w:t>
      </w:r>
    </w:p>
    <w:p w14:paraId="45711267" w14:textId="77777777" w:rsidR="007E6CFA" w:rsidRPr="00C231D7" w:rsidRDefault="007E6CFA" w:rsidP="008B00BF">
      <w:pPr>
        <w:pStyle w:val="BodyText"/>
        <w:numPr>
          <w:ilvl w:val="0"/>
          <w:numId w:val="11"/>
        </w:numPr>
        <w:spacing w:before="0" w:after="0"/>
        <w:outlineLvl w:val="2"/>
        <w:rPr>
          <w:sz w:val="22"/>
          <w:szCs w:val="22"/>
          <w:lang w:val="en-JM"/>
        </w:rPr>
      </w:pPr>
      <w:r w:rsidRPr="00C231D7">
        <w:rPr>
          <w:sz w:val="22"/>
          <w:szCs w:val="22"/>
        </w:rPr>
        <w:t>Provide linkages with Capital, to ensure efficient development of the initiative and identification of national focal points and national priorities.</w:t>
      </w:r>
    </w:p>
    <w:p w14:paraId="1DDBD7C1" w14:textId="77777777" w:rsidR="007E6CFA" w:rsidRPr="00C231D7" w:rsidRDefault="007E6CFA" w:rsidP="008B00BF">
      <w:pPr>
        <w:pStyle w:val="BodyText"/>
        <w:numPr>
          <w:ilvl w:val="0"/>
          <w:numId w:val="11"/>
        </w:numPr>
        <w:spacing w:before="0" w:after="0"/>
        <w:outlineLvl w:val="2"/>
        <w:rPr>
          <w:sz w:val="22"/>
          <w:szCs w:val="22"/>
          <w:lang w:val="en-JM"/>
        </w:rPr>
      </w:pPr>
      <w:r w:rsidRPr="00C231D7">
        <w:rPr>
          <w:sz w:val="22"/>
          <w:szCs w:val="22"/>
        </w:rPr>
        <w:t>Assistance with preparation of the criteria for the Assembly and Executive Council, and in identification of same.</w:t>
      </w:r>
      <w:r w:rsidRPr="00C231D7">
        <w:rPr>
          <w:sz w:val="22"/>
          <w:szCs w:val="22"/>
          <w:lang w:val="en-JM"/>
        </w:rPr>
        <w:tab/>
      </w:r>
    </w:p>
    <w:p w14:paraId="15F0D4E4" w14:textId="77777777" w:rsidR="007E6CFA" w:rsidRPr="00C231D7" w:rsidRDefault="007E6CFA" w:rsidP="008B00BF">
      <w:pPr>
        <w:pStyle w:val="ListParagraph"/>
        <w:numPr>
          <w:ilvl w:val="0"/>
          <w:numId w:val="11"/>
        </w:numPr>
        <w:jc w:val="both"/>
        <w:rPr>
          <w:sz w:val="22"/>
          <w:szCs w:val="22"/>
        </w:rPr>
      </w:pPr>
      <w:r w:rsidRPr="00C231D7">
        <w:rPr>
          <w:sz w:val="22"/>
          <w:szCs w:val="22"/>
        </w:rPr>
        <w:t>Advocate and promote SIDS DOCK to the international donor community and private sector.</w:t>
      </w:r>
    </w:p>
    <w:p w14:paraId="5323F722" w14:textId="77777777" w:rsidR="007E6CFA" w:rsidRPr="00C231D7" w:rsidRDefault="007E6CFA" w:rsidP="008B00BF">
      <w:pPr>
        <w:pStyle w:val="BodyText"/>
        <w:numPr>
          <w:ilvl w:val="0"/>
          <w:numId w:val="11"/>
        </w:numPr>
        <w:spacing w:before="0" w:after="0"/>
        <w:outlineLvl w:val="2"/>
        <w:rPr>
          <w:sz w:val="22"/>
          <w:szCs w:val="22"/>
          <w:lang w:val="en-JM"/>
        </w:rPr>
      </w:pPr>
      <w:r w:rsidRPr="00C231D7">
        <w:rPr>
          <w:sz w:val="22"/>
          <w:szCs w:val="22"/>
        </w:rPr>
        <w:t>Preparation of the draft Statue Establishing the SIDS DOCK.</w:t>
      </w:r>
    </w:p>
    <w:p w14:paraId="25CCB80F" w14:textId="77777777" w:rsidR="007E6CFA" w:rsidRPr="00C231D7" w:rsidRDefault="007E6CFA" w:rsidP="008B00BF">
      <w:pPr>
        <w:pStyle w:val="ListParagraph"/>
        <w:numPr>
          <w:ilvl w:val="0"/>
          <w:numId w:val="11"/>
        </w:numPr>
        <w:jc w:val="both"/>
        <w:rPr>
          <w:sz w:val="22"/>
          <w:szCs w:val="22"/>
        </w:rPr>
      </w:pPr>
      <w:r w:rsidRPr="00C231D7">
        <w:rPr>
          <w:sz w:val="22"/>
          <w:szCs w:val="22"/>
        </w:rPr>
        <w:t>Assist with resources mobilization to support project implementation.</w:t>
      </w:r>
    </w:p>
    <w:p w14:paraId="39BDCFB9" w14:textId="77777777" w:rsidR="007E6CFA" w:rsidRPr="00C231D7" w:rsidRDefault="007E6CFA" w:rsidP="008B00BF">
      <w:pPr>
        <w:pStyle w:val="ListParagraph"/>
        <w:numPr>
          <w:ilvl w:val="0"/>
          <w:numId w:val="11"/>
        </w:numPr>
        <w:jc w:val="both"/>
        <w:rPr>
          <w:sz w:val="22"/>
          <w:szCs w:val="22"/>
        </w:rPr>
      </w:pPr>
      <w:r w:rsidRPr="00C231D7">
        <w:rPr>
          <w:sz w:val="22"/>
          <w:szCs w:val="22"/>
        </w:rPr>
        <w:t xml:space="preserve">Oversee the planning and launch of SIDS DOCK. </w:t>
      </w:r>
    </w:p>
    <w:p w14:paraId="41D6AF7E" w14:textId="77777777" w:rsidR="007E6CFA" w:rsidRPr="00C231D7" w:rsidRDefault="007E6CFA" w:rsidP="007E6CFA">
      <w:pPr>
        <w:jc w:val="both"/>
        <w:rPr>
          <w:sz w:val="22"/>
          <w:szCs w:val="22"/>
        </w:rPr>
      </w:pPr>
    </w:p>
    <w:p w14:paraId="641752F5" w14:textId="77777777" w:rsidR="007E6CFA" w:rsidRPr="00C231D7" w:rsidRDefault="007E6CFA" w:rsidP="008B00BF">
      <w:pPr>
        <w:pStyle w:val="ListParagraph"/>
        <w:numPr>
          <w:ilvl w:val="0"/>
          <w:numId w:val="10"/>
        </w:numPr>
        <w:ind w:left="360"/>
        <w:jc w:val="both"/>
        <w:rPr>
          <w:b/>
          <w:sz w:val="22"/>
          <w:szCs w:val="22"/>
        </w:rPr>
      </w:pPr>
      <w:r w:rsidRPr="00C231D7">
        <w:rPr>
          <w:b/>
          <w:sz w:val="22"/>
          <w:szCs w:val="22"/>
        </w:rPr>
        <w:t>Structure of the report</w:t>
      </w:r>
    </w:p>
    <w:p w14:paraId="6DD66734" w14:textId="77777777" w:rsidR="007E6CFA" w:rsidRPr="00C231D7" w:rsidRDefault="007E6CFA" w:rsidP="008B00BF">
      <w:pPr>
        <w:pStyle w:val="ListParagraph"/>
        <w:numPr>
          <w:ilvl w:val="0"/>
          <w:numId w:val="14"/>
        </w:numPr>
        <w:ind w:left="360"/>
        <w:jc w:val="both"/>
        <w:rPr>
          <w:sz w:val="22"/>
          <w:szCs w:val="22"/>
        </w:rPr>
      </w:pPr>
      <w:r w:rsidRPr="00C231D7">
        <w:rPr>
          <w:sz w:val="22"/>
          <w:szCs w:val="22"/>
        </w:rPr>
        <w:t>The report is divided into four main parts.</w:t>
      </w:r>
    </w:p>
    <w:p w14:paraId="55422CCD" w14:textId="77777777" w:rsidR="007E6CFA" w:rsidRPr="00C231D7" w:rsidRDefault="007E6CFA" w:rsidP="008B00BF">
      <w:pPr>
        <w:pStyle w:val="ListParagraph"/>
        <w:numPr>
          <w:ilvl w:val="0"/>
          <w:numId w:val="12"/>
        </w:numPr>
        <w:jc w:val="both"/>
        <w:rPr>
          <w:sz w:val="22"/>
          <w:szCs w:val="22"/>
        </w:rPr>
      </w:pPr>
      <w:r w:rsidRPr="00C231D7">
        <w:rPr>
          <w:sz w:val="22"/>
          <w:szCs w:val="22"/>
        </w:rPr>
        <w:t xml:space="preserve">The Steering Committee itself, its existence, membership, meetings, legal framework and status, as well as budgetary and financial matters. </w:t>
      </w:r>
    </w:p>
    <w:p w14:paraId="66BD9880" w14:textId="77777777" w:rsidR="007E6CFA" w:rsidRPr="00C231D7" w:rsidRDefault="007E6CFA" w:rsidP="008B00BF">
      <w:pPr>
        <w:pStyle w:val="ListParagraph"/>
        <w:numPr>
          <w:ilvl w:val="0"/>
          <w:numId w:val="12"/>
        </w:numPr>
        <w:jc w:val="both"/>
        <w:rPr>
          <w:sz w:val="22"/>
          <w:szCs w:val="22"/>
        </w:rPr>
      </w:pPr>
      <w:r w:rsidRPr="00C231D7">
        <w:rPr>
          <w:sz w:val="22"/>
          <w:szCs w:val="22"/>
        </w:rPr>
        <w:t>The Interim SIDS DOCK Secretariat (“Secretariat”), its structure, staff and offices.</w:t>
      </w:r>
    </w:p>
    <w:p w14:paraId="12905326" w14:textId="77777777" w:rsidR="007E6CFA" w:rsidRPr="00C231D7" w:rsidRDefault="007E6CFA" w:rsidP="008B00BF">
      <w:pPr>
        <w:pStyle w:val="ListParagraph"/>
        <w:numPr>
          <w:ilvl w:val="0"/>
          <w:numId w:val="12"/>
        </w:numPr>
        <w:jc w:val="both"/>
        <w:rPr>
          <w:sz w:val="22"/>
          <w:szCs w:val="22"/>
        </w:rPr>
      </w:pPr>
      <w:r w:rsidRPr="00C231D7">
        <w:rPr>
          <w:sz w:val="22"/>
          <w:szCs w:val="22"/>
        </w:rPr>
        <w:t>The Ratification of the SIDS DOCK Statute and the Work Programmes that were adopted by the Committee, as well as their implementation.</w:t>
      </w:r>
    </w:p>
    <w:p w14:paraId="45D29AD1" w14:textId="77777777" w:rsidR="007E6CFA" w:rsidRPr="00C231D7" w:rsidRDefault="007E6CFA" w:rsidP="008B00BF">
      <w:pPr>
        <w:pStyle w:val="ListParagraph"/>
        <w:numPr>
          <w:ilvl w:val="0"/>
          <w:numId w:val="12"/>
        </w:numPr>
        <w:jc w:val="both"/>
        <w:rPr>
          <w:sz w:val="22"/>
          <w:szCs w:val="22"/>
        </w:rPr>
      </w:pPr>
      <w:r w:rsidRPr="00C231D7">
        <w:rPr>
          <w:sz w:val="22"/>
          <w:szCs w:val="22"/>
        </w:rPr>
        <w:t>The preparations for the transition from the Committee to the SIDS DOCK Assembly at the first session of the Assembly 10 December 2015, in Paris, France, at the COP 21.</w:t>
      </w:r>
    </w:p>
    <w:p w14:paraId="3B8A1EBD" w14:textId="77777777" w:rsidR="007E6CFA" w:rsidRPr="00C231D7" w:rsidRDefault="007E6CFA" w:rsidP="007E6CFA">
      <w:pPr>
        <w:jc w:val="both"/>
        <w:rPr>
          <w:sz w:val="22"/>
          <w:szCs w:val="22"/>
        </w:rPr>
      </w:pPr>
    </w:p>
    <w:p w14:paraId="3CCA1832" w14:textId="77777777" w:rsidR="007E6CFA" w:rsidRDefault="007E6CFA" w:rsidP="007E6CFA">
      <w:pPr>
        <w:jc w:val="both"/>
      </w:pPr>
    </w:p>
    <w:p w14:paraId="300F0058" w14:textId="77777777" w:rsidR="007E6CFA" w:rsidRPr="0004479D" w:rsidRDefault="007E6CFA" w:rsidP="007E6CFA">
      <w:pPr>
        <w:jc w:val="both"/>
        <w:rPr>
          <w:b/>
          <w:sz w:val="28"/>
          <w:szCs w:val="28"/>
        </w:rPr>
      </w:pPr>
      <w:r w:rsidRPr="0004479D">
        <w:rPr>
          <w:b/>
          <w:sz w:val="28"/>
          <w:szCs w:val="28"/>
        </w:rPr>
        <w:t>II</w:t>
      </w:r>
      <w:r w:rsidRPr="0004479D">
        <w:rPr>
          <w:b/>
          <w:sz w:val="28"/>
          <w:szCs w:val="28"/>
        </w:rPr>
        <w:tab/>
        <w:t>The SIDS DOCK Steering Committee</w:t>
      </w:r>
    </w:p>
    <w:p w14:paraId="4A8D0310" w14:textId="77777777" w:rsidR="007E6CFA" w:rsidRDefault="007E6CFA" w:rsidP="007E6CFA">
      <w:pPr>
        <w:jc w:val="both"/>
      </w:pPr>
    </w:p>
    <w:bookmarkEnd w:id="29"/>
    <w:p w14:paraId="1EBB6783" w14:textId="77777777" w:rsidR="007E6CFA" w:rsidRPr="00C231D7" w:rsidRDefault="007E6CFA" w:rsidP="007E6CFA">
      <w:pPr>
        <w:ind w:left="360" w:hanging="360"/>
        <w:contextualSpacing/>
        <w:jc w:val="both"/>
        <w:rPr>
          <w:b/>
          <w:sz w:val="22"/>
          <w:szCs w:val="22"/>
        </w:rPr>
      </w:pPr>
      <w:r w:rsidRPr="00C231D7">
        <w:rPr>
          <w:b/>
          <w:sz w:val="22"/>
          <w:szCs w:val="22"/>
        </w:rPr>
        <w:t xml:space="preserve">A. </w:t>
      </w:r>
      <w:r w:rsidRPr="00C231D7">
        <w:rPr>
          <w:b/>
          <w:sz w:val="22"/>
          <w:szCs w:val="22"/>
        </w:rPr>
        <w:tab/>
        <w:t xml:space="preserve">Existence </w:t>
      </w:r>
    </w:p>
    <w:p w14:paraId="167ED93F" w14:textId="77777777" w:rsidR="007E6CFA" w:rsidRPr="00C231D7" w:rsidRDefault="007E6CFA" w:rsidP="008B00BF">
      <w:pPr>
        <w:pStyle w:val="ListParagraph"/>
        <w:numPr>
          <w:ilvl w:val="0"/>
          <w:numId w:val="14"/>
        </w:numPr>
        <w:ind w:left="360"/>
        <w:contextualSpacing/>
        <w:jc w:val="both"/>
        <w:rPr>
          <w:sz w:val="22"/>
          <w:szCs w:val="22"/>
          <w:lang w:val="en-JM"/>
        </w:rPr>
      </w:pPr>
      <w:r w:rsidRPr="00C231D7">
        <w:rPr>
          <w:sz w:val="22"/>
          <w:szCs w:val="22"/>
        </w:rPr>
        <w:t xml:space="preserve">The Steering Committee was established on </w:t>
      </w:r>
      <w:r w:rsidRPr="00C231D7">
        <w:rPr>
          <w:sz w:val="22"/>
          <w:szCs w:val="22"/>
          <w:lang w:val="en-JM"/>
        </w:rPr>
        <w:t>12 March 2010, at the Permanent Mission of Grenada to the United Nations, in New York.</w:t>
      </w:r>
    </w:p>
    <w:p w14:paraId="1B60F266" w14:textId="77777777" w:rsidR="007E6CFA" w:rsidRPr="00C231D7" w:rsidRDefault="007E6CFA" w:rsidP="007E6CFA">
      <w:pPr>
        <w:pStyle w:val="ListParagraph"/>
        <w:ind w:left="360"/>
        <w:contextualSpacing/>
        <w:jc w:val="both"/>
        <w:rPr>
          <w:sz w:val="22"/>
          <w:szCs w:val="22"/>
          <w:lang w:val="en-JM"/>
        </w:rPr>
      </w:pPr>
    </w:p>
    <w:p w14:paraId="713FE27B" w14:textId="77777777" w:rsidR="007E6CFA" w:rsidRPr="00C231D7" w:rsidRDefault="007E6CFA" w:rsidP="008B00BF">
      <w:pPr>
        <w:pStyle w:val="ListParagraph"/>
        <w:numPr>
          <w:ilvl w:val="0"/>
          <w:numId w:val="14"/>
        </w:numPr>
        <w:ind w:left="360"/>
        <w:contextualSpacing/>
        <w:jc w:val="both"/>
        <w:rPr>
          <w:sz w:val="22"/>
          <w:szCs w:val="22"/>
          <w:lang w:val="en-JM"/>
        </w:rPr>
      </w:pPr>
      <w:r w:rsidRPr="00C231D7">
        <w:rPr>
          <w:sz w:val="22"/>
          <w:szCs w:val="22"/>
        </w:rPr>
        <w:t>The Committee was to remain in existence until the Statute came into force and thereafter until the conclusion of the first session of the Assembly and the election of the Council in accordance with the Terms of Reference of the Committee.</w:t>
      </w:r>
    </w:p>
    <w:p w14:paraId="3AE08810" w14:textId="77777777" w:rsidR="007E6CFA" w:rsidRPr="00C231D7" w:rsidRDefault="007E6CFA" w:rsidP="007E6CFA">
      <w:pPr>
        <w:pStyle w:val="ListParagraph"/>
        <w:jc w:val="both"/>
        <w:rPr>
          <w:sz w:val="22"/>
          <w:szCs w:val="22"/>
        </w:rPr>
      </w:pPr>
    </w:p>
    <w:p w14:paraId="52D09F8F" w14:textId="77777777" w:rsidR="007E6CFA" w:rsidRPr="00C231D7" w:rsidRDefault="007E6CFA" w:rsidP="008B00BF">
      <w:pPr>
        <w:pStyle w:val="ListParagraph"/>
        <w:numPr>
          <w:ilvl w:val="0"/>
          <w:numId w:val="14"/>
        </w:numPr>
        <w:ind w:left="360"/>
        <w:contextualSpacing/>
        <w:jc w:val="both"/>
        <w:rPr>
          <w:sz w:val="22"/>
          <w:szCs w:val="22"/>
          <w:lang w:val="en-JM"/>
        </w:rPr>
      </w:pPr>
      <w:r w:rsidRPr="00C231D7">
        <w:rPr>
          <w:sz w:val="22"/>
          <w:szCs w:val="22"/>
        </w:rPr>
        <w:t>The work of the Committee commenced on 12 March 2010, and the Committee will cease to exist on 10 December 2015.</w:t>
      </w:r>
    </w:p>
    <w:p w14:paraId="2886114F" w14:textId="77777777" w:rsidR="007E6CFA" w:rsidRPr="00C231D7" w:rsidRDefault="007E6CFA" w:rsidP="007E6CFA">
      <w:pPr>
        <w:pStyle w:val="ListParagraph"/>
        <w:rPr>
          <w:sz w:val="22"/>
          <w:szCs w:val="22"/>
          <w:lang w:val="en-JM"/>
        </w:rPr>
      </w:pPr>
    </w:p>
    <w:p w14:paraId="3A52CDCE" w14:textId="77777777" w:rsidR="007E6CFA" w:rsidRPr="00C231D7" w:rsidRDefault="007E6CFA" w:rsidP="008B00BF">
      <w:pPr>
        <w:pStyle w:val="ListParagraph"/>
        <w:numPr>
          <w:ilvl w:val="0"/>
          <w:numId w:val="14"/>
        </w:numPr>
        <w:ind w:left="360"/>
        <w:contextualSpacing/>
        <w:jc w:val="both"/>
        <w:rPr>
          <w:sz w:val="22"/>
          <w:szCs w:val="22"/>
          <w:lang w:val="en-JM"/>
        </w:rPr>
      </w:pPr>
      <w:r w:rsidRPr="00C231D7">
        <w:rPr>
          <w:sz w:val="22"/>
          <w:szCs w:val="22"/>
          <w:lang w:val="en-JM"/>
        </w:rPr>
        <w:t>The Committee designated the Caribbean Community (CARICOM) Climate Change Centre as the Interim SIDS DOCK Secretariat on 12 March 2010.</w:t>
      </w:r>
    </w:p>
    <w:p w14:paraId="15AE23F7" w14:textId="77777777" w:rsidR="007E6CFA" w:rsidRPr="00C231D7" w:rsidRDefault="007E6CFA" w:rsidP="007E6CFA">
      <w:pPr>
        <w:pStyle w:val="ListParagraph"/>
        <w:jc w:val="both"/>
        <w:rPr>
          <w:sz w:val="22"/>
          <w:szCs w:val="22"/>
          <w:lang w:val="en-JM"/>
        </w:rPr>
      </w:pPr>
    </w:p>
    <w:p w14:paraId="54A6832F" w14:textId="77777777" w:rsidR="007E6CFA" w:rsidRPr="00C231D7" w:rsidRDefault="007E6CFA" w:rsidP="008B00BF">
      <w:pPr>
        <w:pStyle w:val="ListParagraph"/>
        <w:numPr>
          <w:ilvl w:val="0"/>
          <w:numId w:val="13"/>
        </w:numPr>
        <w:ind w:left="360"/>
        <w:contextualSpacing/>
        <w:jc w:val="both"/>
        <w:rPr>
          <w:b/>
          <w:sz w:val="22"/>
          <w:szCs w:val="22"/>
          <w:lang w:val="en-JM"/>
        </w:rPr>
      </w:pPr>
      <w:r w:rsidRPr="00C231D7">
        <w:rPr>
          <w:b/>
          <w:sz w:val="22"/>
          <w:szCs w:val="22"/>
          <w:lang w:val="en-JM"/>
        </w:rPr>
        <w:t>Legal status</w:t>
      </w:r>
    </w:p>
    <w:p w14:paraId="28C1F5C9" w14:textId="77777777" w:rsidR="008B00BF" w:rsidRDefault="007E6CFA" w:rsidP="008B00BF">
      <w:pPr>
        <w:pStyle w:val="BodyText3"/>
        <w:numPr>
          <w:ilvl w:val="0"/>
          <w:numId w:val="14"/>
        </w:numPr>
        <w:spacing w:after="0"/>
        <w:ind w:left="360"/>
        <w:contextualSpacing/>
        <w:jc w:val="both"/>
        <w:rPr>
          <w:sz w:val="22"/>
          <w:szCs w:val="22"/>
        </w:rPr>
      </w:pPr>
      <w:r w:rsidRPr="00C231D7">
        <w:rPr>
          <w:sz w:val="22"/>
          <w:szCs w:val="22"/>
        </w:rPr>
        <w:t xml:space="preserve">The Steering Committee has no legal capacity as may be necessary for the exercise of its functions and the fulfilment of its purposes. Currently, the SIDS DOCK Steering Committee is the main decision-making body until the first meeting of the SIDS DOCK Assembly is convened, at which </w:t>
      </w:r>
    </w:p>
    <w:p w14:paraId="58FFC073" w14:textId="77777777" w:rsidR="008B00BF" w:rsidRDefault="008B00BF" w:rsidP="008B00BF">
      <w:pPr>
        <w:pStyle w:val="BodyText3"/>
        <w:spacing w:after="0"/>
        <w:ind w:left="360"/>
        <w:contextualSpacing/>
        <w:jc w:val="both"/>
        <w:rPr>
          <w:sz w:val="22"/>
          <w:szCs w:val="22"/>
        </w:rPr>
      </w:pPr>
    </w:p>
    <w:p w14:paraId="5DCF1F4B" w14:textId="5995744F" w:rsidR="008B00BF" w:rsidRPr="008B00BF" w:rsidRDefault="00905DDB" w:rsidP="008B00BF">
      <w:pPr>
        <w:pStyle w:val="Header"/>
        <w:pBdr>
          <w:bottom w:val="thinThickSmallGap" w:sz="24" w:space="1" w:color="auto"/>
        </w:pBdr>
        <w:rPr>
          <w:b/>
          <w:sz w:val="28"/>
          <w:szCs w:val="28"/>
        </w:rPr>
      </w:pPr>
      <w:r>
        <w:rPr>
          <w:b/>
          <w:sz w:val="28"/>
          <w:szCs w:val="28"/>
        </w:rPr>
        <w:t>Annex 7</w:t>
      </w:r>
      <w:r w:rsidR="008B00BF" w:rsidRPr="008B00BF">
        <w:rPr>
          <w:b/>
          <w:sz w:val="28"/>
          <w:szCs w:val="28"/>
        </w:rPr>
        <w:t xml:space="preserve"> </w:t>
      </w:r>
      <w:r w:rsidR="008B00BF">
        <w:rPr>
          <w:b/>
          <w:sz w:val="28"/>
          <w:szCs w:val="28"/>
        </w:rPr>
        <w:t xml:space="preserve">                              </w:t>
      </w:r>
      <w:r w:rsidR="008B00BF" w:rsidRPr="008B00BF">
        <w:rPr>
          <w:b/>
          <w:sz w:val="28"/>
          <w:szCs w:val="28"/>
        </w:rPr>
        <w:t xml:space="preserve">                                                </w:t>
      </w:r>
      <w:r w:rsidR="008B00BF">
        <w:rPr>
          <w:b/>
          <w:sz w:val="28"/>
          <w:szCs w:val="28"/>
        </w:rPr>
        <w:t xml:space="preserve">                     </w:t>
      </w:r>
      <w:r w:rsidR="008B00BF">
        <w:rPr>
          <w:b/>
          <w:sz w:val="28"/>
          <w:szCs w:val="28"/>
        </w:rPr>
        <w:tab/>
        <w:t xml:space="preserve">          </w:t>
      </w:r>
      <w:r w:rsidR="008B00BF" w:rsidRPr="008B00BF">
        <w:rPr>
          <w:b/>
          <w:sz w:val="28"/>
          <w:szCs w:val="28"/>
        </w:rPr>
        <w:t>A/1/4</w:t>
      </w:r>
    </w:p>
    <w:p w14:paraId="6686D610" w14:textId="77777777" w:rsidR="008B00BF" w:rsidRDefault="008B00BF" w:rsidP="008B00BF">
      <w:pPr>
        <w:pStyle w:val="BodyText3"/>
        <w:spacing w:after="0"/>
        <w:ind w:left="360"/>
        <w:contextualSpacing/>
        <w:jc w:val="both"/>
        <w:rPr>
          <w:sz w:val="22"/>
          <w:szCs w:val="22"/>
        </w:rPr>
      </w:pPr>
    </w:p>
    <w:p w14:paraId="130394B8" w14:textId="33FEF01E" w:rsidR="007E6CFA" w:rsidRPr="008B00BF" w:rsidRDefault="007E6CFA" w:rsidP="008B00BF">
      <w:pPr>
        <w:pStyle w:val="BodyText3"/>
        <w:spacing w:after="0"/>
        <w:ind w:left="360"/>
        <w:contextualSpacing/>
        <w:jc w:val="both"/>
        <w:rPr>
          <w:sz w:val="22"/>
          <w:szCs w:val="22"/>
        </w:rPr>
      </w:pPr>
      <w:r w:rsidRPr="008B00BF">
        <w:rPr>
          <w:sz w:val="22"/>
          <w:szCs w:val="22"/>
        </w:rPr>
        <w:t>time the Assembly members are expected to approve the Host Country Agreement and other legal documents relevant to the start-up of SIDS DOCK.</w:t>
      </w:r>
    </w:p>
    <w:p w14:paraId="0B6D06E0" w14:textId="77777777" w:rsidR="007E6CFA" w:rsidRPr="00C231D7" w:rsidRDefault="007E6CFA" w:rsidP="007E6CFA">
      <w:pPr>
        <w:contextualSpacing/>
        <w:jc w:val="both"/>
        <w:rPr>
          <w:sz w:val="22"/>
          <w:szCs w:val="22"/>
          <w:lang w:val="en-JM"/>
        </w:rPr>
      </w:pPr>
    </w:p>
    <w:p w14:paraId="70AD8368" w14:textId="77777777" w:rsidR="007E6CFA" w:rsidRPr="00C231D7" w:rsidRDefault="007E6CFA" w:rsidP="008B00BF">
      <w:pPr>
        <w:pStyle w:val="ListParagraph"/>
        <w:numPr>
          <w:ilvl w:val="0"/>
          <w:numId w:val="14"/>
        </w:numPr>
        <w:ind w:left="360"/>
        <w:contextualSpacing/>
        <w:jc w:val="both"/>
        <w:rPr>
          <w:sz w:val="22"/>
          <w:szCs w:val="22"/>
          <w:lang w:val="en-JM"/>
        </w:rPr>
      </w:pPr>
      <w:r w:rsidRPr="00C231D7">
        <w:rPr>
          <w:sz w:val="22"/>
          <w:szCs w:val="22"/>
        </w:rPr>
        <w:t>The status of the Committee is set out in its Terms of Reference. On 30 September 2015, SIDS DOCK Members directed the Committee to take all possible measures to ensure the rapid and effective establishment of the SIDS DOCK in accordance with its terms of reference.</w:t>
      </w:r>
    </w:p>
    <w:p w14:paraId="4B972A49" w14:textId="77777777" w:rsidR="007E6CFA" w:rsidRPr="00C231D7" w:rsidRDefault="007E6CFA" w:rsidP="007E6CFA">
      <w:pPr>
        <w:contextualSpacing/>
        <w:jc w:val="both"/>
        <w:rPr>
          <w:sz w:val="22"/>
          <w:szCs w:val="22"/>
          <w:lang w:val="en-JM"/>
        </w:rPr>
      </w:pPr>
    </w:p>
    <w:p w14:paraId="013E15F4" w14:textId="77777777" w:rsidR="007E6CFA" w:rsidRPr="00C231D7" w:rsidRDefault="007E6CFA" w:rsidP="008B00BF">
      <w:pPr>
        <w:pStyle w:val="ListParagraph"/>
        <w:numPr>
          <w:ilvl w:val="0"/>
          <w:numId w:val="13"/>
        </w:numPr>
        <w:ind w:left="360"/>
        <w:contextualSpacing/>
        <w:jc w:val="both"/>
        <w:rPr>
          <w:b/>
          <w:sz w:val="22"/>
          <w:szCs w:val="22"/>
        </w:rPr>
      </w:pPr>
      <w:r w:rsidRPr="00C231D7">
        <w:rPr>
          <w:b/>
          <w:sz w:val="22"/>
          <w:szCs w:val="22"/>
        </w:rPr>
        <w:t xml:space="preserve">Development of membership </w:t>
      </w:r>
    </w:p>
    <w:p w14:paraId="45DCE68A" w14:textId="77777777" w:rsidR="007E6CFA" w:rsidRPr="00C231D7" w:rsidRDefault="007E6CFA" w:rsidP="008B00BF">
      <w:pPr>
        <w:pStyle w:val="ListParagraph"/>
        <w:numPr>
          <w:ilvl w:val="0"/>
          <w:numId w:val="14"/>
        </w:numPr>
        <w:ind w:left="360"/>
        <w:contextualSpacing/>
        <w:jc w:val="both"/>
        <w:rPr>
          <w:sz w:val="22"/>
          <w:szCs w:val="22"/>
          <w:lang w:val="en-JM"/>
        </w:rPr>
      </w:pPr>
      <w:r w:rsidRPr="00C231D7">
        <w:rPr>
          <w:sz w:val="22"/>
          <w:szCs w:val="22"/>
        </w:rPr>
        <w:t>The Committee’s membership is composed of one representative of each of the Signatories of the Memorandum of Agreement Establishing the SIDS DOCK.</w:t>
      </w:r>
    </w:p>
    <w:p w14:paraId="46851F1D" w14:textId="77777777" w:rsidR="007E6CFA" w:rsidRPr="00C231D7" w:rsidRDefault="007E6CFA" w:rsidP="007E6CFA">
      <w:pPr>
        <w:contextualSpacing/>
        <w:jc w:val="both"/>
        <w:rPr>
          <w:sz w:val="22"/>
          <w:szCs w:val="22"/>
          <w:lang w:val="en-JM"/>
        </w:rPr>
      </w:pPr>
    </w:p>
    <w:p w14:paraId="7C077ED0" w14:textId="77777777" w:rsidR="007E6CFA" w:rsidRPr="00C231D7" w:rsidRDefault="007E6CFA" w:rsidP="008B00BF">
      <w:pPr>
        <w:pStyle w:val="ListParagraph"/>
        <w:numPr>
          <w:ilvl w:val="0"/>
          <w:numId w:val="14"/>
        </w:numPr>
        <w:ind w:left="360"/>
        <w:contextualSpacing/>
        <w:jc w:val="both"/>
        <w:rPr>
          <w:sz w:val="22"/>
          <w:szCs w:val="22"/>
          <w:lang w:val="en-JM"/>
        </w:rPr>
      </w:pPr>
      <w:r w:rsidRPr="00C231D7">
        <w:rPr>
          <w:sz w:val="22"/>
          <w:szCs w:val="22"/>
          <w:lang w:val="en-JM"/>
        </w:rPr>
        <w:t xml:space="preserve">The following 32 countries have signed the Memorandum Establishing the SIDS DOCK: </w:t>
      </w:r>
      <w:r w:rsidRPr="00C231D7">
        <w:rPr>
          <w:color w:val="2A2A2A"/>
          <w:sz w:val="22"/>
          <w:szCs w:val="22"/>
        </w:rPr>
        <w:t xml:space="preserve">Antigua &amp; Barbuda, Barbados, Belize, Bahamas (Commonwealth of the), Cabo Verde (Republic of), Cook Islands, Dominica (Commonwealth of), Dominican Republic, Grenada, Jamaica, Fiji (Republic of), Guinea Bissau, Kiribati (Republic of), Maldives (Republic of the), Marshall Islands (Republic of the), Mauritius (Republic of), Micronesia (Federated States of), Nauru (Republic of), Niue, Palau (Republic of), Samoa (Independent State of), Seychelles (Republic of the), Saint Kitts and Nevis, Saint Lucia, Saint Vincent and the Grenadines, </w:t>
      </w:r>
      <w:r w:rsidRPr="00C231D7">
        <w:rPr>
          <w:sz w:val="22"/>
          <w:szCs w:val="22"/>
        </w:rPr>
        <w:t>São Tomé and Príncipe (Democratic Republic of)</w:t>
      </w:r>
      <w:r w:rsidRPr="00C231D7">
        <w:rPr>
          <w:color w:val="2A2A2A"/>
          <w:sz w:val="22"/>
          <w:szCs w:val="22"/>
        </w:rPr>
        <w:t>, Solomon Islands, Suriname (Republic of), Tonga (Kingdom of), Trinidad and Tobago (Republic of), Tuvalu, Vanuatu (Republic of).</w:t>
      </w:r>
    </w:p>
    <w:p w14:paraId="4698E540" w14:textId="77777777" w:rsidR="007E6CFA" w:rsidRPr="00C231D7" w:rsidRDefault="007E6CFA" w:rsidP="007E6CFA">
      <w:pPr>
        <w:pStyle w:val="ListParagraph"/>
        <w:jc w:val="both"/>
        <w:rPr>
          <w:sz w:val="22"/>
          <w:szCs w:val="22"/>
        </w:rPr>
      </w:pPr>
    </w:p>
    <w:p w14:paraId="729FB378" w14:textId="77777777" w:rsidR="007E6CFA" w:rsidRPr="00C231D7" w:rsidRDefault="007E6CFA" w:rsidP="008B00BF">
      <w:pPr>
        <w:pStyle w:val="ListParagraph"/>
        <w:numPr>
          <w:ilvl w:val="0"/>
          <w:numId w:val="14"/>
        </w:numPr>
        <w:ind w:left="360"/>
        <w:contextualSpacing/>
        <w:jc w:val="both"/>
        <w:rPr>
          <w:sz w:val="22"/>
          <w:szCs w:val="22"/>
          <w:lang w:val="en-JM"/>
        </w:rPr>
      </w:pPr>
      <w:r w:rsidRPr="00C231D7">
        <w:rPr>
          <w:sz w:val="22"/>
          <w:szCs w:val="22"/>
        </w:rPr>
        <w:t xml:space="preserve">Subsequently, 20 states signed the SIDS DOCK Statute in Apia, Samoa, between 1 to 5 September 2014, until its entry into force on 27 September 2015, following the required thirty (30) days after the receipt of the ninth Instrument of Ratification by the Depositary (Belize). </w:t>
      </w:r>
      <w:r w:rsidRPr="00C231D7">
        <w:rPr>
          <w:sz w:val="22"/>
          <w:szCs w:val="22"/>
          <w:lang w:val="en-JM"/>
        </w:rPr>
        <w:t>The following 13 countries have ratified and accede to the Statute Establishing SIDS DOCK: Bahamas (Commonwealth of the), Barbados, Belize, Cook Islands, Dominica (Commonwealth of), Grenada, Samoa (Independent State of), Saint Kitts and Nevis, Saint Lucia, Saint Vincent and the Grenadines, Seychelles (Republic of), Tonga (Kingdom of), Tuvalu.</w:t>
      </w:r>
    </w:p>
    <w:p w14:paraId="73B50005" w14:textId="77777777" w:rsidR="007E6CFA" w:rsidRPr="00C231D7" w:rsidRDefault="007E6CFA" w:rsidP="007E6CFA">
      <w:pPr>
        <w:contextualSpacing/>
        <w:jc w:val="both"/>
        <w:rPr>
          <w:sz w:val="22"/>
          <w:szCs w:val="22"/>
          <w:lang w:val="en-JM"/>
        </w:rPr>
      </w:pPr>
    </w:p>
    <w:p w14:paraId="01CEC2B8" w14:textId="77777777" w:rsidR="007E6CFA" w:rsidRPr="00C231D7" w:rsidRDefault="007E6CFA" w:rsidP="008B00BF">
      <w:pPr>
        <w:pStyle w:val="ListParagraph"/>
        <w:numPr>
          <w:ilvl w:val="0"/>
          <w:numId w:val="13"/>
        </w:numPr>
        <w:ind w:left="360"/>
        <w:contextualSpacing/>
        <w:jc w:val="both"/>
        <w:rPr>
          <w:b/>
          <w:sz w:val="22"/>
          <w:szCs w:val="22"/>
        </w:rPr>
      </w:pPr>
      <w:r w:rsidRPr="00C231D7">
        <w:rPr>
          <w:b/>
          <w:sz w:val="22"/>
          <w:szCs w:val="22"/>
        </w:rPr>
        <w:t>Steering Committee meetings</w:t>
      </w:r>
    </w:p>
    <w:p w14:paraId="7410CCE8" w14:textId="77777777" w:rsidR="007E6CFA" w:rsidRPr="00C231D7" w:rsidRDefault="007E6CFA" w:rsidP="008B00BF">
      <w:pPr>
        <w:pStyle w:val="ListParagraph"/>
        <w:numPr>
          <w:ilvl w:val="0"/>
          <w:numId w:val="14"/>
        </w:numPr>
        <w:ind w:left="360"/>
        <w:contextualSpacing/>
        <w:jc w:val="both"/>
        <w:rPr>
          <w:sz w:val="22"/>
          <w:szCs w:val="22"/>
        </w:rPr>
      </w:pPr>
      <w:r w:rsidRPr="00C231D7">
        <w:rPr>
          <w:sz w:val="22"/>
          <w:szCs w:val="22"/>
        </w:rPr>
        <w:t>The Committee’s held 19 meetings:</w:t>
      </w:r>
    </w:p>
    <w:p w14:paraId="4391C5BD" w14:textId="77777777" w:rsidR="007E6CFA" w:rsidRPr="00C231D7" w:rsidRDefault="007E6CFA" w:rsidP="007E6CFA">
      <w:pPr>
        <w:contextualSpacing/>
        <w:jc w:val="both"/>
        <w:rPr>
          <w:sz w:val="22"/>
          <w:szCs w:val="22"/>
        </w:rPr>
      </w:pPr>
    </w:p>
    <w:p w14:paraId="4A5BABF7" w14:textId="77777777" w:rsidR="007E6CFA" w:rsidRPr="00C231D7" w:rsidRDefault="007E6CFA" w:rsidP="007E6CFA">
      <w:pPr>
        <w:contextualSpacing/>
        <w:jc w:val="both"/>
        <w:rPr>
          <w:sz w:val="22"/>
          <w:szCs w:val="22"/>
        </w:rPr>
      </w:pPr>
      <w:r w:rsidRPr="00C231D7">
        <w:rPr>
          <w:sz w:val="22"/>
          <w:szCs w:val="22"/>
        </w:rPr>
        <w:t>1</w:t>
      </w:r>
      <w:r w:rsidRPr="00C231D7">
        <w:rPr>
          <w:sz w:val="22"/>
          <w:szCs w:val="22"/>
          <w:vertAlign w:val="superscript"/>
        </w:rPr>
        <w:t>st</w:t>
      </w:r>
      <w:r w:rsidRPr="00C231D7">
        <w:rPr>
          <w:sz w:val="22"/>
          <w:szCs w:val="22"/>
        </w:rPr>
        <w:t xml:space="preserve"> Meeting: 12 March 2010, in New York. Chair of AOSIS: Grenada (</w:t>
      </w:r>
      <w:proofErr w:type="spellStart"/>
      <w:r w:rsidRPr="00C231D7">
        <w:rPr>
          <w:sz w:val="22"/>
          <w:szCs w:val="22"/>
        </w:rPr>
        <w:t>Dessima</w:t>
      </w:r>
      <w:proofErr w:type="spellEnd"/>
      <w:r w:rsidRPr="00C231D7">
        <w:rPr>
          <w:sz w:val="22"/>
          <w:szCs w:val="22"/>
        </w:rPr>
        <w:t xml:space="preserve"> Williams, Permanent Representative of Grenada to the United Nations).</w:t>
      </w:r>
    </w:p>
    <w:p w14:paraId="39E1076F" w14:textId="77777777" w:rsidR="007E6CFA" w:rsidRPr="00C231D7" w:rsidRDefault="007E6CFA" w:rsidP="007E6CFA">
      <w:pPr>
        <w:contextualSpacing/>
        <w:jc w:val="both"/>
        <w:rPr>
          <w:sz w:val="22"/>
          <w:szCs w:val="22"/>
        </w:rPr>
      </w:pPr>
    </w:p>
    <w:p w14:paraId="08E70BF6" w14:textId="77777777" w:rsidR="007E6CFA" w:rsidRPr="00C231D7" w:rsidRDefault="007E6CFA" w:rsidP="007E6CFA">
      <w:pPr>
        <w:contextualSpacing/>
        <w:jc w:val="both"/>
        <w:rPr>
          <w:sz w:val="22"/>
          <w:szCs w:val="22"/>
        </w:rPr>
      </w:pPr>
      <w:r w:rsidRPr="00C231D7">
        <w:rPr>
          <w:sz w:val="22"/>
          <w:szCs w:val="22"/>
        </w:rPr>
        <w:t>2</w:t>
      </w:r>
      <w:r w:rsidRPr="00C231D7">
        <w:rPr>
          <w:sz w:val="22"/>
          <w:szCs w:val="22"/>
          <w:vertAlign w:val="superscript"/>
        </w:rPr>
        <w:t>nd</w:t>
      </w:r>
      <w:r w:rsidRPr="00C231D7">
        <w:rPr>
          <w:sz w:val="22"/>
          <w:szCs w:val="22"/>
        </w:rPr>
        <w:t xml:space="preserve"> Meeting: </w:t>
      </w:r>
      <w:r w:rsidRPr="00C231D7">
        <w:rPr>
          <w:sz w:val="22"/>
          <w:szCs w:val="22"/>
          <w:lang w:val="en-JM"/>
        </w:rPr>
        <w:t xml:space="preserve">1-2 November 2010, in St. George’s, Grenada. </w:t>
      </w:r>
      <w:r w:rsidRPr="00C231D7">
        <w:rPr>
          <w:sz w:val="22"/>
          <w:szCs w:val="22"/>
        </w:rPr>
        <w:t>Chair of AOSIS: Grenada (</w:t>
      </w:r>
      <w:proofErr w:type="spellStart"/>
      <w:r w:rsidRPr="00C231D7">
        <w:rPr>
          <w:sz w:val="22"/>
          <w:szCs w:val="22"/>
        </w:rPr>
        <w:t>Dessima</w:t>
      </w:r>
      <w:proofErr w:type="spellEnd"/>
      <w:r w:rsidRPr="00C231D7">
        <w:rPr>
          <w:sz w:val="22"/>
          <w:szCs w:val="22"/>
        </w:rPr>
        <w:t xml:space="preserve"> Williams, Permanent Representative of Grenada to the United Nations). </w:t>
      </w:r>
    </w:p>
    <w:p w14:paraId="22C29FA8" w14:textId="77777777" w:rsidR="007E6CFA" w:rsidRPr="00C231D7" w:rsidRDefault="007E6CFA" w:rsidP="007E6CFA">
      <w:pPr>
        <w:contextualSpacing/>
        <w:jc w:val="both"/>
        <w:rPr>
          <w:sz w:val="22"/>
          <w:szCs w:val="22"/>
          <w:lang w:val="en-JM"/>
        </w:rPr>
      </w:pPr>
    </w:p>
    <w:p w14:paraId="1F73A7DB" w14:textId="77777777" w:rsidR="007E6CFA" w:rsidRPr="00C231D7" w:rsidRDefault="007E6CFA" w:rsidP="007E6CFA">
      <w:pPr>
        <w:contextualSpacing/>
        <w:jc w:val="both"/>
        <w:rPr>
          <w:sz w:val="22"/>
          <w:szCs w:val="22"/>
          <w:lang w:val="en-JM"/>
        </w:rPr>
      </w:pPr>
      <w:r w:rsidRPr="00C231D7">
        <w:rPr>
          <w:sz w:val="22"/>
          <w:szCs w:val="22"/>
          <w:lang w:val="en-JM"/>
        </w:rPr>
        <w:t>3</w:t>
      </w:r>
      <w:r w:rsidRPr="00C231D7">
        <w:rPr>
          <w:sz w:val="22"/>
          <w:szCs w:val="22"/>
          <w:vertAlign w:val="superscript"/>
          <w:lang w:val="en-JM"/>
        </w:rPr>
        <w:t>rd</w:t>
      </w:r>
      <w:r w:rsidRPr="00C231D7">
        <w:rPr>
          <w:sz w:val="22"/>
          <w:szCs w:val="22"/>
          <w:lang w:val="en-JM"/>
        </w:rPr>
        <w:t xml:space="preserve"> Meeting: 31 May 2011, in New York. </w:t>
      </w:r>
      <w:r w:rsidRPr="00C231D7">
        <w:rPr>
          <w:sz w:val="22"/>
          <w:szCs w:val="22"/>
        </w:rPr>
        <w:t>Chair of AOSIS: Grenada (</w:t>
      </w:r>
      <w:proofErr w:type="spellStart"/>
      <w:r w:rsidRPr="00C231D7">
        <w:rPr>
          <w:sz w:val="22"/>
          <w:szCs w:val="22"/>
        </w:rPr>
        <w:t>Dessima</w:t>
      </w:r>
      <w:proofErr w:type="spellEnd"/>
      <w:r w:rsidRPr="00C231D7">
        <w:rPr>
          <w:sz w:val="22"/>
          <w:szCs w:val="22"/>
        </w:rPr>
        <w:t xml:space="preserve"> Williams, Permanent Representative of Grenada to the United Nations). T</w:t>
      </w:r>
      <w:r w:rsidRPr="00C231D7">
        <w:rPr>
          <w:sz w:val="22"/>
          <w:szCs w:val="22"/>
          <w:lang w:val="en-JM"/>
        </w:rPr>
        <w:t>he Chair of AOSIS formally handed over responsibilities for development of SIDS DOCK to the Commonwealth of Dominica, which was voted Chair of the SIDS DOCK Steering Committee, represented by Vince Henderson, the Permanent Representative of the Commonwealth of Dominica to the UN.</w:t>
      </w:r>
    </w:p>
    <w:p w14:paraId="32FB3C66" w14:textId="77777777" w:rsidR="007E6CFA" w:rsidRPr="00C231D7" w:rsidRDefault="007E6CFA" w:rsidP="007E6CFA">
      <w:pPr>
        <w:contextualSpacing/>
        <w:jc w:val="both"/>
        <w:rPr>
          <w:sz w:val="22"/>
          <w:szCs w:val="22"/>
          <w:lang w:val="en-JM"/>
        </w:rPr>
      </w:pPr>
    </w:p>
    <w:p w14:paraId="6B48E59A" w14:textId="77777777" w:rsidR="007E6CFA" w:rsidRPr="00C231D7" w:rsidRDefault="007E6CFA" w:rsidP="007E6CFA">
      <w:pPr>
        <w:contextualSpacing/>
        <w:jc w:val="both"/>
        <w:rPr>
          <w:sz w:val="22"/>
          <w:szCs w:val="22"/>
          <w:lang w:val="en-JM"/>
        </w:rPr>
      </w:pPr>
      <w:r w:rsidRPr="00C231D7">
        <w:rPr>
          <w:sz w:val="22"/>
          <w:szCs w:val="22"/>
          <w:lang w:val="en-JM"/>
        </w:rPr>
        <w:t>4</w:t>
      </w:r>
      <w:r w:rsidRPr="00C231D7">
        <w:rPr>
          <w:sz w:val="22"/>
          <w:szCs w:val="22"/>
          <w:vertAlign w:val="superscript"/>
          <w:lang w:val="en-JM"/>
        </w:rPr>
        <w:t>th</w:t>
      </w:r>
      <w:r w:rsidRPr="00C231D7">
        <w:rPr>
          <w:sz w:val="22"/>
          <w:szCs w:val="22"/>
          <w:lang w:val="en-JM"/>
        </w:rPr>
        <w:t xml:space="preserve"> Meeting: 18 August 2011, in New York. Chair of the SIDS DOCK Steering Committee: Dominica (Vince Henderson, Permanent Representative of the Commonwealth of Dominica to the UN).</w:t>
      </w:r>
    </w:p>
    <w:p w14:paraId="669D28E6" w14:textId="77777777" w:rsidR="007E6CFA" w:rsidRPr="00C231D7" w:rsidRDefault="007E6CFA" w:rsidP="007E6CFA">
      <w:pPr>
        <w:contextualSpacing/>
        <w:jc w:val="both"/>
        <w:rPr>
          <w:sz w:val="22"/>
          <w:szCs w:val="22"/>
          <w:lang w:val="en-JM"/>
        </w:rPr>
      </w:pPr>
    </w:p>
    <w:p w14:paraId="3636E562" w14:textId="77777777" w:rsidR="007E6CFA" w:rsidRDefault="007E6CFA" w:rsidP="007E6CFA">
      <w:pPr>
        <w:contextualSpacing/>
        <w:jc w:val="both"/>
        <w:rPr>
          <w:sz w:val="22"/>
          <w:szCs w:val="22"/>
          <w:lang w:val="en-JM"/>
        </w:rPr>
      </w:pPr>
      <w:r w:rsidRPr="00C231D7">
        <w:rPr>
          <w:sz w:val="22"/>
          <w:szCs w:val="22"/>
          <w:lang w:val="en-JM"/>
        </w:rPr>
        <w:t>5</w:t>
      </w:r>
      <w:r w:rsidRPr="00C231D7">
        <w:rPr>
          <w:sz w:val="22"/>
          <w:szCs w:val="22"/>
          <w:vertAlign w:val="superscript"/>
          <w:lang w:val="en-JM"/>
        </w:rPr>
        <w:t>th</w:t>
      </w:r>
      <w:r w:rsidRPr="00C231D7">
        <w:rPr>
          <w:sz w:val="22"/>
          <w:szCs w:val="22"/>
          <w:lang w:val="en-JM"/>
        </w:rPr>
        <w:t xml:space="preserve"> (Special) Meeting: 9 December 2011, in New York. Chair: Dominica (Vince Henderson, Permanent Representative of the Commonwealth of Dominica to the UN).</w:t>
      </w:r>
    </w:p>
    <w:p w14:paraId="6DF06745" w14:textId="77777777" w:rsidR="008B00BF" w:rsidRDefault="008B00BF" w:rsidP="007E6CFA">
      <w:pPr>
        <w:contextualSpacing/>
        <w:jc w:val="both"/>
        <w:rPr>
          <w:sz w:val="22"/>
          <w:szCs w:val="22"/>
          <w:lang w:val="en-JM"/>
        </w:rPr>
      </w:pPr>
    </w:p>
    <w:p w14:paraId="0EE0530F" w14:textId="3E68EB23" w:rsidR="008B00BF" w:rsidRPr="008B00BF" w:rsidRDefault="00905DDB" w:rsidP="008B00BF">
      <w:pPr>
        <w:pStyle w:val="Header"/>
        <w:pBdr>
          <w:bottom w:val="thinThickSmallGap" w:sz="24" w:space="1" w:color="auto"/>
        </w:pBdr>
        <w:rPr>
          <w:b/>
          <w:sz w:val="28"/>
          <w:szCs w:val="28"/>
        </w:rPr>
      </w:pPr>
      <w:r>
        <w:rPr>
          <w:b/>
          <w:sz w:val="28"/>
          <w:szCs w:val="28"/>
        </w:rPr>
        <w:t xml:space="preserve">Annex 7 </w:t>
      </w:r>
      <w:r w:rsidR="008B00BF">
        <w:rPr>
          <w:b/>
          <w:sz w:val="28"/>
          <w:szCs w:val="28"/>
        </w:rPr>
        <w:t xml:space="preserve">                              </w:t>
      </w:r>
      <w:r w:rsidR="008B00BF" w:rsidRPr="008B00BF">
        <w:rPr>
          <w:b/>
          <w:sz w:val="28"/>
          <w:szCs w:val="28"/>
        </w:rPr>
        <w:t xml:space="preserve">                                                </w:t>
      </w:r>
      <w:r w:rsidR="008B00BF">
        <w:rPr>
          <w:b/>
          <w:sz w:val="28"/>
          <w:szCs w:val="28"/>
        </w:rPr>
        <w:t xml:space="preserve">                     </w:t>
      </w:r>
      <w:r w:rsidR="008B00BF">
        <w:rPr>
          <w:b/>
          <w:sz w:val="28"/>
          <w:szCs w:val="28"/>
        </w:rPr>
        <w:tab/>
        <w:t xml:space="preserve">          </w:t>
      </w:r>
      <w:r w:rsidR="008B00BF" w:rsidRPr="008B00BF">
        <w:rPr>
          <w:b/>
          <w:sz w:val="28"/>
          <w:szCs w:val="28"/>
        </w:rPr>
        <w:t>A/1/4</w:t>
      </w:r>
    </w:p>
    <w:p w14:paraId="3AB6B8E7" w14:textId="77777777" w:rsidR="008B00BF" w:rsidRPr="00C231D7" w:rsidRDefault="008B00BF" w:rsidP="007E6CFA">
      <w:pPr>
        <w:contextualSpacing/>
        <w:jc w:val="both"/>
        <w:rPr>
          <w:sz w:val="22"/>
          <w:szCs w:val="22"/>
          <w:lang w:val="en-JM"/>
        </w:rPr>
      </w:pPr>
    </w:p>
    <w:p w14:paraId="730AB4AB" w14:textId="77777777" w:rsidR="007E6CFA" w:rsidRPr="00C231D7" w:rsidRDefault="007E6CFA" w:rsidP="007E6CFA">
      <w:pPr>
        <w:contextualSpacing/>
        <w:jc w:val="both"/>
        <w:rPr>
          <w:sz w:val="22"/>
          <w:szCs w:val="22"/>
          <w:lang w:val="en-JM"/>
        </w:rPr>
      </w:pPr>
    </w:p>
    <w:p w14:paraId="7CC1FCAD" w14:textId="77777777" w:rsidR="007E6CFA" w:rsidRPr="00C231D7" w:rsidRDefault="007E6CFA" w:rsidP="007E6CFA">
      <w:pPr>
        <w:contextualSpacing/>
        <w:jc w:val="both"/>
        <w:rPr>
          <w:sz w:val="22"/>
          <w:szCs w:val="22"/>
          <w:lang w:val="en-JM"/>
        </w:rPr>
      </w:pPr>
      <w:r w:rsidRPr="00C231D7">
        <w:rPr>
          <w:sz w:val="22"/>
          <w:szCs w:val="22"/>
          <w:lang w:val="en-JM"/>
        </w:rPr>
        <w:t>6</w:t>
      </w:r>
      <w:r w:rsidRPr="00C231D7">
        <w:rPr>
          <w:sz w:val="22"/>
          <w:szCs w:val="22"/>
          <w:vertAlign w:val="superscript"/>
          <w:lang w:val="en-JM"/>
        </w:rPr>
        <w:t>th</w:t>
      </w:r>
      <w:r w:rsidRPr="00C231D7">
        <w:rPr>
          <w:sz w:val="22"/>
          <w:szCs w:val="22"/>
          <w:lang w:val="en-JM"/>
        </w:rPr>
        <w:t xml:space="preserve"> Meeting: 13 February 2012, in New York. Chair: Dominica (Vince Henderson, Permanent Representative of the Commonwealth of Dominica to the UN).</w:t>
      </w:r>
    </w:p>
    <w:p w14:paraId="39078317" w14:textId="77777777" w:rsidR="007E6CFA" w:rsidRPr="00C231D7" w:rsidRDefault="007E6CFA" w:rsidP="007E6CFA">
      <w:pPr>
        <w:contextualSpacing/>
        <w:jc w:val="both"/>
        <w:rPr>
          <w:sz w:val="22"/>
          <w:szCs w:val="22"/>
          <w:lang w:val="en-JM"/>
        </w:rPr>
      </w:pPr>
    </w:p>
    <w:p w14:paraId="703CE823" w14:textId="77777777" w:rsidR="007E6CFA" w:rsidRPr="00C231D7" w:rsidRDefault="007E6CFA" w:rsidP="007E6CFA">
      <w:pPr>
        <w:contextualSpacing/>
        <w:jc w:val="both"/>
        <w:rPr>
          <w:sz w:val="22"/>
          <w:szCs w:val="22"/>
          <w:lang w:val="en-JM"/>
        </w:rPr>
      </w:pPr>
      <w:r w:rsidRPr="00C231D7">
        <w:rPr>
          <w:sz w:val="22"/>
          <w:szCs w:val="22"/>
          <w:lang w:val="en-JM"/>
        </w:rPr>
        <w:t>7</w:t>
      </w:r>
      <w:r w:rsidRPr="00C231D7">
        <w:rPr>
          <w:sz w:val="22"/>
          <w:szCs w:val="22"/>
          <w:vertAlign w:val="superscript"/>
          <w:lang w:val="en-JM"/>
        </w:rPr>
        <w:t>th</w:t>
      </w:r>
      <w:r w:rsidRPr="00C231D7">
        <w:rPr>
          <w:sz w:val="22"/>
          <w:szCs w:val="22"/>
          <w:lang w:val="en-JM"/>
        </w:rPr>
        <w:t xml:space="preserve"> Meeting: 13 December 2012, in New York. Chair: Dominica (Vince Henderson, Permanent Representative of the Commonwealth of Dominica to the UN).</w:t>
      </w:r>
    </w:p>
    <w:p w14:paraId="6BA27E4C" w14:textId="77777777" w:rsidR="007E6CFA" w:rsidRPr="00C231D7" w:rsidRDefault="007E6CFA" w:rsidP="007E6CFA">
      <w:pPr>
        <w:contextualSpacing/>
        <w:jc w:val="both"/>
        <w:rPr>
          <w:sz w:val="22"/>
          <w:szCs w:val="22"/>
          <w:lang w:val="en-JM"/>
        </w:rPr>
      </w:pPr>
    </w:p>
    <w:p w14:paraId="53D425EA" w14:textId="77777777" w:rsidR="007E6CFA" w:rsidRPr="00C231D7" w:rsidRDefault="007E6CFA" w:rsidP="007E6CFA">
      <w:pPr>
        <w:contextualSpacing/>
        <w:jc w:val="both"/>
        <w:rPr>
          <w:sz w:val="22"/>
          <w:szCs w:val="22"/>
          <w:lang w:val="en-JM"/>
        </w:rPr>
      </w:pPr>
      <w:r w:rsidRPr="00C231D7">
        <w:rPr>
          <w:sz w:val="22"/>
          <w:szCs w:val="22"/>
          <w:lang w:val="en-JM"/>
        </w:rPr>
        <w:t>8</w:t>
      </w:r>
      <w:r w:rsidRPr="00C231D7">
        <w:rPr>
          <w:sz w:val="22"/>
          <w:szCs w:val="22"/>
          <w:vertAlign w:val="superscript"/>
          <w:lang w:val="en-JM"/>
        </w:rPr>
        <w:t>th</w:t>
      </w:r>
      <w:r w:rsidRPr="00C231D7">
        <w:rPr>
          <w:sz w:val="22"/>
          <w:szCs w:val="22"/>
          <w:lang w:val="en-JM"/>
        </w:rPr>
        <w:t xml:space="preserve"> Meeting: 25 February 2013, in New York. Chair: Dominica (Vince Henderson, Permanent Representative of the Commonwealth of Dominica to the UN).</w:t>
      </w:r>
    </w:p>
    <w:p w14:paraId="0CBF690A" w14:textId="77777777" w:rsidR="007E6CFA" w:rsidRPr="00C231D7" w:rsidRDefault="007E6CFA" w:rsidP="007E6CFA">
      <w:pPr>
        <w:contextualSpacing/>
        <w:jc w:val="both"/>
        <w:rPr>
          <w:sz w:val="22"/>
          <w:szCs w:val="22"/>
          <w:lang w:val="en-JM"/>
        </w:rPr>
      </w:pPr>
    </w:p>
    <w:p w14:paraId="262D4EBF" w14:textId="77777777" w:rsidR="007E6CFA" w:rsidRPr="00C231D7" w:rsidRDefault="007E6CFA" w:rsidP="007E6CFA">
      <w:pPr>
        <w:contextualSpacing/>
        <w:jc w:val="both"/>
        <w:rPr>
          <w:sz w:val="22"/>
          <w:szCs w:val="22"/>
          <w:lang w:val="en-JM"/>
        </w:rPr>
      </w:pPr>
      <w:r w:rsidRPr="00C231D7">
        <w:rPr>
          <w:sz w:val="22"/>
          <w:szCs w:val="22"/>
          <w:lang w:val="en-JM"/>
        </w:rPr>
        <w:t>9</w:t>
      </w:r>
      <w:r w:rsidRPr="00C231D7">
        <w:rPr>
          <w:sz w:val="22"/>
          <w:szCs w:val="22"/>
          <w:vertAlign w:val="superscript"/>
          <w:lang w:val="en-JM"/>
        </w:rPr>
        <w:t>th</w:t>
      </w:r>
      <w:r w:rsidRPr="00C231D7">
        <w:rPr>
          <w:sz w:val="22"/>
          <w:szCs w:val="22"/>
          <w:lang w:val="en-JM"/>
        </w:rPr>
        <w:t xml:space="preserve"> Meeting: 6 August 2013, in New York. Chair: Dominica (Vince Henderson, Permanent Representative of the Commonwealth of Dominica to the UN).</w:t>
      </w:r>
    </w:p>
    <w:p w14:paraId="3332AC03" w14:textId="77777777" w:rsidR="007E6CFA" w:rsidRPr="00C231D7" w:rsidRDefault="007E6CFA" w:rsidP="007E6CFA">
      <w:pPr>
        <w:contextualSpacing/>
        <w:jc w:val="both"/>
        <w:rPr>
          <w:sz w:val="22"/>
          <w:szCs w:val="22"/>
          <w:lang w:val="en-JM"/>
        </w:rPr>
      </w:pPr>
    </w:p>
    <w:p w14:paraId="39FDB287" w14:textId="77777777" w:rsidR="007E6CFA" w:rsidRPr="00C231D7" w:rsidRDefault="007E6CFA" w:rsidP="007E6CFA">
      <w:pPr>
        <w:contextualSpacing/>
        <w:jc w:val="both"/>
        <w:rPr>
          <w:sz w:val="22"/>
          <w:szCs w:val="22"/>
          <w:lang w:val="en-JM"/>
        </w:rPr>
      </w:pPr>
      <w:r w:rsidRPr="00C231D7">
        <w:rPr>
          <w:sz w:val="22"/>
          <w:szCs w:val="22"/>
          <w:lang w:val="en-JM"/>
        </w:rPr>
        <w:t>10</w:t>
      </w:r>
      <w:r w:rsidRPr="00C231D7">
        <w:rPr>
          <w:sz w:val="22"/>
          <w:szCs w:val="22"/>
          <w:vertAlign w:val="superscript"/>
          <w:lang w:val="en-JM"/>
        </w:rPr>
        <w:t>th</w:t>
      </w:r>
      <w:r w:rsidRPr="00C231D7">
        <w:rPr>
          <w:sz w:val="22"/>
          <w:szCs w:val="22"/>
          <w:lang w:val="en-JM"/>
        </w:rPr>
        <w:t xml:space="preserve"> Meeting: 3 September 2013, in New York. Chair: Dominica (Vince Henderson, Permanent Representative of the Commonwealth of Dominica to the UN).</w:t>
      </w:r>
    </w:p>
    <w:p w14:paraId="54B6AACD" w14:textId="77777777" w:rsidR="007E6CFA" w:rsidRPr="00C231D7" w:rsidRDefault="007E6CFA" w:rsidP="007E6CFA">
      <w:pPr>
        <w:contextualSpacing/>
        <w:jc w:val="both"/>
        <w:rPr>
          <w:sz w:val="22"/>
          <w:szCs w:val="22"/>
          <w:lang w:val="en-JM"/>
        </w:rPr>
      </w:pPr>
    </w:p>
    <w:p w14:paraId="7EC3586E" w14:textId="77777777" w:rsidR="007E6CFA" w:rsidRPr="00C231D7" w:rsidRDefault="007E6CFA" w:rsidP="007E6CFA">
      <w:pPr>
        <w:contextualSpacing/>
        <w:jc w:val="both"/>
        <w:rPr>
          <w:sz w:val="22"/>
          <w:szCs w:val="22"/>
          <w:lang w:val="en-JM"/>
        </w:rPr>
      </w:pPr>
      <w:r w:rsidRPr="00C231D7">
        <w:rPr>
          <w:sz w:val="22"/>
          <w:szCs w:val="22"/>
          <w:lang w:val="en-JM"/>
        </w:rPr>
        <w:t>11</w:t>
      </w:r>
      <w:r w:rsidRPr="00C231D7">
        <w:rPr>
          <w:sz w:val="22"/>
          <w:szCs w:val="22"/>
          <w:vertAlign w:val="superscript"/>
          <w:lang w:val="en-JM"/>
        </w:rPr>
        <w:t>th</w:t>
      </w:r>
      <w:r w:rsidRPr="00C231D7">
        <w:rPr>
          <w:sz w:val="22"/>
          <w:szCs w:val="22"/>
          <w:lang w:val="en-JM"/>
        </w:rPr>
        <w:t xml:space="preserve"> Meeting: 16 December 2013, in New York. Chair: Dominica (Vince Henderson, Permanent Representative of the Commonwealth of Dominica to the UN).</w:t>
      </w:r>
    </w:p>
    <w:p w14:paraId="27246BA0" w14:textId="77777777" w:rsidR="007E6CFA" w:rsidRPr="00C231D7" w:rsidRDefault="007E6CFA" w:rsidP="007E6CFA">
      <w:pPr>
        <w:contextualSpacing/>
        <w:jc w:val="both"/>
        <w:rPr>
          <w:sz w:val="22"/>
          <w:szCs w:val="22"/>
          <w:lang w:val="en-JM"/>
        </w:rPr>
      </w:pPr>
    </w:p>
    <w:p w14:paraId="3B418FC0" w14:textId="77777777" w:rsidR="007E6CFA" w:rsidRPr="00C231D7" w:rsidRDefault="007E6CFA" w:rsidP="007E6CFA">
      <w:pPr>
        <w:contextualSpacing/>
        <w:jc w:val="both"/>
        <w:rPr>
          <w:sz w:val="22"/>
          <w:szCs w:val="22"/>
          <w:lang w:val="en-JM"/>
        </w:rPr>
      </w:pPr>
      <w:r w:rsidRPr="00C231D7">
        <w:rPr>
          <w:sz w:val="22"/>
          <w:szCs w:val="22"/>
          <w:lang w:val="en-JM"/>
        </w:rPr>
        <w:t>12</w:t>
      </w:r>
      <w:r w:rsidRPr="00C231D7">
        <w:rPr>
          <w:sz w:val="22"/>
          <w:szCs w:val="22"/>
          <w:vertAlign w:val="superscript"/>
          <w:lang w:val="en-JM"/>
        </w:rPr>
        <w:t>th</w:t>
      </w:r>
      <w:r w:rsidRPr="00C231D7">
        <w:rPr>
          <w:sz w:val="22"/>
          <w:szCs w:val="22"/>
          <w:lang w:val="en-JM"/>
        </w:rPr>
        <w:t xml:space="preserve"> Meeting: 28 February 2014, in New York. Chair: Dominica (Vince Henderson, Permanent Representative of the Commonwealth of Dominica to the UN).</w:t>
      </w:r>
    </w:p>
    <w:p w14:paraId="5D347C2F" w14:textId="77777777" w:rsidR="007E6CFA" w:rsidRPr="00C231D7" w:rsidRDefault="007E6CFA" w:rsidP="007E6CFA">
      <w:pPr>
        <w:contextualSpacing/>
        <w:jc w:val="both"/>
        <w:rPr>
          <w:sz w:val="22"/>
          <w:szCs w:val="22"/>
          <w:lang w:val="en-JM"/>
        </w:rPr>
      </w:pPr>
    </w:p>
    <w:p w14:paraId="418D0332" w14:textId="77777777" w:rsidR="007E6CFA" w:rsidRPr="00C231D7" w:rsidRDefault="007E6CFA" w:rsidP="007E6CFA">
      <w:pPr>
        <w:contextualSpacing/>
        <w:jc w:val="both"/>
        <w:rPr>
          <w:sz w:val="22"/>
          <w:szCs w:val="22"/>
          <w:lang w:val="en-JM"/>
        </w:rPr>
      </w:pPr>
      <w:r w:rsidRPr="00C231D7">
        <w:rPr>
          <w:sz w:val="22"/>
          <w:szCs w:val="22"/>
          <w:lang w:val="en-JM"/>
        </w:rPr>
        <w:t>13</w:t>
      </w:r>
      <w:r w:rsidRPr="00C231D7">
        <w:rPr>
          <w:sz w:val="22"/>
          <w:szCs w:val="22"/>
          <w:vertAlign w:val="superscript"/>
          <w:lang w:val="en-JM"/>
        </w:rPr>
        <w:t>th</w:t>
      </w:r>
      <w:r w:rsidRPr="00C231D7">
        <w:rPr>
          <w:sz w:val="22"/>
          <w:szCs w:val="22"/>
          <w:lang w:val="en-JM"/>
        </w:rPr>
        <w:t xml:space="preserve"> (Special) Meeting: 9 July 2014, in New York. Chair: Dominica (Vince Henderson, Permanent Representative of the Commonwealth of Dominica to the UN).</w:t>
      </w:r>
    </w:p>
    <w:p w14:paraId="59C0731F" w14:textId="77777777" w:rsidR="007E6CFA" w:rsidRPr="00C231D7" w:rsidRDefault="007E6CFA" w:rsidP="007E6CFA">
      <w:pPr>
        <w:contextualSpacing/>
        <w:jc w:val="both"/>
        <w:rPr>
          <w:sz w:val="22"/>
          <w:szCs w:val="22"/>
          <w:lang w:val="en-JM"/>
        </w:rPr>
      </w:pPr>
    </w:p>
    <w:p w14:paraId="470D63EC" w14:textId="77777777" w:rsidR="007E6CFA" w:rsidRPr="00C231D7" w:rsidRDefault="007E6CFA" w:rsidP="007E6CFA">
      <w:pPr>
        <w:contextualSpacing/>
        <w:jc w:val="both"/>
        <w:rPr>
          <w:sz w:val="22"/>
          <w:szCs w:val="22"/>
          <w:lang w:val="en-JM"/>
        </w:rPr>
      </w:pPr>
      <w:r w:rsidRPr="00C231D7">
        <w:rPr>
          <w:sz w:val="22"/>
          <w:szCs w:val="22"/>
          <w:lang w:val="en-JM"/>
        </w:rPr>
        <w:t>14</w:t>
      </w:r>
      <w:r w:rsidRPr="00C231D7">
        <w:rPr>
          <w:sz w:val="22"/>
          <w:szCs w:val="22"/>
          <w:vertAlign w:val="superscript"/>
          <w:lang w:val="en-JM"/>
        </w:rPr>
        <w:t>th</w:t>
      </w:r>
      <w:r w:rsidRPr="00C231D7">
        <w:rPr>
          <w:sz w:val="22"/>
          <w:szCs w:val="22"/>
          <w:lang w:val="en-JM"/>
        </w:rPr>
        <w:t xml:space="preserve"> (Special) Meeting: 31 August 2014, in Apia, Samoa. Chair: St. Vincent and the Grenadines (I. Rhonda King, Permanent Representative of St. Vincent and the Grenadines to the UN).</w:t>
      </w:r>
    </w:p>
    <w:p w14:paraId="67BF31A5" w14:textId="77777777" w:rsidR="007E6CFA" w:rsidRPr="00C231D7" w:rsidRDefault="007E6CFA" w:rsidP="007E6CFA">
      <w:pPr>
        <w:contextualSpacing/>
        <w:jc w:val="both"/>
        <w:rPr>
          <w:sz w:val="22"/>
          <w:szCs w:val="22"/>
          <w:lang w:val="en-JM"/>
        </w:rPr>
      </w:pPr>
    </w:p>
    <w:p w14:paraId="2CE069C6" w14:textId="77777777" w:rsidR="007E6CFA" w:rsidRPr="00C231D7" w:rsidRDefault="007E6CFA" w:rsidP="007E6CFA">
      <w:pPr>
        <w:contextualSpacing/>
        <w:jc w:val="both"/>
        <w:rPr>
          <w:sz w:val="22"/>
          <w:szCs w:val="22"/>
          <w:lang w:val="en-JM"/>
        </w:rPr>
      </w:pPr>
      <w:r w:rsidRPr="00C231D7">
        <w:rPr>
          <w:sz w:val="22"/>
          <w:szCs w:val="22"/>
          <w:lang w:val="en-JM"/>
        </w:rPr>
        <w:t>15</w:t>
      </w:r>
      <w:r w:rsidRPr="00C231D7">
        <w:rPr>
          <w:sz w:val="22"/>
          <w:szCs w:val="22"/>
          <w:vertAlign w:val="superscript"/>
          <w:lang w:val="en-JM"/>
        </w:rPr>
        <w:t>th</w:t>
      </w:r>
      <w:r w:rsidRPr="00C231D7">
        <w:rPr>
          <w:sz w:val="22"/>
          <w:szCs w:val="22"/>
          <w:lang w:val="en-JM"/>
        </w:rPr>
        <w:t xml:space="preserve"> Meeting: 19 September 2014, in New York. Chair: Samoa (</w:t>
      </w:r>
      <w:r w:rsidRPr="00C231D7">
        <w:rPr>
          <w:sz w:val="22"/>
          <w:szCs w:val="22"/>
        </w:rPr>
        <w:t>Ali’ioaiga Feturi Elisaia</w:t>
      </w:r>
      <w:r w:rsidRPr="00C231D7">
        <w:rPr>
          <w:sz w:val="22"/>
          <w:szCs w:val="22"/>
          <w:lang w:val="en-JM"/>
        </w:rPr>
        <w:t>, Permanent Representative of the Independent State of Samoa to the UN).</w:t>
      </w:r>
    </w:p>
    <w:p w14:paraId="38469ACF" w14:textId="77777777" w:rsidR="007E6CFA" w:rsidRPr="00C231D7" w:rsidRDefault="007E6CFA" w:rsidP="007E6CFA">
      <w:pPr>
        <w:contextualSpacing/>
        <w:jc w:val="both"/>
        <w:rPr>
          <w:sz w:val="22"/>
          <w:szCs w:val="22"/>
          <w:lang w:val="en-JM"/>
        </w:rPr>
      </w:pPr>
    </w:p>
    <w:p w14:paraId="07ADD4CA" w14:textId="77777777" w:rsidR="007E6CFA" w:rsidRPr="00C231D7" w:rsidRDefault="007E6CFA" w:rsidP="007E6CFA">
      <w:pPr>
        <w:contextualSpacing/>
        <w:jc w:val="both"/>
        <w:rPr>
          <w:sz w:val="22"/>
          <w:szCs w:val="22"/>
          <w:lang w:val="en-JM"/>
        </w:rPr>
      </w:pPr>
      <w:r w:rsidRPr="00C231D7">
        <w:rPr>
          <w:sz w:val="22"/>
          <w:szCs w:val="22"/>
          <w:lang w:val="en-JM"/>
        </w:rPr>
        <w:t>16</w:t>
      </w:r>
      <w:r w:rsidRPr="00C231D7">
        <w:rPr>
          <w:sz w:val="22"/>
          <w:szCs w:val="22"/>
          <w:vertAlign w:val="superscript"/>
          <w:lang w:val="en-JM"/>
        </w:rPr>
        <w:t>th</w:t>
      </w:r>
      <w:r w:rsidRPr="00C231D7">
        <w:rPr>
          <w:sz w:val="22"/>
          <w:szCs w:val="22"/>
          <w:lang w:val="en-JM"/>
        </w:rPr>
        <w:t xml:space="preserve"> Meeting: 7 April 2015, in New York. Chair: Dominica (Vince Henderson, Permanent Representative of the Commonwealth of Dominica to the UN).</w:t>
      </w:r>
    </w:p>
    <w:p w14:paraId="32C8F7D7" w14:textId="77777777" w:rsidR="007E6CFA" w:rsidRPr="00C231D7" w:rsidRDefault="007E6CFA" w:rsidP="007E6CFA">
      <w:pPr>
        <w:contextualSpacing/>
        <w:jc w:val="both"/>
        <w:rPr>
          <w:sz w:val="22"/>
          <w:szCs w:val="22"/>
          <w:lang w:val="en-JM"/>
        </w:rPr>
      </w:pPr>
    </w:p>
    <w:p w14:paraId="62D8BE42" w14:textId="77777777" w:rsidR="007E6CFA" w:rsidRPr="00C231D7" w:rsidRDefault="007E6CFA" w:rsidP="007E6CFA">
      <w:pPr>
        <w:contextualSpacing/>
        <w:jc w:val="both"/>
        <w:rPr>
          <w:sz w:val="22"/>
          <w:szCs w:val="22"/>
          <w:lang w:val="en-JM"/>
        </w:rPr>
      </w:pPr>
      <w:r w:rsidRPr="00C231D7">
        <w:rPr>
          <w:sz w:val="22"/>
          <w:szCs w:val="22"/>
          <w:lang w:val="en-JM"/>
        </w:rPr>
        <w:t>17</w:t>
      </w:r>
      <w:r w:rsidRPr="00C231D7">
        <w:rPr>
          <w:sz w:val="22"/>
          <w:szCs w:val="22"/>
          <w:vertAlign w:val="superscript"/>
          <w:lang w:val="en-JM"/>
        </w:rPr>
        <w:t>th</w:t>
      </w:r>
      <w:r w:rsidRPr="00C231D7">
        <w:rPr>
          <w:sz w:val="22"/>
          <w:szCs w:val="22"/>
          <w:lang w:val="en-JM"/>
        </w:rPr>
        <w:t xml:space="preserve"> Meeting: 24 July 2015, in New York. Chair: Dominica (Vince Henderson, Permanent Representative of the Commonwealth of Dominica to the UN).</w:t>
      </w:r>
    </w:p>
    <w:p w14:paraId="3007CAEF" w14:textId="77777777" w:rsidR="007E6CFA" w:rsidRPr="00C231D7" w:rsidRDefault="007E6CFA" w:rsidP="007E6CFA">
      <w:pPr>
        <w:contextualSpacing/>
        <w:jc w:val="both"/>
        <w:rPr>
          <w:sz w:val="22"/>
          <w:szCs w:val="22"/>
          <w:lang w:val="en-JM"/>
        </w:rPr>
      </w:pPr>
    </w:p>
    <w:p w14:paraId="36010E50" w14:textId="77777777" w:rsidR="007E6CFA" w:rsidRPr="00C231D7" w:rsidRDefault="007E6CFA" w:rsidP="007E6CFA">
      <w:pPr>
        <w:contextualSpacing/>
        <w:jc w:val="both"/>
        <w:rPr>
          <w:sz w:val="22"/>
          <w:szCs w:val="22"/>
          <w:lang w:val="en-JM"/>
        </w:rPr>
      </w:pPr>
      <w:r w:rsidRPr="00C231D7">
        <w:rPr>
          <w:sz w:val="22"/>
          <w:szCs w:val="22"/>
          <w:lang w:val="en-JM"/>
        </w:rPr>
        <w:t>18</w:t>
      </w:r>
      <w:r w:rsidRPr="00C231D7">
        <w:rPr>
          <w:sz w:val="22"/>
          <w:szCs w:val="22"/>
          <w:vertAlign w:val="superscript"/>
          <w:lang w:val="en-JM"/>
        </w:rPr>
        <w:t>th</w:t>
      </w:r>
      <w:r w:rsidRPr="00C231D7">
        <w:rPr>
          <w:sz w:val="22"/>
          <w:szCs w:val="22"/>
          <w:lang w:val="en-JM"/>
        </w:rPr>
        <w:t xml:space="preserve"> Meeting: 22 September 2015, in New York. Chair: Dominica (Vince Henderson, Permanent Representative of the Commonwealth of Dominica to the UN).</w:t>
      </w:r>
    </w:p>
    <w:p w14:paraId="618EE495" w14:textId="77777777" w:rsidR="007E6CFA" w:rsidRPr="00C231D7" w:rsidRDefault="007E6CFA" w:rsidP="007E6CFA">
      <w:pPr>
        <w:contextualSpacing/>
        <w:jc w:val="both"/>
        <w:rPr>
          <w:sz w:val="22"/>
          <w:szCs w:val="22"/>
          <w:lang w:val="en-JM"/>
        </w:rPr>
      </w:pPr>
    </w:p>
    <w:p w14:paraId="41E419F2" w14:textId="77777777" w:rsidR="007E6CFA" w:rsidRPr="00C231D7" w:rsidRDefault="007E6CFA" w:rsidP="007E6CFA">
      <w:pPr>
        <w:contextualSpacing/>
        <w:jc w:val="both"/>
        <w:rPr>
          <w:sz w:val="22"/>
          <w:szCs w:val="22"/>
          <w:lang w:val="en-JM"/>
        </w:rPr>
      </w:pPr>
      <w:r w:rsidRPr="00C231D7">
        <w:rPr>
          <w:sz w:val="22"/>
          <w:szCs w:val="22"/>
          <w:lang w:val="en-JM"/>
        </w:rPr>
        <w:t>19</w:t>
      </w:r>
      <w:r w:rsidRPr="00C231D7">
        <w:rPr>
          <w:sz w:val="22"/>
          <w:szCs w:val="22"/>
          <w:vertAlign w:val="superscript"/>
          <w:lang w:val="en-JM"/>
        </w:rPr>
        <w:t>th</w:t>
      </w:r>
      <w:r w:rsidRPr="00C231D7">
        <w:rPr>
          <w:sz w:val="22"/>
          <w:szCs w:val="22"/>
          <w:lang w:val="en-JM"/>
        </w:rPr>
        <w:t xml:space="preserve"> Meeting: 20 November 2015, in New York. Chair: Dominica (Vince Henderson, Permanent Representative of the Commonwealth of Dominica to the UN).</w:t>
      </w:r>
    </w:p>
    <w:p w14:paraId="66C42F61" w14:textId="77777777" w:rsidR="007E6CFA" w:rsidRDefault="007E6CFA" w:rsidP="007E6CFA">
      <w:pPr>
        <w:contextualSpacing/>
        <w:jc w:val="both"/>
        <w:rPr>
          <w:sz w:val="22"/>
          <w:szCs w:val="22"/>
          <w:lang w:val="en-JM"/>
        </w:rPr>
      </w:pPr>
    </w:p>
    <w:p w14:paraId="0F5A8D9C" w14:textId="77777777" w:rsidR="007E6CFA" w:rsidRPr="00C231D7" w:rsidRDefault="007E6CFA" w:rsidP="007E6CFA">
      <w:pPr>
        <w:contextualSpacing/>
        <w:jc w:val="both"/>
        <w:rPr>
          <w:sz w:val="22"/>
          <w:szCs w:val="22"/>
          <w:lang w:val="en-JM"/>
        </w:rPr>
      </w:pPr>
    </w:p>
    <w:p w14:paraId="1FF74655" w14:textId="77777777" w:rsidR="007E6CFA" w:rsidRPr="00C231D7" w:rsidRDefault="007E6CFA" w:rsidP="008B00BF">
      <w:pPr>
        <w:pStyle w:val="ListParagraph"/>
        <w:numPr>
          <w:ilvl w:val="0"/>
          <w:numId w:val="13"/>
        </w:numPr>
        <w:ind w:left="360"/>
        <w:contextualSpacing/>
        <w:jc w:val="both"/>
        <w:rPr>
          <w:b/>
          <w:sz w:val="22"/>
          <w:szCs w:val="22"/>
        </w:rPr>
      </w:pPr>
      <w:r w:rsidRPr="00C231D7">
        <w:rPr>
          <w:b/>
          <w:sz w:val="22"/>
          <w:szCs w:val="22"/>
        </w:rPr>
        <w:t>The SIDS DOCK Treaty Working Group</w:t>
      </w:r>
    </w:p>
    <w:p w14:paraId="6C51E83E" w14:textId="77777777" w:rsidR="007E6CFA" w:rsidRPr="00C231D7" w:rsidRDefault="007E6CFA" w:rsidP="008B00BF">
      <w:pPr>
        <w:pStyle w:val="ListParagraph"/>
        <w:numPr>
          <w:ilvl w:val="0"/>
          <w:numId w:val="14"/>
        </w:numPr>
        <w:ind w:left="360"/>
        <w:jc w:val="both"/>
        <w:rPr>
          <w:sz w:val="22"/>
          <w:szCs w:val="22"/>
        </w:rPr>
      </w:pPr>
      <w:r w:rsidRPr="00C231D7">
        <w:rPr>
          <w:sz w:val="22"/>
          <w:szCs w:val="22"/>
        </w:rPr>
        <w:t>The Committee established the SIDS DOCK Treaty Working Group at its eight meeting. The main purpose of the Working Group was to draft the Instrument Establishing SIDS DOCK.</w:t>
      </w:r>
    </w:p>
    <w:p w14:paraId="1D4789A9" w14:textId="77777777" w:rsidR="007E6CFA" w:rsidRPr="00C231D7" w:rsidRDefault="007E6CFA" w:rsidP="007E6CFA">
      <w:pPr>
        <w:pStyle w:val="ListParagraph"/>
        <w:ind w:left="360"/>
        <w:jc w:val="both"/>
        <w:rPr>
          <w:sz w:val="22"/>
          <w:szCs w:val="22"/>
        </w:rPr>
      </w:pPr>
    </w:p>
    <w:p w14:paraId="4EDF1175" w14:textId="77777777" w:rsidR="008B00BF" w:rsidRDefault="007E6CFA" w:rsidP="008B00BF">
      <w:pPr>
        <w:pStyle w:val="ListParagraph"/>
        <w:numPr>
          <w:ilvl w:val="0"/>
          <w:numId w:val="14"/>
        </w:numPr>
        <w:ind w:left="360"/>
        <w:jc w:val="both"/>
        <w:rPr>
          <w:sz w:val="22"/>
          <w:szCs w:val="22"/>
        </w:rPr>
      </w:pPr>
      <w:r w:rsidRPr="00C231D7">
        <w:rPr>
          <w:sz w:val="22"/>
          <w:szCs w:val="22"/>
        </w:rPr>
        <w:t xml:space="preserve">The first meeting of the working group took place on 10 April 2013, comprising Permanent Representatives to the UN, and Chaired by Belize, the SIDS DOCK Host Country, and assisted by the SIDS DOCK Attorney, who was the first elected Chair of AOSIS. The following countries are </w:t>
      </w:r>
    </w:p>
    <w:p w14:paraId="44E22350" w14:textId="77777777" w:rsidR="008B00BF" w:rsidRPr="008B00BF" w:rsidRDefault="008B00BF" w:rsidP="008B00BF">
      <w:pPr>
        <w:jc w:val="both"/>
        <w:rPr>
          <w:sz w:val="22"/>
          <w:szCs w:val="22"/>
        </w:rPr>
      </w:pPr>
    </w:p>
    <w:p w14:paraId="3B9D9B52" w14:textId="67CE9AAA" w:rsidR="008B00BF" w:rsidRPr="008B00BF" w:rsidRDefault="00905DDB" w:rsidP="008B00BF">
      <w:pPr>
        <w:pStyle w:val="Header"/>
        <w:pBdr>
          <w:bottom w:val="thinThickSmallGap" w:sz="24" w:space="1" w:color="auto"/>
        </w:pBdr>
        <w:rPr>
          <w:b/>
          <w:sz w:val="28"/>
          <w:szCs w:val="28"/>
        </w:rPr>
      </w:pPr>
      <w:r>
        <w:rPr>
          <w:b/>
          <w:sz w:val="28"/>
          <w:szCs w:val="28"/>
        </w:rPr>
        <w:t>Annex 7</w:t>
      </w:r>
      <w:r w:rsidR="008B00BF" w:rsidRPr="008B00BF">
        <w:rPr>
          <w:b/>
          <w:sz w:val="28"/>
          <w:szCs w:val="28"/>
        </w:rPr>
        <w:t xml:space="preserve"> </w:t>
      </w:r>
      <w:r w:rsidR="008B00BF">
        <w:rPr>
          <w:b/>
          <w:sz w:val="28"/>
          <w:szCs w:val="28"/>
        </w:rPr>
        <w:t xml:space="preserve">                              </w:t>
      </w:r>
      <w:r w:rsidR="008B00BF" w:rsidRPr="008B00BF">
        <w:rPr>
          <w:b/>
          <w:sz w:val="28"/>
          <w:szCs w:val="28"/>
        </w:rPr>
        <w:t xml:space="preserve">                                                </w:t>
      </w:r>
      <w:r w:rsidR="008B00BF">
        <w:rPr>
          <w:b/>
          <w:sz w:val="28"/>
          <w:szCs w:val="28"/>
        </w:rPr>
        <w:t xml:space="preserve">                     </w:t>
      </w:r>
      <w:r w:rsidR="008B00BF">
        <w:rPr>
          <w:b/>
          <w:sz w:val="28"/>
          <w:szCs w:val="28"/>
        </w:rPr>
        <w:tab/>
        <w:t xml:space="preserve">          </w:t>
      </w:r>
      <w:r w:rsidR="008B00BF" w:rsidRPr="008B00BF">
        <w:rPr>
          <w:b/>
          <w:sz w:val="28"/>
          <w:szCs w:val="28"/>
        </w:rPr>
        <w:t>A/1/4</w:t>
      </w:r>
    </w:p>
    <w:p w14:paraId="285C73D4" w14:textId="77777777" w:rsidR="008B00BF" w:rsidRDefault="008B00BF" w:rsidP="008B00BF">
      <w:pPr>
        <w:pStyle w:val="ListParagraph"/>
        <w:ind w:left="360"/>
        <w:jc w:val="both"/>
        <w:rPr>
          <w:sz w:val="22"/>
          <w:szCs w:val="22"/>
        </w:rPr>
      </w:pPr>
    </w:p>
    <w:p w14:paraId="5C78EB0A" w14:textId="5EAD9962" w:rsidR="007E6CFA" w:rsidRPr="00C231D7" w:rsidRDefault="007E6CFA" w:rsidP="008B00BF">
      <w:pPr>
        <w:pStyle w:val="ListParagraph"/>
        <w:ind w:left="360"/>
        <w:jc w:val="both"/>
        <w:rPr>
          <w:sz w:val="22"/>
          <w:szCs w:val="22"/>
        </w:rPr>
      </w:pPr>
      <w:r w:rsidRPr="00C231D7">
        <w:rPr>
          <w:sz w:val="22"/>
          <w:szCs w:val="22"/>
        </w:rPr>
        <w:t>members of the working group: Belize (Chair), Dominica, Maldives, Mauritius, Micronesia, Nauru, Samoa, Seychelles, Tuvalu, CCCCC, SPREP, Mr. Robert van Lierop, Attorney and former Chair of AOSIS. Membership in the Working Group was open to all Members of the Steering Committee.</w:t>
      </w:r>
    </w:p>
    <w:p w14:paraId="25DDC5E3" w14:textId="77777777" w:rsidR="007E6CFA" w:rsidRPr="00C231D7" w:rsidRDefault="007E6CFA" w:rsidP="007E6CFA">
      <w:pPr>
        <w:jc w:val="both"/>
        <w:rPr>
          <w:sz w:val="22"/>
          <w:szCs w:val="22"/>
        </w:rPr>
      </w:pPr>
    </w:p>
    <w:p w14:paraId="47FD547B" w14:textId="77777777" w:rsidR="007E6CFA" w:rsidRPr="00C231D7" w:rsidRDefault="007E6CFA" w:rsidP="008B00BF">
      <w:pPr>
        <w:pStyle w:val="ListParagraph"/>
        <w:numPr>
          <w:ilvl w:val="0"/>
          <w:numId w:val="14"/>
        </w:numPr>
        <w:ind w:left="360"/>
        <w:contextualSpacing/>
        <w:jc w:val="both"/>
        <w:rPr>
          <w:sz w:val="22"/>
          <w:szCs w:val="22"/>
          <w:lang w:val="en-JM"/>
        </w:rPr>
      </w:pPr>
      <w:r w:rsidRPr="00C231D7">
        <w:rPr>
          <w:sz w:val="22"/>
          <w:szCs w:val="22"/>
        </w:rPr>
        <w:t xml:space="preserve"> The conduct of business of the Working Group was defined in the Terms of Reference for the SIDS DOCK Treaty Working Group, which was drafted by the Working Group and subsequently agreed on by the Committee. </w:t>
      </w:r>
    </w:p>
    <w:p w14:paraId="5C9EC34E" w14:textId="77777777" w:rsidR="007E6CFA" w:rsidRPr="00C231D7" w:rsidRDefault="007E6CFA" w:rsidP="007E6CFA">
      <w:pPr>
        <w:pStyle w:val="ListParagraph"/>
        <w:rPr>
          <w:sz w:val="22"/>
          <w:szCs w:val="22"/>
          <w:lang w:val="en-JM"/>
        </w:rPr>
      </w:pPr>
    </w:p>
    <w:p w14:paraId="51B77242" w14:textId="77777777" w:rsidR="007E6CFA" w:rsidRPr="00C231D7" w:rsidRDefault="007E6CFA" w:rsidP="008B00BF">
      <w:pPr>
        <w:pStyle w:val="BodyText3"/>
        <w:numPr>
          <w:ilvl w:val="0"/>
          <w:numId w:val="14"/>
        </w:numPr>
        <w:spacing w:after="0"/>
        <w:ind w:left="360"/>
        <w:contextualSpacing/>
        <w:jc w:val="both"/>
        <w:rPr>
          <w:sz w:val="22"/>
          <w:szCs w:val="22"/>
        </w:rPr>
      </w:pPr>
      <w:r w:rsidRPr="00C231D7">
        <w:rPr>
          <w:sz w:val="22"/>
          <w:szCs w:val="22"/>
        </w:rPr>
        <w:t xml:space="preserve">The legal advisor was responsible for providing the Committee with counsel and legal advice consistent with the goals and objectives of SIDS DOCK and to undertake and complete </w:t>
      </w:r>
      <w:r w:rsidRPr="00C231D7">
        <w:rPr>
          <w:i/>
          <w:sz w:val="22"/>
          <w:szCs w:val="22"/>
        </w:rPr>
        <w:t>Activities 2.6. – Start-up Costs of Institution</w:t>
      </w:r>
      <w:r w:rsidRPr="00C231D7">
        <w:rPr>
          <w:sz w:val="22"/>
          <w:szCs w:val="22"/>
        </w:rPr>
        <w:t xml:space="preserve">, </w:t>
      </w:r>
      <w:r w:rsidRPr="00C231D7">
        <w:rPr>
          <w:i/>
          <w:sz w:val="22"/>
          <w:szCs w:val="22"/>
        </w:rPr>
        <w:t>(a)</w:t>
      </w:r>
      <w:r w:rsidRPr="00C231D7">
        <w:rPr>
          <w:sz w:val="22"/>
          <w:szCs w:val="22"/>
        </w:rPr>
        <w:t xml:space="preserve"> </w:t>
      </w:r>
      <w:r w:rsidRPr="00C231D7">
        <w:rPr>
          <w:i/>
          <w:sz w:val="22"/>
          <w:szCs w:val="22"/>
        </w:rPr>
        <w:t>Prepare and finalize legal documentation, and register SIDS DOCK as a legal entity based in Belize; and (b) Finalise the host country agreement between SIDS DOCK and the Government of Belize</w:t>
      </w:r>
      <w:r w:rsidRPr="00C231D7">
        <w:rPr>
          <w:sz w:val="22"/>
          <w:szCs w:val="22"/>
        </w:rPr>
        <w:t>. The work of the legal advisor was completed in August 2013, upon delivery of the first draft of the Statute and the Host Agreement to the Treaty Working Group, which had been working along with the legal advisor.</w:t>
      </w:r>
    </w:p>
    <w:p w14:paraId="05A72F89" w14:textId="77777777" w:rsidR="007E6CFA" w:rsidRPr="00C231D7" w:rsidRDefault="007E6CFA" w:rsidP="007E6CFA">
      <w:pPr>
        <w:pStyle w:val="ListParagraph"/>
        <w:rPr>
          <w:sz w:val="22"/>
          <w:szCs w:val="22"/>
        </w:rPr>
      </w:pPr>
    </w:p>
    <w:p w14:paraId="79D76146" w14:textId="77777777" w:rsidR="007E6CFA" w:rsidRPr="00C231D7" w:rsidRDefault="007E6CFA" w:rsidP="008B00BF">
      <w:pPr>
        <w:pStyle w:val="ListParagraph"/>
        <w:numPr>
          <w:ilvl w:val="0"/>
          <w:numId w:val="14"/>
        </w:numPr>
        <w:ind w:left="360"/>
        <w:jc w:val="both"/>
        <w:rPr>
          <w:sz w:val="22"/>
          <w:szCs w:val="22"/>
        </w:rPr>
      </w:pPr>
      <w:r w:rsidRPr="00C231D7">
        <w:rPr>
          <w:sz w:val="22"/>
          <w:szCs w:val="22"/>
        </w:rPr>
        <w:t xml:space="preserve">In October 2013, the final draft of the Statute was completed, and the Chair requested all members of the Steering Committee to transmit the document to Capitals for approval. This Statute will allow SIDS DOCK to be registered and to form, subject to approval of its members, two companies: (1) The SIDS DOCK Not-For-Profit (managing donor funds and focused on capacity building and pilot sustainable energy funds) and (b) The SIDS DOCK Investment </w:t>
      </w:r>
    </w:p>
    <w:p w14:paraId="56BBB7B5" w14:textId="77777777" w:rsidR="007E6CFA" w:rsidRPr="00C231D7" w:rsidRDefault="007E6CFA" w:rsidP="007E6CFA">
      <w:pPr>
        <w:pStyle w:val="ListParagraph"/>
        <w:rPr>
          <w:sz w:val="22"/>
          <w:szCs w:val="22"/>
        </w:rPr>
      </w:pPr>
    </w:p>
    <w:p w14:paraId="7A838F90" w14:textId="77777777" w:rsidR="007E6CFA" w:rsidRPr="00C231D7" w:rsidRDefault="007E6CFA" w:rsidP="007E6CFA">
      <w:pPr>
        <w:pStyle w:val="ListParagraph"/>
        <w:ind w:left="360"/>
        <w:jc w:val="both"/>
        <w:rPr>
          <w:sz w:val="22"/>
          <w:szCs w:val="22"/>
        </w:rPr>
      </w:pPr>
      <w:r w:rsidRPr="00C231D7">
        <w:rPr>
          <w:sz w:val="22"/>
          <w:szCs w:val="22"/>
        </w:rPr>
        <w:t xml:space="preserve">Corporation (managing investment funds for developing commercial scale projects). Both will be able to operate anywhere in the small island developing states, to conduct business on behalf of our members, and to continue working with our partners and donors.  This Statute shall be registered with the Secretariat of the United Nations, in accordance with Article 102 of the Charter of the United Nations, with Belize as the Designated Depository. </w:t>
      </w:r>
    </w:p>
    <w:p w14:paraId="24278E56" w14:textId="77777777" w:rsidR="007E6CFA" w:rsidRPr="00C231D7" w:rsidRDefault="007E6CFA" w:rsidP="007E6CFA">
      <w:pPr>
        <w:pStyle w:val="ListParagraph"/>
        <w:rPr>
          <w:sz w:val="22"/>
          <w:szCs w:val="22"/>
        </w:rPr>
      </w:pPr>
    </w:p>
    <w:p w14:paraId="1C8C3902" w14:textId="77777777" w:rsidR="007E6CFA" w:rsidRPr="00C231D7" w:rsidRDefault="007E6CFA" w:rsidP="008B00BF">
      <w:pPr>
        <w:pStyle w:val="ListParagraph"/>
        <w:numPr>
          <w:ilvl w:val="0"/>
          <w:numId w:val="14"/>
        </w:numPr>
        <w:ind w:left="360"/>
        <w:jc w:val="both"/>
        <w:rPr>
          <w:sz w:val="22"/>
          <w:szCs w:val="22"/>
        </w:rPr>
      </w:pPr>
      <w:r w:rsidRPr="00C231D7">
        <w:rPr>
          <w:sz w:val="22"/>
          <w:szCs w:val="22"/>
        </w:rPr>
        <w:t xml:space="preserve">At its 28 February 2014 meeting, the SIDS DOCK Steering Committee reviewed the comments received and in May 2014, a Clean Final Draft of the Statute with recommendations from the United Nations Office of Legal Affairs Treaty Section (UN Treaty Section), along with comments and changes from members, and small edits made at the SIDS DOCK Samoa Planning Committee Meeting of 24 April 2014, was sent to the Steering Committee for review.  A Briefing Note (Annex T) was also prepared, summarizing Unofficial Engagement with United Nations Office of Legal Affairs Treaty Section, on Wednesday, 30 April 2014.  The Treaty Office made a number of recommendations on how to improve the Statute so it is consistent and easily registered. For the record, the legal guidance from the UN Treaty Office, is unofficial </w:t>
      </w:r>
      <w:proofErr w:type="gramStart"/>
      <w:r w:rsidRPr="00C231D7">
        <w:rPr>
          <w:sz w:val="22"/>
          <w:szCs w:val="22"/>
        </w:rPr>
        <w:t>assistance, since</w:t>
      </w:r>
      <w:proofErr w:type="gramEnd"/>
      <w:r w:rsidRPr="00C231D7">
        <w:rPr>
          <w:sz w:val="22"/>
          <w:szCs w:val="22"/>
        </w:rPr>
        <w:t xml:space="preserve"> the UN Secretary-General is not the Depository of the Treaty (Statute).</w:t>
      </w:r>
    </w:p>
    <w:p w14:paraId="4A73CB4E" w14:textId="77777777" w:rsidR="007E6CFA" w:rsidRPr="00C231D7" w:rsidRDefault="007E6CFA" w:rsidP="007E6CFA">
      <w:pPr>
        <w:jc w:val="both"/>
        <w:rPr>
          <w:sz w:val="22"/>
          <w:szCs w:val="22"/>
        </w:rPr>
      </w:pPr>
    </w:p>
    <w:p w14:paraId="574B5769" w14:textId="77777777" w:rsidR="007E6CFA" w:rsidRPr="00C231D7" w:rsidRDefault="007E6CFA" w:rsidP="008B00BF">
      <w:pPr>
        <w:pStyle w:val="ListParagraph"/>
        <w:numPr>
          <w:ilvl w:val="0"/>
          <w:numId w:val="14"/>
        </w:numPr>
        <w:ind w:left="360"/>
        <w:jc w:val="both"/>
        <w:rPr>
          <w:sz w:val="22"/>
          <w:szCs w:val="22"/>
        </w:rPr>
      </w:pPr>
      <w:r w:rsidRPr="00C231D7">
        <w:rPr>
          <w:sz w:val="22"/>
          <w:szCs w:val="22"/>
        </w:rPr>
        <w:t>To aid this process, in May 2014, the CCCCC on behalf of the SIDS DOCK Secretariat, retained the services of a consultant to act as the SIDS DOCK Diplomatic Liaison with first-hand knowledge of the origins and development of SIDS DOCK, and who can provide technical support for the drafting and registration of the Statute establishing the SIDS DOCK with the UN Treaty Office, and for the signing of the document at the SIDS DOCK Samoa 2014 Forum, as a major outcome of the Third Conference on SIDS</w:t>
      </w:r>
    </w:p>
    <w:p w14:paraId="00653C74" w14:textId="77777777" w:rsidR="007E6CFA" w:rsidRPr="00C231D7" w:rsidRDefault="007E6CFA" w:rsidP="007E6CFA">
      <w:pPr>
        <w:pStyle w:val="ListParagraph"/>
        <w:rPr>
          <w:sz w:val="22"/>
          <w:szCs w:val="22"/>
        </w:rPr>
      </w:pPr>
    </w:p>
    <w:p w14:paraId="7DD45A16" w14:textId="77777777" w:rsidR="008B00BF" w:rsidRDefault="007E6CFA" w:rsidP="008B00BF">
      <w:pPr>
        <w:pStyle w:val="ListParagraph"/>
        <w:numPr>
          <w:ilvl w:val="0"/>
          <w:numId w:val="14"/>
        </w:numPr>
        <w:ind w:left="360"/>
        <w:jc w:val="both"/>
        <w:rPr>
          <w:sz w:val="22"/>
          <w:szCs w:val="22"/>
        </w:rPr>
      </w:pPr>
      <w:r w:rsidRPr="00C231D7">
        <w:rPr>
          <w:sz w:val="22"/>
          <w:szCs w:val="22"/>
        </w:rPr>
        <w:t xml:space="preserve">Based on the UN Treaty Section’s recommendation, on 3 June 2014, members were advised of the convening of a Special Meeting of the SIDS DOCK Steering Committee on 9 July 2014, with the </w:t>
      </w:r>
    </w:p>
    <w:p w14:paraId="15014411" w14:textId="77777777" w:rsidR="008B00BF" w:rsidRDefault="008B00BF" w:rsidP="008B00BF">
      <w:pPr>
        <w:jc w:val="both"/>
        <w:rPr>
          <w:sz w:val="22"/>
          <w:szCs w:val="22"/>
        </w:rPr>
      </w:pPr>
    </w:p>
    <w:p w14:paraId="16DB4D45" w14:textId="1C6C7528" w:rsidR="008B00BF" w:rsidRPr="008B00BF" w:rsidRDefault="00905DDB" w:rsidP="008B00BF">
      <w:pPr>
        <w:pStyle w:val="Header"/>
        <w:pBdr>
          <w:bottom w:val="thinThickSmallGap" w:sz="24" w:space="1" w:color="auto"/>
        </w:pBdr>
        <w:rPr>
          <w:b/>
          <w:sz w:val="28"/>
          <w:szCs w:val="28"/>
        </w:rPr>
      </w:pPr>
      <w:r>
        <w:rPr>
          <w:b/>
          <w:sz w:val="28"/>
          <w:szCs w:val="28"/>
        </w:rPr>
        <w:t>Annex 7</w:t>
      </w:r>
      <w:r w:rsidR="008B00BF" w:rsidRPr="008B00BF">
        <w:rPr>
          <w:b/>
          <w:sz w:val="28"/>
          <w:szCs w:val="28"/>
        </w:rPr>
        <w:t xml:space="preserve"> </w:t>
      </w:r>
      <w:r w:rsidR="008B00BF">
        <w:rPr>
          <w:b/>
          <w:sz w:val="28"/>
          <w:szCs w:val="28"/>
        </w:rPr>
        <w:t xml:space="preserve">                              </w:t>
      </w:r>
      <w:r w:rsidR="008B00BF" w:rsidRPr="008B00BF">
        <w:rPr>
          <w:b/>
          <w:sz w:val="28"/>
          <w:szCs w:val="28"/>
        </w:rPr>
        <w:t xml:space="preserve">                                                </w:t>
      </w:r>
      <w:r w:rsidR="008B00BF">
        <w:rPr>
          <w:b/>
          <w:sz w:val="28"/>
          <w:szCs w:val="28"/>
        </w:rPr>
        <w:t xml:space="preserve">                     </w:t>
      </w:r>
      <w:r w:rsidR="008B00BF">
        <w:rPr>
          <w:b/>
          <w:sz w:val="28"/>
          <w:szCs w:val="28"/>
        </w:rPr>
        <w:tab/>
        <w:t xml:space="preserve">          </w:t>
      </w:r>
      <w:r w:rsidR="008B00BF" w:rsidRPr="008B00BF">
        <w:rPr>
          <w:b/>
          <w:sz w:val="28"/>
          <w:szCs w:val="28"/>
        </w:rPr>
        <w:t>A/1/4</w:t>
      </w:r>
    </w:p>
    <w:p w14:paraId="421ABD41" w14:textId="77777777" w:rsidR="008B00BF" w:rsidRDefault="008B00BF" w:rsidP="008B00BF">
      <w:pPr>
        <w:pStyle w:val="ListParagraph"/>
        <w:ind w:left="360"/>
        <w:jc w:val="both"/>
        <w:rPr>
          <w:sz w:val="22"/>
          <w:szCs w:val="22"/>
        </w:rPr>
      </w:pPr>
    </w:p>
    <w:p w14:paraId="46CCD16F" w14:textId="56910889" w:rsidR="007E6CFA" w:rsidRPr="00C231D7" w:rsidRDefault="007E6CFA" w:rsidP="008B00BF">
      <w:pPr>
        <w:pStyle w:val="ListParagraph"/>
        <w:ind w:left="360"/>
        <w:jc w:val="both"/>
        <w:rPr>
          <w:sz w:val="22"/>
          <w:szCs w:val="22"/>
        </w:rPr>
      </w:pPr>
      <w:r w:rsidRPr="00C231D7">
        <w:rPr>
          <w:sz w:val="22"/>
          <w:szCs w:val="22"/>
        </w:rPr>
        <w:t>specific purpose to adopt the draft Statute Establishing the SIDS DOCK, in an effort to have it ready for signature in Apia, Samoa, during the Third Conference on SIDS.</w:t>
      </w:r>
    </w:p>
    <w:p w14:paraId="3A8B5802" w14:textId="77777777" w:rsidR="007E6CFA" w:rsidRPr="00C231D7" w:rsidRDefault="007E6CFA" w:rsidP="007E6CFA">
      <w:pPr>
        <w:pStyle w:val="ListParagraph"/>
        <w:rPr>
          <w:sz w:val="22"/>
          <w:szCs w:val="22"/>
        </w:rPr>
      </w:pPr>
    </w:p>
    <w:p w14:paraId="0EBC0DEF" w14:textId="77777777" w:rsidR="007E6CFA" w:rsidRPr="00C231D7" w:rsidRDefault="007E6CFA" w:rsidP="008B00BF">
      <w:pPr>
        <w:pStyle w:val="ListParagraph"/>
        <w:numPr>
          <w:ilvl w:val="0"/>
          <w:numId w:val="14"/>
        </w:numPr>
        <w:ind w:left="360"/>
        <w:jc w:val="both"/>
        <w:rPr>
          <w:sz w:val="22"/>
          <w:szCs w:val="22"/>
        </w:rPr>
      </w:pPr>
      <w:r w:rsidRPr="00C231D7">
        <w:rPr>
          <w:sz w:val="22"/>
          <w:szCs w:val="22"/>
        </w:rPr>
        <w:t xml:space="preserve">On 2 July 2014, the SIDS DOCK Steering Committee established a Credentials Committee to verify the robustness of the documentation and to ensure inclusiveness, transparency and credibility to the process. Belize, Maldives, Samoa, and the SIDS DOCK Secretariat are represented on the Credential Committee, with support from Grenada and the SIDS DOCK Legal Advisor. The Statute was adopted with minor amendments at the Special Meeting of the Steering Committee held on 9 July 2014, at the Permanent Mission of Barbados to the United Nations, concluding the work of the Working Group. </w:t>
      </w:r>
    </w:p>
    <w:p w14:paraId="5F6F4F0E" w14:textId="77777777" w:rsidR="007E6CFA" w:rsidRPr="00C231D7" w:rsidRDefault="007E6CFA" w:rsidP="007E6CFA">
      <w:pPr>
        <w:pStyle w:val="ListParagraph"/>
        <w:rPr>
          <w:sz w:val="22"/>
          <w:szCs w:val="22"/>
        </w:rPr>
      </w:pPr>
    </w:p>
    <w:p w14:paraId="4C38C5FE" w14:textId="77777777" w:rsidR="007E6CFA" w:rsidRPr="00C231D7" w:rsidRDefault="007E6CFA" w:rsidP="008B00BF">
      <w:pPr>
        <w:pStyle w:val="ListParagraph"/>
        <w:numPr>
          <w:ilvl w:val="0"/>
          <w:numId w:val="13"/>
        </w:numPr>
        <w:ind w:left="360"/>
        <w:contextualSpacing/>
        <w:jc w:val="both"/>
        <w:rPr>
          <w:b/>
          <w:sz w:val="22"/>
          <w:szCs w:val="22"/>
        </w:rPr>
      </w:pPr>
      <w:r w:rsidRPr="00C231D7">
        <w:rPr>
          <w:b/>
          <w:sz w:val="22"/>
          <w:szCs w:val="22"/>
        </w:rPr>
        <w:t>Budgetary and financial matters</w:t>
      </w:r>
    </w:p>
    <w:p w14:paraId="39108F6B" w14:textId="77777777" w:rsidR="007E6CFA" w:rsidRPr="00C231D7" w:rsidRDefault="007E6CFA" w:rsidP="008B00BF">
      <w:pPr>
        <w:pStyle w:val="ListParagraph"/>
        <w:numPr>
          <w:ilvl w:val="0"/>
          <w:numId w:val="14"/>
        </w:numPr>
        <w:ind w:left="360"/>
        <w:jc w:val="both"/>
        <w:rPr>
          <w:sz w:val="22"/>
          <w:szCs w:val="22"/>
        </w:rPr>
      </w:pPr>
      <w:r w:rsidRPr="00C231D7">
        <w:rPr>
          <w:sz w:val="22"/>
          <w:szCs w:val="22"/>
        </w:rPr>
        <w:t>The SIDS DOCK Steering Committee has no role other than representation through its Chairman on the SIDS DOCK Support Program Coordination Group (PCG).  The Member States of the Committee receives no resources from, and the Committee itself has no financial or other reporting obligations and or responsibilities under, the Denmark SIDS DOCK Support Program. Day-to-day project management for the SIDS DOCK Support Program is the responsibility of the United Nations Development Programme (UNDP) and the World Bank Energy Sector Management Assistance Program (ESMAP).</w:t>
      </w:r>
    </w:p>
    <w:p w14:paraId="4B5AD629" w14:textId="77777777" w:rsidR="007E6CFA" w:rsidRPr="00C231D7" w:rsidRDefault="007E6CFA" w:rsidP="007E6CFA">
      <w:pPr>
        <w:jc w:val="both"/>
        <w:rPr>
          <w:sz w:val="22"/>
          <w:szCs w:val="22"/>
        </w:rPr>
      </w:pPr>
    </w:p>
    <w:p w14:paraId="76D6B803" w14:textId="77777777" w:rsidR="007E6CFA" w:rsidRPr="00C231D7" w:rsidRDefault="007E6CFA" w:rsidP="008B00BF">
      <w:pPr>
        <w:pStyle w:val="ListParagraph"/>
        <w:numPr>
          <w:ilvl w:val="0"/>
          <w:numId w:val="14"/>
        </w:numPr>
        <w:ind w:left="360"/>
        <w:jc w:val="both"/>
        <w:rPr>
          <w:sz w:val="22"/>
          <w:szCs w:val="22"/>
        </w:rPr>
      </w:pPr>
      <w:r w:rsidRPr="00C231D7">
        <w:rPr>
          <w:sz w:val="22"/>
          <w:szCs w:val="22"/>
        </w:rPr>
        <w:t xml:space="preserve">Under the SIDS DOCK Support Programme supported by the Government of Denmark, USD 1.385 million was allocated for developing the SIDS DOCK Platform in 2012, and included funding for </w:t>
      </w:r>
      <w:r w:rsidRPr="00C231D7">
        <w:rPr>
          <w:i/>
          <w:sz w:val="22"/>
          <w:szCs w:val="22"/>
        </w:rPr>
        <w:t xml:space="preserve">Supporting Technical Assistance Services SIDS DOCK </w:t>
      </w:r>
      <w:r w:rsidRPr="00C231D7">
        <w:rPr>
          <w:sz w:val="22"/>
          <w:szCs w:val="22"/>
        </w:rPr>
        <w:t xml:space="preserve">and </w:t>
      </w:r>
      <w:r w:rsidRPr="00C231D7">
        <w:rPr>
          <w:i/>
          <w:sz w:val="22"/>
          <w:szCs w:val="22"/>
        </w:rPr>
        <w:t>Institutional Design and Strengthening</w:t>
      </w:r>
      <w:r w:rsidRPr="00C231D7">
        <w:rPr>
          <w:sz w:val="22"/>
          <w:szCs w:val="22"/>
        </w:rPr>
        <w:t xml:space="preserve">. These items are listed as Activities 2.1-2.6 in the Program proposal </w:t>
      </w:r>
    </w:p>
    <w:p w14:paraId="265E321E" w14:textId="77777777" w:rsidR="007E6CFA" w:rsidRPr="00C231D7" w:rsidRDefault="007E6CFA" w:rsidP="007E6CFA">
      <w:pPr>
        <w:pStyle w:val="ListParagraph"/>
        <w:rPr>
          <w:sz w:val="22"/>
          <w:szCs w:val="22"/>
        </w:rPr>
      </w:pPr>
    </w:p>
    <w:p w14:paraId="06B57973" w14:textId="77777777" w:rsidR="007E6CFA" w:rsidRPr="00C231D7" w:rsidRDefault="007E6CFA" w:rsidP="008B00BF">
      <w:pPr>
        <w:pStyle w:val="ListParagraph"/>
        <w:numPr>
          <w:ilvl w:val="0"/>
          <w:numId w:val="14"/>
        </w:numPr>
        <w:ind w:left="360"/>
        <w:jc w:val="both"/>
        <w:rPr>
          <w:sz w:val="22"/>
          <w:szCs w:val="22"/>
        </w:rPr>
      </w:pPr>
      <w:r w:rsidRPr="00C231D7">
        <w:rPr>
          <w:sz w:val="22"/>
          <w:szCs w:val="22"/>
        </w:rPr>
        <w:t>Due to major delays in implementation of the platform building activities under the SIDS DOCK Support Program, the Caribbean Community Climate Change Centre (CCCCC) on behalf of the SIDS DOCK Secretariat, entered into two Agreements with the UNDP in June 2012, and in October 2013. It was in this context that in March 2013, the Chair of the SIDS DOCK Steering Committee instructed the SIDS DOCK Secretariat to take up the challenge and finalize the platform documents and develop by 30 June 2013, a proposal for the funding of the SIDS DOCK Secretariat and the SIDS DOCK Regional Office in the Pacific.</w:t>
      </w:r>
    </w:p>
    <w:p w14:paraId="7B00EE5D" w14:textId="77777777" w:rsidR="007E6CFA" w:rsidRPr="00C231D7" w:rsidRDefault="007E6CFA" w:rsidP="007E6CFA">
      <w:pPr>
        <w:pStyle w:val="ListParagraph"/>
        <w:rPr>
          <w:sz w:val="22"/>
          <w:szCs w:val="22"/>
        </w:rPr>
      </w:pPr>
    </w:p>
    <w:p w14:paraId="6DC571D3" w14:textId="77777777" w:rsidR="007E6CFA" w:rsidRPr="00C231D7" w:rsidRDefault="007E6CFA" w:rsidP="008B00BF">
      <w:pPr>
        <w:pStyle w:val="ListParagraph"/>
        <w:numPr>
          <w:ilvl w:val="0"/>
          <w:numId w:val="14"/>
        </w:numPr>
        <w:ind w:left="360"/>
        <w:jc w:val="both"/>
        <w:rPr>
          <w:sz w:val="22"/>
          <w:szCs w:val="22"/>
        </w:rPr>
      </w:pPr>
      <w:r w:rsidRPr="00C231D7">
        <w:rPr>
          <w:sz w:val="22"/>
          <w:szCs w:val="22"/>
        </w:rPr>
        <w:t>The CCCCC received USD 300,000 to implement Platform building Activities 2.1, 2.2, and 2.6, and in October 2013, to complete Activities 2.1, 2.2, and 2.6. Activity 2.3 was added to the October Agreement.  Implementation started in March 2014, subsequent to receipt of the first tranche of funds in February 2014. Activities were completed in December 2014, with the exception of Activity 2.3 (2015):</w:t>
      </w:r>
    </w:p>
    <w:p w14:paraId="4AAC9839" w14:textId="77777777" w:rsidR="007E6CFA" w:rsidRPr="00C231D7" w:rsidRDefault="007E6CFA" w:rsidP="007E6CFA">
      <w:pPr>
        <w:jc w:val="both"/>
        <w:rPr>
          <w:sz w:val="22"/>
          <w:szCs w:val="22"/>
        </w:rPr>
      </w:pPr>
    </w:p>
    <w:p w14:paraId="5A58A430" w14:textId="77777777" w:rsidR="007E6CFA" w:rsidRPr="00C231D7" w:rsidRDefault="007E6CFA" w:rsidP="008B00BF">
      <w:pPr>
        <w:pStyle w:val="ListParagraph"/>
        <w:numPr>
          <w:ilvl w:val="0"/>
          <w:numId w:val="15"/>
        </w:numPr>
        <w:ind w:left="1080"/>
        <w:jc w:val="both"/>
        <w:rPr>
          <w:sz w:val="22"/>
          <w:szCs w:val="22"/>
          <w:lang w:val="en-JM"/>
        </w:rPr>
      </w:pPr>
      <w:r w:rsidRPr="00C231D7">
        <w:rPr>
          <w:sz w:val="22"/>
          <w:szCs w:val="22"/>
          <w:lang w:val="en-JM"/>
        </w:rPr>
        <w:t>Activity 2.1: Country energy planning capacities strengthened, focus on policy-makers</w:t>
      </w:r>
    </w:p>
    <w:p w14:paraId="159FAB58" w14:textId="77777777" w:rsidR="007E6CFA" w:rsidRPr="00C231D7" w:rsidRDefault="007E6CFA" w:rsidP="008B00BF">
      <w:pPr>
        <w:pStyle w:val="ListParagraph"/>
        <w:numPr>
          <w:ilvl w:val="0"/>
          <w:numId w:val="15"/>
        </w:numPr>
        <w:ind w:left="1080"/>
        <w:jc w:val="both"/>
        <w:rPr>
          <w:sz w:val="22"/>
          <w:szCs w:val="22"/>
          <w:lang w:val="en-JM"/>
        </w:rPr>
      </w:pPr>
      <w:r w:rsidRPr="00C231D7">
        <w:rPr>
          <w:sz w:val="22"/>
          <w:szCs w:val="22"/>
          <w:lang w:val="en-JM"/>
        </w:rPr>
        <w:t>Activity 2.2:  National financing mechanisms for RE/EE designed and capacitated (legally, operationally, institutionally), including support for carbon market access</w:t>
      </w:r>
    </w:p>
    <w:p w14:paraId="297D03A5" w14:textId="77777777" w:rsidR="007E6CFA" w:rsidRPr="00C231D7" w:rsidRDefault="007E6CFA" w:rsidP="008B00BF">
      <w:pPr>
        <w:pStyle w:val="ListParagraph"/>
        <w:numPr>
          <w:ilvl w:val="0"/>
          <w:numId w:val="15"/>
        </w:numPr>
        <w:ind w:left="1080"/>
        <w:contextualSpacing/>
        <w:jc w:val="both"/>
        <w:rPr>
          <w:sz w:val="22"/>
          <w:szCs w:val="22"/>
          <w:lang w:val="en-JM"/>
        </w:rPr>
      </w:pPr>
      <w:r w:rsidRPr="00C231D7">
        <w:rPr>
          <w:sz w:val="22"/>
          <w:szCs w:val="22"/>
          <w:lang w:val="en-JM"/>
        </w:rPr>
        <w:t>Activity 2.3: Country pre-feasibility studies - later changed to: Projects Development and Management Activity</w:t>
      </w:r>
    </w:p>
    <w:p w14:paraId="3C019F04" w14:textId="77777777" w:rsidR="007E6CFA" w:rsidRPr="00C231D7" w:rsidRDefault="007E6CFA" w:rsidP="008B00BF">
      <w:pPr>
        <w:pStyle w:val="ListParagraph"/>
        <w:numPr>
          <w:ilvl w:val="0"/>
          <w:numId w:val="15"/>
        </w:numPr>
        <w:ind w:left="1080"/>
        <w:contextualSpacing/>
        <w:jc w:val="both"/>
        <w:rPr>
          <w:sz w:val="22"/>
          <w:szCs w:val="22"/>
          <w:lang w:val="en-JM"/>
        </w:rPr>
      </w:pPr>
      <w:r w:rsidRPr="00C231D7">
        <w:rPr>
          <w:sz w:val="22"/>
          <w:szCs w:val="22"/>
          <w:lang w:val="en-JM"/>
        </w:rPr>
        <w:t>Activity 2.6: Start-up of the SIDS DOCK Institution</w:t>
      </w:r>
    </w:p>
    <w:p w14:paraId="253E40A2" w14:textId="77777777" w:rsidR="007E6CFA" w:rsidRPr="00C231D7" w:rsidRDefault="007E6CFA" w:rsidP="007E6CFA">
      <w:pPr>
        <w:jc w:val="both"/>
        <w:rPr>
          <w:sz w:val="22"/>
          <w:szCs w:val="22"/>
        </w:rPr>
      </w:pPr>
    </w:p>
    <w:p w14:paraId="60425B12" w14:textId="77777777" w:rsidR="007E6CFA" w:rsidRDefault="007E6CFA" w:rsidP="007E6CFA">
      <w:pPr>
        <w:jc w:val="both"/>
        <w:rPr>
          <w:b/>
          <w:sz w:val="28"/>
          <w:szCs w:val="28"/>
        </w:rPr>
      </w:pPr>
    </w:p>
    <w:p w14:paraId="5665B08A" w14:textId="77777777" w:rsidR="008B00BF" w:rsidRDefault="008B00BF" w:rsidP="007E6CFA">
      <w:pPr>
        <w:jc w:val="both"/>
        <w:rPr>
          <w:b/>
          <w:sz w:val="28"/>
          <w:szCs w:val="28"/>
        </w:rPr>
      </w:pPr>
    </w:p>
    <w:p w14:paraId="16327581" w14:textId="77777777" w:rsidR="008B00BF" w:rsidRDefault="008B00BF" w:rsidP="007E6CFA">
      <w:pPr>
        <w:jc w:val="both"/>
        <w:rPr>
          <w:b/>
          <w:sz w:val="28"/>
          <w:szCs w:val="28"/>
        </w:rPr>
      </w:pPr>
    </w:p>
    <w:p w14:paraId="28D28166" w14:textId="77777777" w:rsidR="008B00BF" w:rsidRDefault="008B00BF" w:rsidP="007E6CFA">
      <w:pPr>
        <w:jc w:val="both"/>
        <w:rPr>
          <w:b/>
          <w:sz w:val="28"/>
          <w:szCs w:val="28"/>
        </w:rPr>
      </w:pPr>
    </w:p>
    <w:p w14:paraId="5448C4C5" w14:textId="65372C1F" w:rsidR="008B00BF" w:rsidRPr="008B00BF" w:rsidRDefault="00905DDB" w:rsidP="008B00BF">
      <w:pPr>
        <w:pStyle w:val="Header"/>
        <w:pBdr>
          <w:bottom w:val="thinThickSmallGap" w:sz="24" w:space="1" w:color="auto"/>
        </w:pBdr>
        <w:rPr>
          <w:b/>
          <w:sz w:val="28"/>
          <w:szCs w:val="28"/>
        </w:rPr>
      </w:pPr>
      <w:r>
        <w:rPr>
          <w:b/>
          <w:sz w:val="28"/>
          <w:szCs w:val="28"/>
        </w:rPr>
        <w:t>Annex 7</w:t>
      </w:r>
      <w:r w:rsidR="008B00BF" w:rsidRPr="008B00BF">
        <w:rPr>
          <w:b/>
          <w:sz w:val="28"/>
          <w:szCs w:val="28"/>
        </w:rPr>
        <w:t xml:space="preserve"> </w:t>
      </w:r>
      <w:r w:rsidR="008B00BF">
        <w:rPr>
          <w:b/>
          <w:sz w:val="28"/>
          <w:szCs w:val="28"/>
        </w:rPr>
        <w:t xml:space="preserve">                              </w:t>
      </w:r>
      <w:r w:rsidR="008B00BF" w:rsidRPr="008B00BF">
        <w:rPr>
          <w:b/>
          <w:sz w:val="28"/>
          <w:szCs w:val="28"/>
        </w:rPr>
        <w:t xml:space="preserve">                                                </w:t>
      </w:r>
      <w:r w:rsidR="008B00BF">
        <w:rPr>
          <w:b/>
          <w:sz w:val="28"/>
          <w:szCs w:val="28"/>
        </w:rPr>
        <w:t xml:space="preserve">                     </w:t>
      </w:r>
      <w:r w:rsidR="008B00BF">
        <w:rPr>
          <w:b/>
          <w:sz w:val="28"/>
          <w:szCs w:val="28"/>
        </w:rPr>
        <w:tab/>
        <w:t xml:space="preserve">          </w:t>
      </w:r>
      <w:r w:rsidR="008B00BF" w:rsidRPr="008B00BF">
        <w:rPr>
          <w:b/>
          <w:sz w:val="28"/>
          <w:szCs w:val="28"/>
        </w:rPr>
        <w:t>A/1/4</w:t>
      </w:r>
    </w:p>
    <w:p w14:paraId="2EBAEDFD" w14:textId="77777777" w:rsidR="008B00BF" w:rsidRDefault="008B00BF" w:rsidP="007E6CFA">
      <w:pPr>
        <w:jc w:val="both"/>
        <w:rPr>
          <w:b/>
          <w:sz w:val="28"/>
          <w:szCs w:val="28"/>
        </w:rPr>
      </w:pPr>
    </w:p>
    <w:p w14:paraId="6CACA1AB" w14:textId="77777777" w:rsidR="007E6CFA" w:rsidRPr="0004479D" w:rsidRDefault="007E6CFA" w:rsidP="007E6CFA">
      <w:pPr>
        <w:jc w:val="both"/>
        <w:rPr>
          <w:b/>
          <w:sz w:val="28"/>
          <w:szCs w:val="28"/>
        </w:rPr>
      </w:pPr>
      <w:r w:rsidRPr="0004479D">
        <w:rPr>
          <w:b/>
          <w:sz w:val="28"/>
          <w:szCs w:val="28"/>
        </w:rPr>
        <w:t>II</w:t>
      </w:r>
      <w:r>
        <w:rPr>
          <w:b/>
          <w:sz w:val="28"/>
          <w:szCs w:val="28"/>
        </w:rPr>
        <w:t>I</w:t>
      </w:r>
      <w:r w:rsidRPr="0004479D">
        <w:rPr>
          <w:b/>
          <w:sz w:val="28"/>
          <w:szCs w:val="28"/>
        </w:rPr>
        <w:tab/>
        <w:t xml:space="preserve">The </w:t>
      </w:r>
      <w:r>
        <w:rPr>
          <w:b/>
          <w:sz w:val="28"/>
          <w:szCs w:val="28"/>
        </w:rPr>
        <w:t xml:space="preserve">Interim </w:t>
      </w:r>
      <w:r w:rsidRPr="0004479D">
        <w:rPr>
          <w:b/>
          <w:sz w:val="28"/>
          <w:szCs w:val="28"/>
        </w:rPr>
        <w:t xml:space="preserve">SIDS DOCK </w:t>
      </w:r>
      <w:r>
        <w:rPr>
          <w:b/>
          <w:sz w:val="28"/>
          <w:szCs w:val="28"/>
        </w:rPr>
        <w:t>Secretariat</w:t>
      </w:r>
    </w:p>
    <w:p w14:paraId="35C31F0C" w14:textId="77777777" w:rsidR="007E6CFA" w:rsidRDefault="007E6CFA" w:rsidP="007E6CFA">
      <w:pPr>
        <w:jc w:val="both"/>
      </w:pPr>
    </w:p>
    <w:p w14:paraId="198AE801" w14:textId="77777777" w:rsidR="007E6CFA" w:rsidRPr="00C231D7" w:rsidRDefault="007E6CFA" w:rsidP="007E6CFA">
      <w:pPr>
        <w:ind w:left="360" w:hanging="360"/>
        <w:contextualSpacing/>
        <w:jc w:val="both"/>
        <w:rPr>
          <w:b/>
          <w:sz w:val="22"/>
          <w:szCs w:val="22"/>
        </w:rPr>
      </w:pPr>
      <w:r w:rsidRPr="00C231D7">
        <w:rPr>
          <w:b/>
          <w:sz w:val="22"/>
          <w:szCs w:val="22"/>
        </w:rPr>
        <w:t xml:space="preserve">A. </w:t>
      </w:r>
      <w:r w:rsidRPr="00C231D7">
        <w:rPr>
          <w:b/>
          <w:sz w:val="22"/>
          <w:szCs w:val="22"/>
        </w:rPr>
        <w:tab/>
        <w:t xml:space="preserve">Structure of the Secretariat </w:t>
      </w:r>
    </w:p>
    <w:p w14:paraId="00F31D46" w14:textId="77777777" w:rsidR="007E6CFA" w:rsidRPr="00C231D7" w:rsidRDefault="007E6CFA" w:rsidP="008B00BF">
      <w:pPr>
        <w:pStyle w:val="ListParagraph"/>
        <w:numPr>
          <w:ilvl w:val="0"/>
          <w:numId w:val="14"/>
        </w:numPr>
        <w:ind w:left="360"/>
        <w:jc w:val="both"/>
        <w:rPr>
          <w:sz w:val="22"/>
          <w:szCs w:val="22"/>
          <w:lang w:val="en-JM"/>
        </w:rPr>
      </w:pPr>
      <w:r w:rsidRPr="00C231D7">
        <w:rPr>
          <w:sz w:val="22"/>
          <w:szCs w:val="22"/>
        </w:rPr>
        <w:t xml:space="preserve">In order to promote coordination and partnership and to ensure the delivery of identified outcomes and the achievement of the goals and objectives the SIDS DOCK, it was agreed to establish the SIDS DOCK Secretariat.  </w:t>
      </w:r>
      <w:r w:rsidRPr="00C231D7">
        <w:rPr>
          <w:sz w:val="22"/>
          <w:szCs w:val="22"/>
          <w:lang w:val="en-JM"/>
        </w:rPr>
        <w:t>The SIDS DOCK Secretariat is one of three principal organs of SIDS DOCK, the other two being the Assembly and the Executive Council.</w:t>
      </w:r>
    </w:p>
    <w:p w14:paraId="09B6AEAB" w14:textId="77777777" w:rsidR="007E6CFA" w:rsidRPr="00C231D7" w:rsidRDefault="007E6CFA" w:rsidP="007E6CFA">
      <w:pPr>
        <w:jc w:val="both"/>
        <w:rPr>
          <w:sz w:val="22"/>
          <w:szCs w:val="22"/>
          <w:lang w:val="en-JM"/>
        </w:rPr>
      </w:pPr>
    </w:p>
    <w:p w14:paraId="40579E5A" w14:textId="77777777" w:rsidR="007E6CFA" w:rsidRPr="00C231D7" w:rsidRDefault="007E6CFA" w:rsidP="008B00BF">
      <w:pPr>
        <w:pStyle w:val="ListParagraph"/>
        <w:numPr>
          <w:ilvl w:val="0"/>
          <w:numId w:val="14"/>
        </w:numPr>
        <w:ind w:left="360"/>
        <w:jc w:val="both"/>
        <w:rPr>
          <w:sz w:val="22"/>
          <w:szCs w:val="22"/>
          <w:lang w:val="en-JM"/>
        </w:rPr>
      </w:pPr>
      <w:r w:rsidRPr="00C231D7">
        <w:rPr>
          <w:sz w:val="22"/>
          <w:szCs w:val="22"/>
          <w:lang w:val="en-JM"/>
        </w:rPr>
        <w:t xml:space="preserve">The goal of the Secretariat is to support and promote the achievement of the SIDS DOCK Goals and the Objectives under the SIDS DOCK Business Plan and Strategy of </w:t>
      </w:r>
      <w:r w:rsidRPr="00C231D7">
        <w:rPr>
          <w:i/>
          <w:sz w:val="22"/>
          <w:szCs w:val="22"/>
          <w:lang w:val="en-JM"/>
        </w:rPr>
        <w:t>25-50-25 by 2033</w:t>
      </w:r>
      <w:r w:rsidRPr="00C231D7">
        <w:rPr>
          <w:sz w:val="22"/>
          <w:szCs w:val="22"/>
          <w:lang w:val="en-JM"/>
        </w:rPr>
        <w:t xml:space="preserve">, through effective utilization of a national, regional and global coordination mechanism.   </w:t>
      </w:r>
    </w:p>
    <w:p w14:paraId="7C62CBEE" w14:textId="77777777" w:rsidR="007E6CFA" w:rsidRPr="00C231D7" w:rsidRDefault="007E6CFA" w:rsidP="007E6CFA">
      <w:pPr>
        <w:pStyle w:val="ListParagraph"/>
        <w:rPr>
          <w:sz w:val="22"/>
          <w:szCs w:val="22"/>
          <w:lang w:val="en-JM"/>
        </w:rPr>
      </w:pPr>
    </w:p>
    <w:p w14:paraId="75365AE6" w14:textId="77777777" w:rsidR="007E6CFA" w:rsidRPr="00C231D7" w:rsidRDefault="007E6CFA" w:rsidP="008B00BF">
      <w:pPr>
        <w:pStyle w:val="ListParagraph"/>
        <w:numPr>
          <w:ilvl w:val="0"/>
          <w:numId w:val="14"/>
        </w:numPr>
        <w:ind w:left="360"/>
        <w:jc w:val="both"/>
        <w:rPr>
          <w:sz w:val="22"/>
          <w:szCs w:val="22"/>
          <w:lang w:val="en-JM"/>
        </w:rPr>
      </w:pPr>
      <w:r w:rsidRPr="00C231D7">
        <w:rPr>
          <w:sz w:val="22"/>
          <w:szCs w:val="22"/>
          <w:lang w:val="en-JM"/>
        </w:rPr>
        <w:t>The objective of the SIDS DOCK Secretariat is to provide essential administrative and logistic support for the Assembly, Executive Council, and National and Regional Coordinators, both in the Policy Level and in the Operational Level, and different Technical Working Groups of the SIDS DOCK, in order to facilitate the achievement of their objectives and specific tasks in close collaboration between the energy and other sectors, and its development partners.  The SIDS DOCK Secretariat serves as a hub for information sharing for the various levels of the SIDS DOCK.</w:t>
      </w:r>
    </w:p>
    <w:p w14:paraId="414A2A0F" w14:textId="77777777" w:rsidR="007E6CFA" w:rsidRPr="00C231D7" w:rsidRDefault="007E6CFA" w:rsidP="007E6CFA">
      <w:pPr>
        <w:pStyle w:val="ListParagraph"/>
        <w:rPr>
          <w:sz w:val="22"/>
          <w:szCs w:val="22"/>
          <w:lang w:val="en-JM"/>
        </w:rPr>
      </w:pPr>
    </w:p>
    <w:p w14:paraId="553C48B4" w14:textId="77777777" w:rsidR="007E6CFA" w:rsidRPr="00C231D7" w:rsidRDefault="007E6CFA" w:rsidP="008B00BF">
      <w:pPr>
        <w:pStyle w:val="ListParagraph"/>
        <w:numPr>
          <w:ilvl w:val="0"/>
          <w:numId w:val="14"/>
        </w:numPr>
        <w:ind w:left="360"/>
        <w:jc w:val="both"/>
        <w:rPr>
          <w:sz w:val="22"/>
          <w:szCs w:val="22"/>
          <w:lang w:val="en-JM"/>
        </w:rPr>
      </w:pPr>
      <w:r w:rsidRPr="00C231D7">
        <w:rPr>
          <w:sz w:val="22"/>
          <w:szCs w:val="22"/>
          <w:lang w:val="en-JM"/>
        </w:rPr>
        <w:t>The Interim Secretariat is hosted by the Caribbean Community Climate Change Centre in Belmopan, Belize.  The Secretariat does not receive any funding and is operated by volunteers, led by the Chair and members of the Steering Committee which includes the Executive Director of the CCCCC.</w:t>
      </w:r>
    </w:p>
    <w:p w14:paraId="04BE17A2" w14:textId="77777777" w:rsidR="007E6CFA" w:rsidRPr="00C231D7" w:rsidRDefault="007E6CFA" w:rsidP="007E6CFA">
      <w:pPr>
        <w:jc w:val="both"/>
        <w:rPr>
          <w:sz w:val="22"/>
          <w:szCs w:val="22"/>
        </w:rPr>
      </w:pPr>
    </w:p>
    <w:p w14:paraId="0B9D4718" w14:textId="77777777" w:rsidR="007E6CFA" w:rsidRPr="00C231D7" w:rsidRDefault="007E6CFA" w:rsidP="007E6CFA">
      <w:pPr>
        <w:ind w:left="360" w:hanging="360"/>
        <w:jc w:val="both"/>
        <w:rPr>
          <w:b/>
          <w:sz w:val="22"/>
          <w:szCs w:val="22"/>
        </w:rPr>
      </w:pPr>
      <w:r w:rsidRPr="00C231D7">
        <w:rPr>
          <w:b/>
          <w:sz w:val="22"/>
          <w:szCs w:val="22"/>
        </w:rPr>
        <w:t>B. Principles and Formal Agreement</w:t>
      </w:r>
    </w:p>
    <w:p w14:paraId="2BBD21C3" w14:textId="77777777" w:rsidR="007E6CFA" w:rsidRPr="00C231D7" w:rsidRDefault="007E6CFA" w:rsidP="008B00BF">
      <w:pPr>
        <w:pStyle w:val="ListParagraph"/>
        <w:numPr>
          <w:ilvl w:val="0"/>
          <w:numId w:val="16"/>
        </w:numPr>
        <w:jc w:val="both"/>
        <w:rPr>
          <w:sz w:val="22"/>
          <w:szCs w:val="22"/>
        </w:rPr>
      </w:pPr>
      <w:r w:rsidRPr="00C231D7">
        <w:rPr>
          <w:sz w:val="22"/>
          <w:szCs w:val="22"/>
        </w:rPr>
        <w:t>The SIDS DOCK Secretariat under the Statue has a legal status and shall be the contracting body on behalf of the SIDS DOCK.</w:t>
      </w:r>
    </w:p>
    <w:p w14:paraId="11C4F89B" w14:textId="77777777" w:rsidR="007E6CFA" w:rsidRPr="00C231D7" w:rsidRDefault="007E6CFA" w:rsidP="008B00BF">
      <w:pPr>
        <w:pStyle w:val="ListParagraph"/>
        <w:numPr>
          <w:ilvl w:val="0"/>
          <w:numId w:val="16"/>
        </w:numPr>
        <w:jc w:val="both"/>
        <w:rPr>
          <w:sz w:val="22"/>
          <w:szCs w:val="22"/>
        </w:rPr>
      </w:pPr>
      <w:r w:rsidRPr="00C231D7">
        <w:rPr>
          <w:sz w:val="22"/>
          <w:szCs w:val="22"/>
        </w:rPr>
        <w:t>The SIDS DOCK Secretariat shall be hosted for a period of time by a SIDS DOCK Member (Host Country). The term for hosting shall be defined in full calendar years (3 to 8 years) starting on 1 January. Host Country to provide affordable office space, inclusive of utilities and communication, for three (3) full-time staff in Years 1 and 2; and up to eight (8) full-time staff in Year 3 and beyond.</w:t>
      </w:r>
    </w:p>
    <w:p w14:paraId="4C81FFB7" w14:textId="77777777" w:rsidR="007E6CFA" w:rsidRPr="00C231D7" w:rsidRDefault="007E6CFA" w:rsidP="008B00BF">
      <w:pPr>
        <w:pStyle w:val="ListParagraph"/>
        <w:numPr>
          <w:ilvl w:val="0"/>
          <w:numId w:val="16"/>
        </w:numPr>
        <w:jc w:val="both"/>
        <w:rPr>
          <w:sz w:val="22"/>
          <w:szCs w:val="22"/>
        </w:rPr>
      </w:pPr>
      <w:r w:rsidRPr="00C231D7">
        <w:rPr>
          <w:sz w:val="22"/>
          <w:szCs w:val="22"/>
        </w:rPr>
        <w:t xml:space="preserve">The costs for hosting the SIDS DOCK Secretariat will be borne by the Host Country. </w:t>
      </w:r>
    </w:p>
    <w:p w14:paraId="323BEC2B" w14:textId="77777777" w:rsidR="007E6CFA" w:rsidRPr="00C231D7" w:rsidRDefault="007E6CFA" w:rsidP="008B00BF">
      <w:pPr>
        <w:pStyle w:val="ListParagraph"/>
        <w:numPr>
          <w:ilvl w:val="0"/>
          <w:numId w:val="16"/>
        </w:numPr>
        <w:jc w:val="both"/>
        <w:rPr>
          <w:sz w:val="22"/>
          <w:szCs w:val="22"/>
        </w:rPr>
      </w:pPr>
      <w:r w:rsidRPr="00C231D7">
        <w:rPr>
          <w:sz w:val="22"/>
          <w:szCs w:val="22"/>
        </w:rPr>
        <w:t>The SIDS DOCK Assembly, the Host Country, and the SIDS DOCK Secretariat shall enter into a Host Country Agreement in which all responsibilities, duties and arrangements are laid down.</w:t>
      </w:r>
    </w:p>
    <w:p w14:paraId="3FDFFB8C" w14:textId="77777777" w:rsidR="007E6CFA" w:rsidRPr="00C231D7" w:rsidRDefault="007E6CFA" w:rsidP="007E6CFA">
      <w:pPr>
        <w:jc w:val="both"/>
        <w:rPr>
          <w:sz w:val="22"/>
          <w:szCs w:val="22"/>
        </w:rPr>
      </w:pPr>
    </w:p>
    <w:p w14:paraId="0EC2001B" w14:textId="77777777" w:rsidR="007E6CFA" w:rsidRPr="00C231D7" w:rsidRDefault="007E6CFA" w:rsidP="008B00BF">
      <w:pPr>
        <w:pStyle w:val="ListParagraph"/>
        <w:numPr>
          <w:ilvl w:val="0"/>
          <w:numId w:val="20"/>
        </w:numPr>
        <w:ind w:left="360"/>
        <w:jc w:val="both"/>
        <w:rPr>
          <w:b/>
          <w:sz w:val="22"/>
          <w:szCs w:val="22"/>
        </w:rPr>
      </w:pPr>
      <w:r w:rsidRPr="00C231D7">
        <w:rPr>
          <w:b/>
          <w:sz w:val="22"/>
          <w:szCs w:val="22"/>
        </w:rPr>
        <w:t>Roles and Responsibilities</w:t>
      </w:r>
    </w:p>
    <w:p w14:paraId="438AC1E8" w14:textId="77777777" w:rsidR="007E6CFA" w:rsidRPr="00C231D7" w:rsidRDefault="007E6CFA" w:rsidP="008B00BF">
      <w:pPr>
        <w:pStyle w:val="ListParagraph"/>
        <w:numPr>
          <w:ilvl w:val="0"/>
          <w:numId w:val="14"/>
        </w:numPr>
        <w:ind w:left="360"/>
        <w:jc w:val="both"/>
        <w:rPr>
          <w:sz w:val="22"/>
          <w:szCs w:val="22"/>
          <w:lang w:val="en-JM"/>
        </w:rPr>
      </w:pPr>
      <w:r w:rsidRPr="00C231D7">
        <w:rPr>
          <w:sz w:val="22"/>
          <w:szCs w:val="22"/>
          <w:lang w:val="en-JM"/>
        </w:rPr>
        <w:t xml:space="preserve">To provide support and other necessary assistance to the SIDS DOCK Assembly, Executive Council, and National and Regional Coordinators in facilitating and providing services for: </w:t>
      </w:r>
    </w:p>
    <w:p w14:paraId="3D3DC0AA" w14:textId="77777777" w:rsidR="007E6CFA" w:rsidRPr="00C231D7" w:rsidRDefault="007E6CFA" w:rsidP="007E6CFA">
      <w:pPr>
        <w:jc w:val="both"/>
        <w:rPr>
          <w:sz w:val="22"/>
          <w:szCs w:val="22"/>
          <w:lang w:val="en-JM"/>
        </w:rPr>
      </w:pPr>
    </w:p>
    <w:p w14:paraId="05151C5E" w14:textId="77777777" w:rsidR="007E6CFA" w:rsidRPr="00C231D7" w:rsidRDefault="007E6CFA" w:rsidP="008B00BF">
      <w:pPr>
        <w:pStyle w:val="ListParagraph"/>
        <w:numPr>
          <w:ilvl w:val="0"/>
          <w:numId w:val="17"/>
        </w:numPr>
        <w:jc w:val="both"/>
        <w:rPr>
          <w:sz w:val="22"/>
          <w:szCs w:val="22"/>
          <w:lang w:val="en-JM"/>
        </w:rPr>
      </w:pPr>
      <w:r w:rsidRPr="00C231D7">
        <w:rPr>
          <w:sz w:val="22"/>
          <w:szCs w:val="22"/>
          <w:lang w:val="en-JM"/>
        </w:rPr>
        <w:t xml:space="preserve">The coordination of work plans and agendas for the areas of operation: </w:t>
      </w:r>
    </w:p>
    <w:p w14:paraId="15EDF720" w14:textId="77777777" w:rsidR="007E6CFA" w:rsidRPr="00C231D7" w:rsidRDefault="007E6CFA" w:rsidP="008B00BF">
      <w:pPr>
        <w:pStyle w:val="ListParagraph"/>
        <w:numPr>
          <w:ilvl w:val="0"/>
          <w:numId w:val="18"/>
        </w:numPr>
        <w:ind w:left="1080"/>
        <w:jc w:val="both"/>
        <w:rPr>
          <w:sz w:val="22"/>
          <w:szCs w:val="22"/>
          <w:lang w:val="en-JM"/>
        </w:rPr>
      </w:pPr>
      <w:r w:rsidRPr="00C231D7">
        <w:rPr>
          <w:sz w:val="22"/>
          <w:szCs w:val="22"/>
          <w:lang w:val="en-JM"/>
        </w:rPr>
        <w:t xml:space="preserve">Interpretation and translation of documents </w:t>
      </w:r>
    </w:p>
    <w:p w14:paraId="652E4A35" w14:textId="77777777" w:rsidR="007E6CFA" w:rsidRPr="00C231D7" w:rsidRDefault="007E6CFA" w:rsidP="008B00BF">
      <w:pPr>
        <w:pStyle w:val="ListParagraph"/>
        <w:numPr>
          <w:ilvl w:val="0"/>
          <w:numId w:val="18"/>
        </w:numPr>
        <w:ind w:left="1080"/>
        <w:jc w:val="both"/>
        <w:rPr>
          <w:sz w:val="22"/>
          <w:szCs w:val="22"/>
          <w:lang w:val="en-JM"/>
        </w:rPr>
      </w:pPr>
      <w:r w:rsidRPr="00C231D7">
        <w:rPr>
          <w:sz w:val="22"/>
          <w:szCs w:val="22"/>
          <w:lang w:val="en-JM"/>
        </w:rPr>
        <w:t xml:space="preserve">Arrangements for printing and dissemination of documents </w:t>
      </w:r>
    </w:p>
    <w:p w14:paraId="3BE1CD50" w14:textId="77777777" w:rsidR="007E6CFA" w:rsidRPr="00C231D7" w:rsidRDefault="007E6CFA" w:rsidP="008B00BF">
      <w:pPr>
        <w:pStyle w:val="ListParagraph"/>
        <w:numPr>
          <w:ilvl w:val="0"/>
          <w:numId w:val="18"/>
        </w:numPr>
        <w:ind w:left="1080"/>
        <w:jc w:val="both"/>
        <w:rPr>
          <w:sz w:val="22"/>
          <w:szCs w:val="22"/>
          <w:lang w:val="en-JM"/>
        </w:rPr>
      </w:pPr>
      <w:r w:rsidRPr="00C231D7">
        <w:rPr>
          <w:sz w:val="22"/>
          <w:szCs w:val="22"/>
          <w:lang w:val="en-JM"/>
        </w:rPr>
        <w:t xml:space="preserve">Support to meetings (meeting schedules and agendas preparation, invitation distribution, minute taking, and recording) </w:t>
      </w:r>
    </w:p>
    <w:p w14:paraId="608E4BC7" w14:textId="77777777" w:rsidR="007E6CFA" w:rsidRPr="00C231D7" w:rsidRDefault="007E6CFA" w:rsidP="008B00BF">
      <w:pPr>
        <w:pStyle w:val="ListParagraph"/>
        <w:numPr>
          <w:ilvl w:val="0"/>
          <w:numId w:val="18"/>
        </w:numPr>
        <w:ind w:left="1080"/>
        <w:jc w:val="both"/>
        <w:rPr>
          <w:sz w:val="22"/>
          <w:szCs w:val="22"/>
          <w:lang w:val="en-JM"/>
        </w:rPr>
      </w:pPr>
      <w:r w:rsidRPr="00C231D7">
        <w:rPr>
          <w:sz w:val="22"/>
          <w:szCs w:val="22"/>
          <w:lang w:val="en-JM"/>
        </w:rPr>
        <w:t>Retaining and updating database of members, development partners and stakeholders</w:t>
      </w:r>
    </w:p>
    <w:p w14:paraId="4DFE09B4" w14:textId="77777777" w:rsidR="007E6CFA" w:rsidRPr="00C231D7" w:rsidRDefault="007E6CFA" w:rsidP="007E6CFA">
      <w:pPr>
        <w:jc w:val="both"/>
        <w:rPr>
          <w:sz w:val="22"/>
          <w:szCs w:val="22"/>
          <w:lang w:val="en-JM"/>
        </w:rPr>
      </w:pPr>
    </w:p>
    <w:p w14:paraId="25C71443" w14:textId="77777777" w:rsidR="007E6CFA" w:rsidRPr="00C231D7" w:rsidRDefault="007E6CFA" w:rsidP="008B00BF">
      <w:pPr>
        <w:pStyle w:val="ListParagraph"/>
        <w:numPr>
          <w:ilvl w:val="0"/>
          <w:numId w:val="17"/>
        </w:numPr>
        <w:jc w:val="both"/>
        <w:rPr>
          <w:sz w:val="22"/>
          <w:szCs w:val="22"/>
          <w:lang w:val="en-JM"/>
        </w:rPr>
      </w:pPr>
      <w:r w:rsidRPr="00C231D7">
        <w:rPr>
          <w:sz w:val="22"/>
          <w:szCs w:val="22"/>
          <w:lang w:val="en-JM"/>
        </w:rPr>
        <w:t>To assist preparation. monitoring and implement the:</w:t>
      </w:r>
    </w:p>
    <w:p w14:paraId="06B1ACCF" w14:textId="77777777" w:rsidR="008B00BF" w:rsidRDefault="007E6CFA" w:rsidP="008B00BF">
      <w:pPr>
        <w:pStyle w:val="ListParagraph"/>
        <w:numPr>
          <w:ilvl w:val="0"/>
          <w:numId w:val="19"/>
        </w:numPr>
        <w:ind w:left="1080"/>
        <w:jc w:val="both"/>
        <w:rPr>
          <w:sz w:val="22"/>
          <w:szCs w:val="22"/>
          <w:lang w:val="en-JM"/>
        </w:rPr>
      </w:pPr>
      <w:r w:rsidRPr="00C231D7">
        <w:rPr>
          <w:sz w:val="22"/>
          <w:szCs w:val="22"/>
          <w:lang w:val="en-JM"/>
        </w:rPr>
        <w:t xml:space="preserve">The SIDS DOCK Organization Business Plan - Enables the Membership to collectively and transparently plan, coordinate, implement, monitor and evaluate projects/activities in the agreed plans. The Business plan outlines the strategic directions of the organisation and </w:t>
      </w:r>
    </w:p>
    <w:p w14:paraId="53AF5624" w14:textId="14608019" w:rsidR="008B00BF" w:rsidRPr="008B00BF" w:rsidRDefault="00905DDB" w:rsidP="008B00BF">
      <w:pPr>
        <w:pStyle w:val="Header"/>
        <w:pBdr>
          <w:bottom w:val="thinThickSmallGap" w:sz="24" w:space="1" w:color="auto"/>
        </w:pBdr>
        <w:rPr>
          <w:b/>
          <w:sz w:val="28"/>
          <w:szCs w:val="28"/>
        </w:rPr>
      </w:pPr>
      <w:r>
        <w:rPr>
          <w:b/>
          <w:sz w:val="28"/>
          <w:szCs w:val="28"/>
        </w:rPr>
        <w:t>Annex 7</w:t>
      </w:r>
      <w:r w:rsidR="008B00BF" w:rsidRPr="008B00BF">
        <w:rPr>
          <w:b/>
          <w:sz w:val="28"/>
          <w:szCs w:val="28"/>
        </w:rPr>
        <w:t xml:space="preserve"> </w:t>
      </w:r>
      <w:r w:rsidR="008B00BF">
        <w:rPr>
          <w:b/>
          <w:sz w:val="28"/>
          <w:szCs w:val="28"/>
        </w:rPr>
        <w:t xml:space="preserve">                              </w:t>
      </w:r>
      <w:r w:rsidR="008B00BF" w:rsidRPr="008B00BF">
        <w:rPr>
          <w:b/>
          <w:sz w:val="28"/>
          <w:szCs w:val="28"/>
        </w:rPr>
        <w:t xml:space="preserve">                                                </w:t>
      </w:r>
      <w:r w:rsidR="008B00BF">
        <w:rPr>
          <w:b/>
          <w:sz w:val="28"/>
          <w:szCs w:val="28"/>
        </w:rPr>
        <w:t xml:space="preserve">                     </w:t>
      </w:r>
      <w:r w:rsidR="008B00BF">
        <w:rPr>
          <w:b/>
          <w:sz w:val="28"/>
          <w:szCs w:val="28"/>
        </w:rPr>
        <w:tab/>
        <w:t xml:space="preserve">          </w:t>
      </w:r>
      <w:r w:rsidR="008B00BF" w:rsidRPr="008B00BF">
        <w:rPr>
          <w:b/>
          <w:sz w:val="28"/>
          <w:szCs w:val="28"/>
        </w:rPr>
        <w:t>A/1/4</w:t>
      </w:r>
    </w:p>
    <w:p w14:paraId="514D2DCD" w14:textId="77777777" w:rsidR="008B00BF" w:rsidRDefault="008B00BF" w:rsidP="008B00BF">
      <w:pPr>
        <w:jc w:val="both"/>
        <w:rPr>
          <w:sz w:val="22"/>
          <w:szCs w:val="22"/>
          <w:lang w:val="en-JM"/>
        </w:rPr>
      </w:pPr>
    </w:p>
    <w:p w14:paraId="18E2E672" w14:textId="77777777" w:rsidR="008B00BF" w:rsidRDefault="008B00BF" w:rsidP="008B00BF">
      <w:pPr>
        <w:jc w:val="both"/>
        <w:rPr>
          <w:sz w:val="22"/>
          <w:szCs w:val="22"/>
          <w:lang w:val="en-JM"/>
        </w:rPr>
      </w:pPr>
    </w:p>
    <w:p w14:paraId="616107F5" w14:textId="693F429C" w:rsidR="007E6CFA" w:rsidRPr="008B00BF" w:rsidRDefault="007E6CFA" w:rsidP="008B00BF">
      <w:pPr>
        <w:ind w:left="1080"/>
        <w:jc w:val="both"/>
        <w:rPr>
          <w:sz w:val="22"/>
          <w:szCs w:val="22"/>
          <w:lang w:val="en-JM"/>
        </w:rPr>
      </w:pPr>
      <w:r w:rsidRPr="008B00BF">
        <w:rPr>
          <w:sz w:val="22"/>
          <w:szCs w:val="22"/>
          <w:lang w:val="en-JM"/>
        </w:rPr>
        <w:t>focuses on the broad mandate of the Secretariat to provide effective leadership and support to the   Members for the strategic management of resources within the organisation.  The Business Plan, reviewed and updated every three years, will address at least two to three strategic issues, with the aim of developing strategies, programmes and other support that enhances the Secretariat’s ability to deliver essential programmes and services to the   Members.</w:t>
      </w:r>
    </w:p>
    <w:p w14:paraId="627B35FE" w14:textId="77777777" w:rsidR="007E6CFA" w:rsidRPr="00C231D7" w:rsidRDefault="007E6CFA" w:rsidP="008B00BF">
      <w:pPr>
        <w:pStyle w:val="ListParagraph"/>
        <w:numPr>
          <w:ilvl w:val="0"/>
          <w:numId w:val="19"/>
        </w:numPr>
        <w:ind w:left="1080"/>
        <w:jc w:val="both"/>
        <w:rPr>
          <w:sz w:val="22"/>
          <w:szCs w:val="22"/>
        </w:rPr>
      </w:pPr>
      <w:r w:rsidRPr="00C231D7">
        <w:rPr>
          <w:sz w:val="22"/>
          <w:szCs w:val="22"/>
          <w:lang w:val="en-JM"/>
        </w:rPr>
        <w:t xml:space="preserve">SIDS DOCK National Financing Mechanism - To finance the transition to a low carbon economy,  </w:t>
      </w:r>
    </w:p>
    <w:p w14:paraId="2BD33202" w14:textId="77777777" w:rsidR="007E6CFA" w:rsidRPr="00C231D7" w:rsidRDefault="007E6CFA" w:rsidP="008B00BF">
      <w:pPr>
        <w:pStyle w:val="ListParagraph"/>
        <w:numPr>
          <w:ilvl w:val="0"/>
          <w:numId w:val="19"/>
        </w:numPr>
        <w:ind w:left="1080"/>
        <w:jc w:val="both"/>
        <w:rPr>
          <w:sz w:val="22"/>
          <w:szCs w:val="22"/>
          <w:lang w:val="en-JM"/>
        </w:rPr>
      </w:pPr>
      <w:r w:rsidRPr="00C231D7">
        <w:rPr>
          <w:sz w:val="22"/>
          <w:szCs w:val="22"/>
          <w:lang w:val="en-JM"/>
        </w:rPr>
        <w:t>SIDS DOCK Virtual Knowledge Network (VKN) - To facilitate meetings and conferences, project execution and implementation, and exchange, learning and sharing of relevant knowledge is a critical component for the SIDS DOCK endeavour.  Relevant information in this context means knowledge about technologies and best practices related to renewable energy (RE) and energy efficiency and conservation (EEC), applicable in the member countries.</w:t>
      </w:r>
    </w:p>
    <w:p w14:paraId="60323D4F" w14:textId="77777777" w:rsidR="007E6CFA" w:rsidRPr="00C231D7" w:rsidRDefault="007E6CFA" w:rsidP="008B00BF">
      <w:pPr>
        <w:pStyle w:val="ListParagraph"/>
        <w:numPr>
          <w:ilvl w:val="0"/>
          <w:numId w:val="19"/>
        </w:numPr>
        <w:ind w:left="1080"/>
        <w:jc w:val="both"/>
        <w:rPr>
          <w:sz w:val="22"/>
          <w:szCs w:val="22"/>
          <w:lang w:val="en-JM"/>
        </w:rPr>
      </w:pPr>
      <w:r w:rsidRPr="00C231D7">
        <w:rPr>
          <w:sz w:val="22"/>
          <w:szCs w:val="22"/>
          <w:lang w:val="en-JM"/>
        </w:rPr>
        <w:t>SIDS-Wide Policy Harmonisation - Aggregate</w:t>
      </w:r>
      <w:r w:rsidRPr="00C231D7">
        <w:rPr>
          <w:color w:val="000000"/>
          <w:sz w:val="22"/>
          <w:szCs w:val="22"/>
        </w:rPr>
        <w:t xml:space="preserve"> purchasing to get better prices, collective approaches to technology developers, collective approaches to seeking investment financing, and in research, development, and demonstration of new technologies</w:t>
      </w:r>
    </w:p>
    <w:p w14:paraId="0266DD97" w14:textId="77777777" w:rsidR="007E6CFA" w:rsidRPr="00C231D7" w:rsidRDefault="007E6CFA" w:rsidP="008B00BF">
      <w:pPr>
        <w:pStyle w:val="ListParagraph"/>
        <w:numPr>
          <w:ilvl w:val="0"/>
          <w:numId w:val="19"/>
        </w:numPr>
        <w:ind w:left="1080"/>
        <w:jc w:val="both"/>
        <w:rPr>
          <w:sz w:val="22"/>
          <w:szCs w:val="22"/>
          <w:lang w:val="en-JM"/>
        </w:rPr>
      </w:pPr>
      <w:r w:rsidRPr="00C231D7">
        <w:rPr>
          <w:sz w:val="22"/>
          <w:szCs w:val="22"/>
          <w:lang w:val="en-JM"/>
        </w:rPr>
        <w:t xml:space="preserve">Transfer and Deployment of SIDS-Appropriate Technologies - </w:t>
      </w:r>
      <w:r w:rsidRPr="00C231D7">
        <w:rPr>
          <w:rFonts w:cs="Calibri"/>
          <w:sz w:val="22"/>
          <w:szCs w:val="22"/>
        </w:rPr>
        <w:t>Prioritization and allocation of collective resources and efforts in the timely deployment or development of such technologies in SIDS, considered suitable to address the energy needs</w:t>
      </w:r>
    </w:p>
    <w:p w14:paraId="3F4F8DD2" w14:textId="77777777" w:rsidR="007E6CFA" w:rsidRPr="00C231D7" w:rsidRDefault="007E6CFA" w:rsidP="008B00BF">
      <w:pPr>
        <w:pStyle w:val="ListParagraph"/>
        <w:numPr>
          <w:ilvl w:val="0"/>
          <w:numId w:val="19"/>
        </w:numPr>
        <w:ind w:left="1080"/>
        <w:jc w:val="both"/>
        <w:rPr>
          <w:sz w:val="22"/>
          <w:szCs w:val="22"/>
          <w:lang w:val="en-JM"/>
        </w:rPr>
      </w:pPr>
      <w:r w:rsidRPr="00C231D7">
        <w:rPr>
          <w:sz w:val="22"/>
          <w:szCs w:val="22"/>
          <w:lang w:val="en-JM"/>
        </w:rPr>
        <w:t xml:space="preserve">Capacity Building and Human Resource Development - </w:t>
      </w:r>
      <w:r w:rsidRPr="00C231D7">
        <w:rPr>
          <w:sz w:val="22"/>
          <w:szCs w:val="22"/>
        </w:rPr>
        <w:t>Putting in place the required capacity necessary to facilitate the transformation to a low carbon economy, developing the necessary human resources with the technical capacity in SIDS, for the purpose of better stewardship of natural resources and management of the transformed low carbon energy sector, and developing Training Programmes/Short Courses to build national capacity in SIDS.</w:t>
      </w:r>
    </w:p>
    <w:p w14:paraId="6A009252" w14:textId="77777777" w:rsidR="007E6CFA" w:rsidRPr="00C231D7" w:rsidRDefault="007E6CFA" w:rsidP="008B00BF">
      <w:pPr>
        <w:pStyle w:val="ListParagraph"/>
        <w:numPr>
          <w:ilvl w:val="0"/>
          <w:numId w:val="19"/>
        </w:numPr>
        <w:ind w:left="1080"/>
        <w:jc w:val="both"/>
        <w:rPr>
          <w:sz w:val="22"/>
          <w:szCs w:val="22"/>
          <w:lang w:val="en-JM"/>
        </w:rPr>
      </w:pPr>
      <w:r w:rsidRPr="00C231D7">
        <w:rPr>
          <w:sz w:val="22"/>
          <w:szCs w:val="22"/>
          <w:lang w:val="en-JM"/>
        </w:rPr>
        <w:t>SIDS DOCK Public Education and Awareness Plan (SIDS DOCK PEP) - To promote, publicize, and facilitate awareness of the benefits of a low carbon economy in SIDS - 25-50-25 by 2033 - for the purpose of encouraging the public to reduce the use of fossil fuels, increase the use of alternative energy sources and increase energy efficiency and conservation.  A public education and awareness effort will be required to help educate key public and private sector officials and the general public about transforming the current SIDS economy to a low carbon economy.</w:t>
      </w:r>
    </w:p>
    <w:p w14:paraId="32FA4D40" w14:textId="77777777" w:rsidR="007E6CFA" w:rsidRPr="00C231D7" w:rsidRDefault="007E6CFA" w:rsidP="007E6CFA">
      <w:pPr>
        <w:jc w:val="both"/>
        <w:rPr>
          <w:sz w:val="22"/>
          <w:szCs w:val="22"/>
          <w:lang w:val="en-JM"/>
        </w:rPr>
      </w:pPr>
    </w:p>
    <w:p w14:paraId="47725496" w14:textId="77777777" w:rsidR="007E6CFA" w:rsidRPr="00550ED0" w:rsidRDefault="007E6CFA" w:rsidP="007E6CFA">
      <w:pPr>
        <w:jc w:val="both"/>
        <w:rPr>
          <w:b/>
          <w:sz w:val="28"/>
          <w:szCs w:val="28"/>
        </w:rPr>
      </w:pPr>
      <w:r w:rsidRPr="00550ED0">
        <w:rPr>
          <w:b/>
          <w:sz w:val="28"/>
          <w:szCs w:val="28"/>
        </w:rPr>
        <w:t>IV</w:t>
      </w:r>
      <w:r w:rsidRPr="00550ED0">
        <w:rPr>
          <w:b/>
          <w:sz w:val="28"/>
          <w:szCs w:val="28"/>
        </w:rPr>
        <w:tab/>
      </w:r>
      <w:r>
        <w:rPr>
          <w:b/>
          <w:sz w:val="28"/>
          <w:szCs w:val="28"/>
        </w:rPr>
        <w:t>Preliminary I</w:t>
      </w:r>
      <w:r w:rsidRPr="00550ED0">
        <w:rPr>
          <w:b/>
          <w:sz w:val="28"/>
          <w:szCs w:val="28"/>
        </w:rPr>
        <w:t xml:space="preserve">mplementation of the Statute’s </w:t>
      </w:r>
      <w:r>
        <w:rPr>
          <w:b/>
          <w:sz w:val="28"/>
          <w:szCs w:val="28"/>
        </w:rPr>
        <w:t>O</w:t>
      </w:r>
      <w:r w:rsidRPr="00550ED0">
        <w:rPr>
          <w:b/>
          <w:sz w:val="28"/>
          <w:szCs w:val="28"/>
        </w:rPr>
        <w:t>bjectives</w:t>
      </w:r>
    </w:p>
    <w:p w14:paraId="0823CB26" w14:textId="77777777" w:rsidR="007E6CFA" w:rsidRDefault="007E6CFA" w:rsidP="007E6CFA">
      <w:pPr>
        <w:jc w:val="both"/>
      </w:pPr>
    </w:p>
    <w:p w14:paraId="60351D4F" w14:textId="77777777" w:rsidR="007E6CFA" w:rsidRPr="00C231D7" w:rsidRDefault="007E6CFA" w:rsidP="008B00BF">
      <w:pPr>
        <w:pStyle w:val="ListParagraph"/>
        <w:numPr>
          <w:ilvl w:val="0"/>
          <w:numId w:val="21"/>
        </w:numPr>
        <w:ind w:left="360"/>
        <w:jc w:val="both"/>
        <w:rPr>
          <w:b/>
          <w:sz w:val="22"/>
          <w:szCs w:val="22"/>
        </w:rPr>
      </w:pPr>
      <w:r w:rsidRPr="00C231D7">
        <w:rPr>
          <w:b/>
          <w:sz w:val="22"/>
          <w:szCs w:val="22"/>
        </w:rPr>
        <w:t xml:space="preserve">Work Programme of the Committee </w:t>
      </w:r>
    </w:p>
    <w:p w14:paraId="70B25BDA" w14:textId="77777777" w:rsidR="007E6CFA" w:rsidRPr="00C231D7" w:rsidRDefault="007E6CFA" w:rsidP="008B00BF">
      <w:pPr>
        <w:pStyle w:val="ListParagraph"/>
        <w:numPr>
          <w:ilvl w:val="0"/>
          <w:numId w:val="22"/>
        </w:numPr>
        <w:ind w:left="360"/>
        <w:jc w:val="both"/>
        <w:rPr>
          <w:sz w:val="22"/>
          <w:szCs w:val="22"/>
        </w:rPr>
      </w:pPr>
      <w:r w:rsidRPr="00C231D7">
        <w:rPr>
          <w:sz w:val="22"/>
          <w:szCs w:val="22"/>
        </w:rPr>
        <w:t>In fulfilling its mandate to carry out the necessary activities to ensure the effective preliminary implementation of the objectives of the Statute as soon as possible, the SIDS DOCK Members adopted the Programme of Work of the SIDS DOCK Steering Committee in Preparation of the Convening of the First Assembly of the SIDS DOCK at the Ceremony Establishing the SIDS DOCK, on 30 September 2015, in New York. The Work Programme served the dual purpose of establishing the institutional structures of a trans-regional international organization, vested with the legal personality of an international organization, and with the full rights, privileges, and immunities of an international organization while at the same time detailing the first renewable energy related activities to be implemented by the Secretariat.</w:t>
      </w:r>
    </w:p>
    <w:p w14:paraId="057AB994" w14:textId="77777777" w:rsidR="007E6CFA" w:rsidRPr="00C231D7" w:rsidRDefault="007E6CFA" w:rsidP="007E6CFA">
      <w:pPr>
        <w:jc w:val="both"/>
        <w:rPr>
          <w:sz w:val="22"/>
          <w:szCs w:val="22"/>
        </w:rPr>
      </w:pPr>
    </w:p>
    <w:p w14:paraId="502E0E26" w14:textId="77777777" w:rsidR="007E6CFA" w:rsidRPr="00C231D7" w:rsidRDefault="007E6CFA" w:rsidP="008B00BF">
      <w:pPr>
        <w:pStyle w:val="ListParagraph"/>
        <w:numPr>
          <w:ilvl w:val="0"/>
          <w:numId w:val="21"/>
        </w:numPr>
        <w:ind w:left="360"/>
        <w:jc w:val="both"/>
        <w:rPr>
          <w:b/>
          <w:sz w:val="22"/>
          <w:szCs w:val="22"/>
        </w:rPr>
      </w:pPr>
      <w:r w:rsidRPr="00C231D7">
        <w:rPr>
          <w:b/>
          <w:sz w:val="22"/>
          <w:szCs w:val="22"/>
        </w:rPr>
        <w:t>Implementation of the Work Programme</w:t>
      </w:r>
    </w:p>
    <w:p w14:paraId="11E1A82A" w14:textId="77777777" w:rsidR="007E6CFA" w:rsidRDefault="007E6CFA" w:rsidP="008B00BF">
      <w:pPr>
        <w:pStyle w:val="ListParagraph"/>
        <w:widowControl w:val="0"/>
        <w:numPr>
          <w:ilvl w:val="0"/>
          <w:numId w:val="24"/>
        </w:numPr>
        <w:autoSpaceDE w:val="0"/>
        <w:autoSpaceDN w:val="0"/>
        <w:adjustRightInd w:val="0"/>
        <w:ind w:left="360"/>
        <w:contextualSpacing/>
        <w:jc w:val="both"/>
        <w:rPr>
          <w:sz w:val="22"/>
          <w:szCs w:val="22"/>
        </w:rPr>
      </w:pPr>
      <w:r w:rsidRPr="00C231D7">
        <w:rPr>
          <w:sz w:val="22"/>
          <w:szCs w:val="22"/>
        </w:rPr>
        <w:t>The Steering Committee, in collaboration with the Interim SIDS DOCK Secretariat, prepared the following operational documents and arrangements for the convening of the first Assembly:</w:t>
      </w:r>
    </w:p>
    <w:p w14:paraId="611E8948" w14:textId="21A20EB9" w:rsidR="008B00BF" w:rsidRPr="008B00BF" w:rsidRDefault="00905DDB" w:rsidP="008B00BF">
      <w:pPr>
        <w:pStyle w:val="Header"/>
        <w:pBdr>
          <w:bottom w:val="thinThickSmallGap" w:sz="24" w:space="1" w:color="auto"/>
        </w:pBdr>
        <w:rPr>
          <w:b/>
          <w:sz w:val="28"/>
          <w:szCs w:val="28"/>
        </w:rPr>
      </w:pPr>
      <w:r>
        <w:rPr>
          <w:b/>
          <w:sz w:val="28"/>
          <w:szCs w:val="28"/>
        </w:rPr>
        <w:t>Annex 7</w:t>
      </w:r>
      <w:r w:rsidR="008B00BF" w:rsidRPr="008B00BF">
        <w:rPr>
          <w:b/>
          <w:sz w:val="28"/>
          <w:szCs w:val="28"/>
        </w:rPr>
        <w:t xml:space="preserve"> </w:t>
      </w:r>
      <w:r w:rsidR="008B00BF">
        <w:rPr>
          <w:b/>
          <w:sz w:val="28"/>
          <w:szCs w:val="28"/>
        </w:rPr>
        <w:t xml:space="preserve">                              </w:t>
      </w:r>
      <w:r w:rsidR="008B00BF" w:rsidRPr="008B00BF">
        <w:rPr>
          <w:b/>
          <w:sz w:val="28"/>
          <w:szCs w:val="28"/>
        </w:rPr>
        <w:t xml:space="preserve">                                                </w:t>
      </w:r>
      <w:r w:rsidR="008B00BF">
        <w:rPr>
          <w:b/>
          <w:sz w:val="28"/>
          <w:szCs w:val="28"/>
        </w:rPr>
        <w:t xml:space="preserve">                     </w:t>
      </w:r>
      <w:r w:rsidR="008B00BF">
        <w:rPr>
          <w:b/>
          <w:sz w:val="28"/>
          <w:szCs w:val="28"/>
        </w:rPr>
        <w:tab/>
        <w:t xml:space="preserve">          </w:t>
      </w:r>
      <w:r w:rsidR="008B00BF" w:rsidRPr="008B00BF">
        <w:rPr>
          <w:b/>
          <w:sz w:val="28"/>
          <w:szCs w:val="28"/>
        </w:rPr>
        <w:t>A/1/4</w:t>
      </w:r>
    </w:p>
    <w:p w14:paraId="08887BCC" w14:textId="77777777" w:rsidR="008B00BF" w:rsidRPr="008B00BF" w:rsidRDefault="008B00BF" w:rsidP="008B00BF">
      <w:pPr>
        <w:widowControl w:val="0"/>
        <w:autoSpaceDE w:val="0"/>
        <w:autoSpaceDN w:val="0"/>
        <w:adjustRightInd w:val="0"/>
        <w:contextualSpacing/>
        <w:jc w:val="both"/>
        <w:rPr>
          <w:sz w:val="22"/>
          <w:szCs w:val="22"/>
        </w:rPr>
      </w:pPr>
    </w:p>
    <w:p w14:paraId="18FD1D5D" w14:textId="77777777" w:rsidR="007E6CFA" w:rsidRPr="00C231D7" w:rsidRDefault="007E6CFA" w:rsidP="007E6CFA">
      <w:pPr>
        <w:widowControl w:val="0"/>
        <w:autoSpaceDE w:val="0"/>
        <w:autoSpaceDN w:val="0"/>
        <w:adjustRightInd w:val="0"/>
        <w:jc w:val="both"/>
        <w:rPr>
          <w:sz w:val="22"/>
          <w:szCs w:val="22"/>
        </w:rPr>
      </w:pPr>
    </w:p>
    <w:p w14:paraId="415C44EA" w14:textId="77777777" w:rsidR="007E6CFA" w:rsidRPr="00C231D7" w:rsidRDefault="007E6CFA" w:rsidP="008B00BF">
      <w:pPr>
        <w:pStyle w:val="ListParagraph"/>
        <w:numPr>
          <w:ilvl w:val="0"/>
          <w:numId w:val="23"/>
        </w:numPr>
        <w:ind w:left="1080" w:hanging="360"/>
        <w:contextualSpacing/>
        <w:jc w:val="both"/>
        <w:rPr>
          <w:sz w:val="22"/>
          <w:szCs w:val="22"/>
        </w:rPr>
      </w:pPr>
      <w:r w:rsidRPr="00C231D7">
        <w:rPr>
          <w:sz w:val="22"/>
          <w:szCs w:val="22"/>
        </w:rPr>
        <w:t>Rules of procedure and other governance issues including preparation for election and functioning of the Executive Council, and the process for the appointment of the Secretary-General. To be completed no later than 15 November 2015;</w:t>
      </w:r>
    </w:p>
    <w:p w14:paraId="0BCC8D78" w14:textId="77777777" w:rsidR="007E6CFA" w:rsidRPr="00C231D7" w:rsidRDefault="007E6CFA" w:rsidP="007E6CFA">
      <w:pPr>
        <w:pStyle w:val="ListParagraph"/>
        <w:ind w:left="1080" w:hanging="360"/>
        <w:jc w:val="both"/>
        <w:rPr>
          <w:sz w:val="22"/>
          <w:szCs w:val="22"/>
        </w:rPr>
      </w:pPr>
    </w:p>
    <w:p w14:paraId="415BDA82" w14:textId="77777777" w:rsidR="007E6CFA" w:rsidRPr="00C231D7" w:rsidRDefault="007E6CFA" w:rsidP="008B00BF">
      <w:pPr>
        <w:pStyle w:val="ListParagraph"/>
        <w:numPr>
          <w:ilvl w:val="0"/>
          <w:numId w:val="23"/>
        </w:numPr>
        <w:ind w:left="1080" w:hanging="360"/>
        <w:contextualSpacing/>
        <w:jc w:val="both"/>
        <w:rPr>
          <w:sz w:val="22"/>
          <w:szCs w:val="22"/>
        </w:rPr>
      </w:pPr>
      <w:r w:rsidRPr="00C231D7">
        <w:rPr>
          <w:sz w:val="22"/>
          <w:szCs w:val="22"/>
        </w:rPr>
        <w:t>Role of the Secretariat and procedure for selecting and/or establishing the secretariat. To be completed no later than 30 November 2015;</w:t>
      </w:r>
    </w:p>
    <w:p w14:paraId="7BDA839E" w14:textId="77777777" w:rsidR="007E6CFA" w:rsidRPr="00C231D7" w:rsidRDefault="007E6CFA" w:rsidP="007E6CFA">
      <w:pPr>
        <w:ind w:left="1080" w:hanging="360"/>
        <w:jc w:val="both"/>
        <w:rPr>
          <w:sz w:val="22"/>
          <w:szCs w:val="22"/>
        </w:rPr>
      </w:pPr>
    </w:p>
    <w:p w14:paraId="08F82ECD" w14:textId="77777777" w:rsidR="007E6CFA" w:rsidRPr="00C231D7" w:rsidRDefault="007E6CFA" w:rsidP="008B00BF">
      <w:pPr>
        <w:pStyle w:val="ListParagraph"/>
        <w:numPr>
          <w:ilvl w:val="0"/>
          <w:numId w:val="23"/>
        </w:numPr>
        <w:ind w:left="1080" w:hanging="360"/>
        <w:contextualSpacing/>
        <w:jc w:val="both"/>
        <w:rPr>
          <w:sz w:val="22"/>
          <w:szCs w:val="22"/>
        </w:rPr>
      </w:pPr>
      <w:r w:rsidRPr="00C231D7">
        <w:rPr>
          <w:sz w:val="22"/>
          <w:szCs w:val="22"/>
        </w:rPr>
        <w:t>Mechanisms to ensure contribution and participation, by members and partners. To be completed no later than 30 November 2015;</w:t>
      </w:r>
    </w:p>
    <w:p w14:paraId="34281F41" w14:textId="77777777" w:rsidR="007E6CFA" w:rsidRPr="00C231D7" w:rsidRDefault="007E6CFA" w:rsidP="007E6CFA">
      <w:pPr>
        <w:ind w:left="1080" w:hanging="360"/>
        <w:jc w:val="both"/>
        <w:rPr>
          <w:sz w:val="22"/>
          <w:szCs w:val="22"/>
        </w:rPr>
      </w:pPr>
    </w:p>
    <w:p w14:paraId="0243BD9C" w14:textId="77777777" w:rsidR="007E6CFA" w:rsidRPr="00C231D7" w:rsidRDefault="007E6CFA" w:rsidP="008B00BF">
      <w:pPr>
        <w:pStyle w:val="ListParagraph"/>
        <w:numPr>
          <w:ilvl w:val="0"/>
          <w:numId w:val="23"/>
        </w:numPr>
        <w:ind w:left="1080" w:hanging="360"/>
        <w:contextualSpacing/>
        <w:jc w:val="both"/>
        <w:rPr>
          <w:sz w:val="22"/>
          <w:szCs w:val="22"/>
        </w:rPr>
      </w:pPr>
      <w:r w:rsidRPr="00C231D7">
        <w:rPr>
          <w:sz w:val="22"/>
          <w:szCs w:val="22"/>
        </w:rPr>
        <w:t>Host country Headquarters Agreement. To be completed no later than 30 November 2015;</w:t>
      </w:r>
    </w:p>
    <w:p w14:paraId="7BCDB799" w14:textId="77777777" w:rsidR="007E6CFA" w:rsidRPr="00C231D7" w:rsidRDefault="007E6CFA" w:rsidP="007E6CFA">
      <w:pPr>
        <w:ind w:left="1080" w:hanging="360"/>
        <w:jc w:val="both"/>
        <w:rPr>
          <w:sz w:val="22"/>
          <w:szCs w:val="22"/>
        </w:rPr>
      </w:pPr>
    </w:p>
    <w:p w14:paraId="1E09760D" w14:textId="77777777" w:rsidR="007E6CFA" w:rsidRPr="00C231D7" w:rsidRDefault="007E6CFA" w:rsidP="008B00BF">
      <w:pPr>
        <w:pStyle w:val="ListParagraph"/>
        <w:numPr>
          <w:ilvl w:val="0"/>
          <w:numId w:val="23"/>
        </w:numPr>
        <w:ind w:left="1080" w:hanging="360"/>
        <w:contextualSpacing/>
        <w:jc w:val="both"/>
        <w:rPr>
          <w:sz w:val="22"/>
          <w:szCs w:val="22"/>
        </w:rPr>
      </w:pPr>
      <w:r w:rsidRPr="00C231D7">
        <w:rPr>
          <w:sz w:val="22"/>
          <w:szCs w:val="22"/>
        </w:rPr>
        <w:t>Role of the Audit Committee so as to ensure financial accountability and to evaluate performance of activities in order to ensure application of environmental and social safeguards as well as internationally accepted fiduciary standards and sound financial management of activities. To be completed no later than 15 December 2015;</w:t>
      </w:r>
    </w:p>
    <w:p w14:paraId="6C0298E0" w14:textId="77777777" w:rsidR="007E6CFA" w:rsidRPr="00C231D7" w:rsidRDefault="007E6CFA" w:rsidP="007E6CFA">
      <w:pPr>
        <w:ind w:left="1080" w:hanging="360"/>
        <w:jc w:val="both"/>
        <w:rPr>
          <w:sz w:val="22"/>
          <w:szCs w:val="22"/>
        </w:rPr>
      </w:pPr>
    </w:p>
    <w:p w14:paraId="3AAFC682" w14:textId="77777777" w:rsidR="007E6CFA" w:rsidRPr="00C231D7" w:rsidRDefault="007E6CFA" w:rsidP="008B00BF">
      <w:pPr>
        <w:pStyle w:val="ListParagraph"/>
        <w:numPr>
          <w:ilvl w:val="0"/>
          <w:numId w:val="23"/>
        </w:numPr>
        <w:ind w:left="1080" w:hanging="360"/>
        <w:contextualSpacing/>
        <w:jc w:val="both"/>
        <w:rPr>
          <w:sz w:val="22"/>
          <w:szCs w:val="22"/>
        </w:rPr>
      </w:pPr>
      <w:r w:rsidRPr="00C231D7">
        <w:rPr>
          <w:sz w:val="22"/>
          <w:szCs w:val="22"/>
        </w:rPr>
        <w:t>Budget for the first operational phase of the organization 2016-2019. To be completed no later than 15 December 2015;</w:t>
      </w:r>
    </w:p>
    <w:p w14:paraId="045F29E5" w14:textId="77777777" w:rsidR="007E6CFA" w:rsidRPr="00C231D7" w:rsidRDefault="007E6CFA" w:rsidP="007E6CFA">
      <w:pPr>
        <w:ind w:left="1080" w:hanging="360"/>
        <w:jc w:val="both"/>
        <w:rPr>
          <w:sz w:val="22"/>
          <w:szCs w:val="22"/>
        </w:rPr>
      </w:pPr>
    </w:p>
    <w:p w14:paraId="51D6E04D" w14:textId="77777777" w:rsidR="007E6CFA" w:rsidRPr="00C231D7" w:rsidRDefault="007E6CFA" w:rsidP="008B00BF">
      <w:pPr>
        <w:pStyle w:val="ListParagraph"/>
        <w:numPr>
          <w:ilvl w:val="0"/>
          <w:numId w:val="23"/>
        </w:numPr>
        <w:ind w:left="1080" w:hanging="360"/>
        <w:contextualSpacing/>
        <w:jc w:val="both"/>
        <w:rPr>
          <w:sz w:val="22"/>
          <w:szCs w:val="22"/>
        </w:rPr>
      </w:pPr>
      <w:r w:rsidRPr="00C231D7">
        <w:rPr>
          <w:sz w:val="22"/>
          <w:szCs w:val="22"/>
        </w:rPr>
        <w:t>Such reports, studies and recommendations as it deems relevant in order to ensure the effective and early start of the organization’s activities. To be completed no later than 30 December 2015;</w:t>
      </w:r>
    </w:p>
    <w:p w14:paraId="3B67C6F6" w14:textId="77777777" w:rsidR="007E6CFA" w:rsidRDefault="007E6CFA" w:rsidP="007E6CFA">
      <w:pPr>
        <w:jc w:val="both"/>
      </w:pPr>
    </w:p>
    <w:p w14:paraId="17488ECE" w14:textId="77777777" w:rsidR="007E6CFA" w:rsidRDefault="007E6CFA" w:rsidP="007E6CFA">
      <w:pPr>
        <w:jc w:val="both"/>
        <w:rPr>
          <w:b/>
          <w:sz w:val="28"/>
          <w:szCs w:val="28"/>
        </w:rPr>
      </w:pPr>
      <w:r w:rsidRPr="0074613C">
        <w:rPr>
          <w:b/>
          <w:sz w:val="28"/>
          <w:szCs w:val="28"/>
        </w:rPr>
        <w:t xml:space="preserve">V. Transition from the </w:t>
      </w:r>
      <w:r>
        <w:rPr>
          <w:b/>
          <w:sz w:val="28"/>
          <w:szCs w:val="28"/>
        </w:rPr>
        <w:t>Steering Committee</w:t>
      </w:r>
      <w:r w:rsidRPr="0074613C">
        <w:rPr>
          <w:b/>
          <w:sz w:val="28"/>
          <w:szCs w:val="28"/>
        </w:rPr>
        <w:t xml:space="preserve"> to </w:t>
      </w:r>
      <w:r>
        <w:rPr>
          <w:b/>
          <w:sz w:val="28"/>
          <w:szCs w:val="28"/>
        </w:rPr>
        <w:t>SIDS DOCK Assembly</w:t>
      </w:r>
    </w:p>
    <w:p w14:paraId="559B3A98" w14:textId="77777777" w:rsidR="007E6CFA" w:rsidRPr="0074613C" w:rsidRDefault="007E6CFA" w:rsidP="007E6CFA">
      <w:pPr>
        <w:jc w:val="both"/>
      </w:pPr>
    </w:p>
    <w:p w14:paraId="3F23B72E" w14:textId="77777777" w:rsidR="007E6CFA" w:rsidRPr="00C231D7" w:rsidRDefault="007E6CFA" w:rsidP="008B00BF">
      <w:pPr>
        <w:pStyle w:val="ListParagraph"/>
        <w:numPr>
          <w:ilvl w:val="0"/>
          <w:numId w:val="24"/>
        </w:numPr>
        <w:ind w:left="360"/>
        <w:jc w:val="both"/>
        <w:rPr>
          <w:sz w:val="22"/>
          <w:szCs w:val="22"/>
        </w:rPr>
      </w:pPr>
      <w:r w:rsidRPr="00C231D7">
        <w:rPr>
          <w:sz w:val="22"/>
          <w:szCs w:val="22"/>
        </w:rPr>
        <w:t>After the Statute entered into force on 27 September 2015, the SIDS DOCK Members agreed at its 18</w:t>
      </w:r>
      <w:r w:rsidRPr="00C231D7">
        <w:rPr>
          <w:sz w:val="22"/>
          <w:szCs w:val="22"/>
          <w:vertAlign w:val="superscript"/>
        </w:rPr>
        <w:t>th</w:t>
      </w:r>
      <w:r w:rsidRPr="00C231D7">
        <w:rPr>
          <w:sz w:val="22"/>
          <w:szCs w:val="22"/>
        </w:rPr>
        <w:t xml:space="preserve"> meeting in September 2015 that the 19</w:t>
      </w:r>
      <w:r w:rsidRPr="00C231D7">
        <w:rPr>
          <w:sz w:val="22"/>
          <w:szCs w:val="22"/>
          <w:vertAlign w:val="superscript"/>
        </w:rPr>
        <w:t>th</w:t>
      </w:r>
      <w:r w:rsidRPr="00C231D7">
        <w:rPr>
          <w:sz w:val="22"/>
          <w:szCs w:val="22"/>
        </w:rPr>
        <w:t xml:space="preserve"> and last meeting of the Committee would take place on 22 November 2015, in New York. It was decided that the first meeting of the SIDS DOCK Assembly would take place on 10 December 2015, in Paris, France, at the COP 21.</w:t>
      </w:r>
    </w:p>
    <w:p w14:paraId="0DDBBC38" w14:textId="77777777" w:rsidR="00EB37F0" w:rsidRDefault="00EB37F0" w:rsidP="00083A82">
      <w:pPr>
        <w:tabs>
          <w:tab w:val="left" w:pos="3853"/>
        </w:tabs>
      </w:pPr>
    </w:p>
    <w:p w14:paraId="3CDC3DE6" w14:textId="77777777" w:rsidR="00F07C2E" w:rsidRDefault="00F07C2E" w:rsidP="00083A82">
      <w:pPr>
        <w:tabs>
          <w:tab w:val="left" w:pos="3853"/>
        </w:tabs>
      </w:pPr>
    </w:p>
    <w:p w14:paraId="683F6B68" w14:textId="77777777" w:rsidR="00F07C2E" w:rsidRDefault="00F07C2E" w:rsidP="00083A82">
      <w:pPr>
        <w:tabs>
          <w:tab w:val="left" w:pos="3853"/>
        </w:tabs>
      </w:pPr>
    </w:p>
    <w:p w14:paraId="6408603A" w14:textId="77777777" w:rsidR="00F07C2E" w:rsidRDefault="00F07C2E" w:rsidP="00083A82">
      <w:pPr>
        <w:tabs>
          <w:tab w:val="left" w:pos="3853"/>
        </w:tabs>
      </w:pPr>
    </w:p>
    <w:p w14:paraId="30607D0B" w14:textId="77777777" w:rsidR="00F07C2E" w:rsidRDefault="00F07C2E" w:rsidP="00083A82">
      <w:pPr>
        <w:tabs>
          <w:tab w:val="left" w:pos="3853"/>
        </w:tabs>
      </w:pPr>
    </w:p>
    <w:p w14:paraId="00A9DF06" w14:textId="77777777" w:rsidR="00F07C2E" w:rsidRDefault="00F07C2E" w:rsidP="00083A82">
      <w:pPr>
        <w:tabs>
          <w:tab w:val="left" w:pos="3853"/>
        </w:tabs>
      </w:pPr>
    </w:p>
    <w:p w14:paraId="0FDD9C5C" w14:textId="77777777" w:rsidR="00F07C2E" w:rsidRDefault="00F07C2E" w:rsidP="00083A82">
      <w:pPr>
        <w:tabs>
          <w:tab w:val="left" w:pos="3853"/>
        </w:tabs>
      </w:pPr>
    </w:p>
    <w:p w14:paraId="43C42B39" w14:textId="77777777" w:rsidR="00F07C2E" w:rsidRDefault="00F07C2E" w:rsidP="00083A82">
      <w:pPr>
        <w:tabs>
          <w:tab w:val="left" w:pos="3853"/>
        </w:tabs>
      </w:pPr>
    </w:p>
    <w:p w14:paraId="57BAF8B8" w14:textId="77777777" w:rsidR="00F07C2E" w:rsidRDefault="00F07C2E" w:rsidP="00083A82">
      <w:pPr>
        <w:tabs>
          <w:tab w:val="left" w:pos="3853"/>
        </w:tabs>
      </w:pPr>
    </w:p>
    <w:p w14:paraId="3AE48642" w14:textId="77777777" w:rsidR="00F07C2E" w:rsidRDefault="00F07C2E" w:rsidP="00083A82">
      <w:pPr>
        <w:tabs>
          <w:tab w:val="left" w:pos="3853"/>
        </w:tabs>
      </w:pPr>
    </w:p>
    <w:p w14:paraId="6BFF5C87" w14:textId="77777777" w:rsidR="00F07C2E" w:rsidRDefault="00F07C2E" w:rsidP="00083A82">
      <w:pPr>
        <w:tabs>
          <w:tab w:val="left" w:pos="3853"/>
        </w:tabs>
      </w:pPr>
    </w:p>
    <w:p w14:paraId="3E8D9CFB" w14:textId="77777777" w:rsidR="00F07C2E" w:rsidRDefault="00F07C2E" w:rsidP="00083A82">
      <w:pPr>
        <w:tabs>
          <w:tab w:val="left" w:pos="3853"/>
        </w:tabs>
      </w:pPr>
    </w:p>
    <w:p w14:paraId="59CC1F6D" w14:textId="77777777" w:rsidR="00F07C2E" w:rsidRDefault="00F07C2E" w:rsidP="00083A82">
      <w:pPr>
        <w:tabs>
          <w:tab w:val="left" w:pos="3853"/>
        </w:tabs>
      </w:pPr>
    </w:p>
    <w:p w14:paraId="06DE7510" w14:textId="77777777" w:rsidR="00F07C2E" w:rsidRDefault="00F07C2E" w:rsidP="00083A82">
      <w:pPr>
        <w:tabs>
          <w:tab w:val="left" w:pos="3853"/>
        </w:tabs>
      </w:pPr>
    </w:p>
    <w:p w14:paraId="1F3D9FD6" w14:textId="77777777" w:rsidR="00F07C2E" w:rsidRDefault="00F07C2E" w:rsidP="00083A82">
      <w:pPr>
        <w:tabs>
          <w:tab w:val="left" w:pos="3853"/>
        </w:tabs>
      </w:pPr>
    </w:p>
    <w:p w14:paraId="1A2990FD" w14:textId="77777777" w:rsidR="00F07C2E" w:rsidRDefault="00F07C2E" w:rsidP="00083A82">
      <w:pPr>
        <w:tabs>
          <w:tab w:val="left" w:pos="3853"/>
        </w:tabs>
      </w:pPr>
    </w:p>
    <w:p w14:paraId="47ABEEE2" w14:textId="77777777" w:rsidR="00F07C2E" w:rsidRDefault="00F07C2E" w:rsidP="00083A82">
      <w:pPr>
        <w:tabs>
          <w:tab w:val="left" w:pos="3853"/>
        </w:tabs>
      </w:pPr>
    </w:p>
    <w:p w14:paraId="4FCD2588" w14:textId="3B8A61CE" w:rsidR="00F07C2E" w:rsidRPr="00F07C2E" w:rsidRDefault="00F07C2E" w:rsidP="00F07C2E">
      <w:pPr>
        <w:pStyle w:val="Header"/>
        <w:pBdr>
          <w:bottom w:val="thinThickSmallGap" w:sz="24" w:space="1" w:color="auto"/>
        </w:pBdr>
        <w:rPr>
          <w:b/>
          <w:sz w:val="28"/>
          <w:szCs w:val="28"/>
        </w:rPr>
      </w:pPr>
      <w:r>
        <w:rPr>
          <w:b/>
          <w:sz w:val="28"/>
          <w:szCs w:val="28"/>
        </w:rPr>
        <w:t>Annex 8</w:t>
      </w:r>
      <w:r w:rsidRPr="00F07C2E">
        <w:rPr>
          <w:b/>
          <w:sz w:val="28"/>
          <w:szCs w:val="28"/>
        </w:rPr>
        <w:t xml:space="preserve">                                                                </w:t>
      </w:r>
      <w:r>
        <w:rPr>
          <w:b/>
          <w:sz w:val="28"/>
          <w:szCs w:val="28"/>
        </w:rPr>
        <w:t xml:space="preserve">                            </w:t>
      </w:r>
      <w:r w:rsidRPr="00F07C2E">
        <w:rPr>
          <w:b/>
          <w:sz w:val="28"/>
          <w:szCs w:val="28"/>
        </w:rPr>
        <w:t>A/1/DC/2</w:t>
      </w:r>
      <w:r>
        <w:rPr>
          <w:b/>
          <w:sz w:val="28"/>
          <w:szCs w:val="28"/>
        </w:rPr>
        <w:t>/</w:t>
      </w:r>
      <w:r w:rsidRPr="00F07C2E">
        <w:rPr>
          <w:b/>
          <w:sz w:val="28"/>
          <w:szCs w:val="28"/>
        </w:rPr>
        <w:t xml:space="preserve">Rev.1  </w:t>
      </w:r>
    </w:p>
    <w:p w14:paraId="0C25B8C3" w14:textId="77777777" w:rsidR="00F07C2E" w:rsidRDefault="00F07C2E" w:rsidP="00F07C2E">
      <w:pPr>
        <w:pStyle w:val="Header"/>
        <w:jc w:val="right"/>
        <w:rPr>
          <w:b/>
          <w:sz w:val="36"/>
          <w:szCs w:val="36"/>
        </w:rPr>
      </w:pPr>
      <w:r>
        <w:rPr>
          <w:noProof/>
        </w:rPr>
        <w:drawing>
          <wp:anchor distT="0" distB="0" distL="114300" distR="114300" simplePos="0" relativeHeight="251673600" behindDoc="0" locked="0" layoutInCell="1" allowOverlap="1" wp14:anchorId="72B86431" wp14:editId="26E88DBC">
            <wp:simplePos x="0" y="0"/>
            <wp:positionH relativeFrom="column">
              <wp:posOffset>0</wp:posOffset>
            </wp:positionH>
            <wp:positionV relativeFrom="paragraph">
              <wp:posOffset>77470</wp:posOffset>
            </wp:positionV>
            <wp:extent cx="2387600" cy="711835"/>
            <wp:effectExtent l="0" t="0" r="0" b="0"/>
            <wp:wrapNone/>
            <wp:docPr id="8" name="Picture 8"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1E2DC8F7" w14:textId="77777777" w:rsidR="00F07C2E" w:rsidRPr="002E3A67" w:rsidRDefault="00F07C2E" w:rsidP="00F07C2E">
      <w:pPr>
        <w:pStyle w:val="Header"/>
        <w:jc w:val="right"/>
        <w:rPr>
          <w:sz w:val="22"/>
          <w:szCs w:val="22"/>
        </w:rPr>
      </w:pPr>
      <w:r w:rsidRPr="002E3A67">
        <w:rPr>
          <w:sz w:val="22"/>
          <w:szCs w:val="22"/>
        </w:rPr>
        <w:t>Distribution: General</w:t>
      </w:r>
    </w:p>
    <w:p w14:paraId="5D836114" w14:textId="77777777" w:rsidR="00F07C2E" w:rsidRPr="002E3A67" w:rsidRDefault="00F07C2E" w:rsidP="00F07C2E">
      <w:pPr>
        <w:pStyle w:val="Header"/>
        <w:jc w:val="right"/>
        <w:rPr>
          <w:sz w:val="22"/>
          <w:szCs w:val="22"/>
        </w:rPr>
      </w:pPr>
      <w:r>
        <w:rPr>
          <w:sz w:val="22"/>
          <w:szCs w:val="22"/>
        </w:rPr>
        <w:t>9</w:t>
      </w:r>
      <w:r w:rsidRPr="002E3A67">
        <w:rPr>
          <w:sz w:val="22"/>
          <w:szCs w:val="22"/>
        </w:rPr>
        <w:t xml:space="preserve"> December 2015 </w:t>
      </w:r>
    </w:p>
    <w:p w14:paraId="143022B2" w14:textId="77777777" w:rsidR="00F07C2E" w:rsidRDefault="00F07C2E" w:rsidP="00F07C2E"/>
    <w:p w14:paraId="15AFC5C2" w14:textId="77777777" w:rsidR="00F07C2E" w:rsidRDefault="00F07C2E" w:rsidP="00F07C2E">
      <w:pPr>
        <w:rPr>
          <w:rFonts w:ascii="Arial" w:hAnsi="Arial" w:cs="Arial"/>
          <w:b/>
          <w:i/>
          <w:color w:val="5AC3D7"/>
        </w:rPr>
      </w:pPr>
      <w:r>
        <w:rPr>
          <w:rFonts w:ascii="Arial" w:hAnsi="Arial" w:cs="Arial"/>
          <w:b/>
          <w:i/>
          <w:color w:val="5AC3D7"/>
        </w:rPr>
        <w:t xml:space="preserve">               United Nations Decade of Sustainable Energy For All (2014-2024)</w:t>
      </w:r>
    </w:p>
    <w:p w14:paraId="134254B5" w14:textId="77777777" w:rsidR="00F07C2E" w:rsidRPr="00455BD0" w:rsidRDefault="00F07C2E" w:rsidP="00F07C2E">
      <w:pPr>
        <w:pBdr>
          <w:bottom w:val="thinThickSmallGap" w:sz="24" w:space="1" w:color="auto"/>
        </w:pBdr>
        <w:rPr>
          <w:rFonts w:ascii="Arial" w:hAnsi="Arial" w:cs="Arial"/>
          <w:i/>
        </w:rPr>
      </w:pPr>
    </w:p>
    <w:p w14:paraId="3D2264DB" w14:textId="77777777" w:rsidR="00F07C2E" w:rsidRPr="00F3254C" w:rsidRDefault="00F07C2E" w:rsidP="00F07C2E">
      <w:pPr>
        <w:spacing w:before="120"/>
        <w:ind w:left="28" w:hanging="28"/>
      </w:pPr>
      <w:r w:rsidRPr="00F3254C">
        <w:t>First Assembly of SIDS DOCK</w:t>
      </w:r>
    </w:p>
    <w:p w14:paraId="6B840C22" w14:textId="77777777" w:rsidR="00F07C2E" w:rsidRPr="00F3254C" w:rsidRDefault="00F07C2E" w:rsidP="00F07C2E">
      <w:pPr>
        <w:ind w:left="28" w:hanging="28"/>
      </w:pPr>
      <w:r w:rsidRPr="00F3254C">
        <w:t>Paris, France</w:t>
      </w:r>
    </w:p>
    <w:p w14:paraId="43D267BE" w14:textId="77777777" w:rsidR="00F07C2E" w:rsidRPr="00F3254C" w:rsidRDefault="00F07C2E" w:rsidP="00F07C2E">
      <w:pPr>
        <w:ind w:left="28" w:hanging="28"/>
      </w:pPr>
      <w:r w:rsidRPr="00F3254C">
        <w:t>10 December 2015</w:t>
      </w:r>
    </w:p>
    <w:p w14:paraId="79E2B35F" w14:textId="77777777" w:rsidR="00F07C2E" w:rsidRPr="00F3254C" w:rsidRDefault="00F07C2E" w:rsidP="00F07C2E">
      <w:pPr>
        <w:ind w:left="28" w:hanging="28"/>
      </w:pPr>
      <w:r w:rsidRPr="00F3254C">
        <w:t>Agenda Item: 7</w:t>
      </w:r>
    </w:p>
    <w:p w14:paraId="1968DFDA" w14:textId="77777777" w:rsidR="00F07C2E" w:rsidRDefault="00F07C2E" w:rsidP="00F07C2E">
      <w:pPr>
        <w:widowControl w:val="0"/>
        <w:autoSpaceDE w:val="0"/>
        <w:autoSpaceDN w:val="0"/>
        <w:adjustRightInd w:val="0"/>
        <w:rPr>
          <w:rFonts w:ascii="Times" w:hAnsi="Times" w:cs="Times"/>
          <w:b/>
          <w:bCs/>
          <w:sz w:val="28"/>
          <w:szCs w:val="28"/>
        </w:rPr>
      </w:pPr>
    </w:p>
    <w:p w14:paraId="67607C45" w14:textId="77777777" w:rsidR="00F07C2E" w:rsidRDefault="00F07C2E" w:rsidP="00F07C2E">
      <w:pPr>
        <w:widowControl w:val="0"/>
        <w:autoSpaceDE w:val="0"/>
        <w:autoSpaceDN w:val="0"/>
        <w:adjustRightInd w:val="0"/>
        <w:rPr>
          <w:rFonts w:ascii="Times" w:hAnsi="Times" w:cs="Times"/>
          <w:b/>
          <w:bCs/>
          <w:sz w:val="28"/>
          <w:szCs w:val="28"/>
        </w:rPr>
      </w:pPr>
    </w:p>
    <w:p w14:paraId="7B8C473E" w14:textId="77777777" w:rsidR="00F07C2E" w:rsidRPr="00A17E8F" w:rsidRDefault="00F07C2E" w:rsidP="00F07C2E">
      <w:pPr>
        <w:jc w:val="center"/>
        <w:rPr>
          <w:b/>
          <w:sz w:val="28"/>
          <w:szCs w:val="28"/>
        </w:rPr>
      </w:pPr>
      <w:r w:rsidRPr="00A17E8F">
        <w:rPr>
          <w:b/>
          <w:sz w:val="28"/>
          <w:szCs w:val="28"/>
        </w:rPr>
        <w:t>Decision on the</w:t>
      </w:r>
    </w:p>
    <w:p w14:paraId="4F96101B" w14:textId="77777777" w:rsidR="00F07C2E" w:rsidRPr="00A17E8F" w:rsidRDefault="00F07C2E" w:rsidP="00F07C2E">
      <w:pPr>
        <w:jc w:val="center"/>
        <w:rPr>
          <w:b/>
          <w:sz w:val="28"/>
          <w:szCs w:val="28"/>
        </w:rPr>
      </w:pPr>
      <w:r w:rsidRPr="00A17E8F">
        <w:rPr>
          <w:b/>
          <w:sz w:val="28"/>
          <w:szCs w:val="28"/>
        </w:rPr>
        <w:t xml:space="preserve"> membership of the Executive Council of the SIDS DOCK</w:t>
      </w:r>
    </w:p>
    <w:p w14:paraId="4AF4BBF1" w14:textId="77777777" w:rsidR="00F07C2E" w:rsidRDefault="00F07C2E" w:rsidP="00F07C2E"/>
    <w:p w14:paraId="29DAE81D" w14:textId="77777777" w:rsidR="00F07C2E" w:rsidRDefault="00F07C2E" w:rsidP="00F07C2E">
      <w:pPr>
        <w:jc w:val="both"/>
      </w:pPr>
    </w:p>
    <w:p w14:paraId="4E077906" w14:textId="77777777" w:rsidR="00F07C2E" w:rsidRDefault="00F07C2E" w:rsidP="00F07C2E">
      <w:pPr>
        <w:jc w:val="both"/>
      </w:pPr>
    </w:p>
    <w:p w14:paraId="0FBAC8E1" w14:textId="77777777" w:rsidR="00F07C2E" w:rsidRDefault="00F07C2E" w:rsidP="00F07C2E">
      <w:pPr>
        <w:ind w:left="720"/>
        <w:jc w:val="both"/>
      </w:pPr>
      <w:r>
        <w:t>The Assembly,</w:t>
      </w:r>
    </w:p>
    <w:p w14:paraId="0BB91038" w14:textId="77777777" w:rsidR="00F07C2E" w:rsidRDefault="00F07C2E" w:rsidP="00F07C2E">
      <w:pPr>
        <w:ind w:left="720"/>
        <w:jc w:val="both"/>
      </w:pPr>
    </w:p>
    <w:p w14:paraId="55AFFBD3" w14:textId="77777777" w:rsidR="00F07C2E" w:rsidRDefault="00F07C2E" w:rsidP="00F07C2E">
      <w:pPr>
        <w:ind w:left="720"/>
        <w:jc w:val="both"/>
      </w:pPr>
      <w:r>
        <w:tab/>
        <w:t xml:space="preserve">Recognizing the consultations that have taken place regarding the membership of the Council, </w:t>
      </w:r>
    </w:p>
    <w:p w14:paraId="5B5CB26E" w14:textId="77777777" w:rsidR="00F07C2E" w:rsidRDefault="00F07C2E" w:rsidP="00F07C2E">
      <w:pPr>
        <w:ind w:left="720"/>
        <w:jc w:val="both"/>
      </w:pPr>
    </w:p>
    <w:p w14:paraId="0E360B91" w14:textId="77777777" w:rsidR="00F07C2E" w:rsidRDefault="00F07C2E" w:rsidP="00F07C2E">
      <w:pPr>
        <w:ind w:left="720"/>
        <w:jc w:val="both"/>
      </w:pPr>
      <w:r>
        <w:tab/>
        <w:t xml:space="preserve">Recognizing that not all Signatories have ratified the SIDS DOCK Statute, and that SIDS DOCK’s membership is likely to evolve, </w:t>
      </w:r>
    </w:p>
    <w:p w14:paraId="4A6678D7" w14:textId="77777777" w:rsidR="00F07C2E" w:rsidRDefault="00F07C2E" w:rsidP="00F07C2E">
      <w:pPr>
        <w:ind w:left="720"/>
        <w:jc w:val="both"/>
      </w:pPr>
    </w:p>
    <w:p w14:paraId="5836AEAA" w14:textId="77777777" w:rsidR="00F07C2E" w:rsidRDefault="00F07C2E" w:rsidP="00F07C2E">
      <w:pPr>
        <w:ind w:left="720"/>
        <w:jc w:val="both"/>
        <w:rPr>
          <w:lang w:val="en-JM"/>
        </w:rPr>
      </w:pPr>
      <w:r>
        <w:tab/>
        <w:t xml:space="preserve">Emphasizing the requirements of Article VII of the Statute, which notes that the composition of the Council should give </w:t>
      </w:r>
      <w:r w:rsidRPr="00D12D25">
        <w:rPr>
          <w:lang w:val="en-JM"/>
        </w:rPr>
        <w:t>due consideration to equitable regional distribution, and gender representation</w:t>
      </w:r>
      <w:r>
        <w:rPr>
          <w:lang w:val="en-JM"/>
        </w:rPr>
        <w:t>, for the effectiveness of the Council’s work,</w:t>
      </w:r>
    </w:p>
    <w:p w14:paraId="44D79270" w14:textId="77777777" w:rsidR="00F07C2E" w:rsidRDefault="00F07C2E" w:rsidP="00F07C2E">
      <w:pPr>
        <w:ind w:left="720"/>
        <w:jc w:val="both"/>
        <w:rPr>
          <w:lang w:val="en-JM"/>
        </w:rPr>
      </w:pPr>
    </w:p>
    <w:p w14:paraId="1D19B4FF" w14:textId="77777777" w:rsidR="00F07C2E" w:rsidRDefault="00F07C2E" w:rsidP="00F07C2E">
      <w:pPr>
        <w:ind w:left="720"/>
        <w:jc w:val="both"/>
      </w:pPr>
      <w:r>
        <w:tab/>
        <w:t>Noting that the method used to determine the membership of the first Council is not a precedent for the determination of membership of future Council,</w:t>
      </w:r>
    </w:p>
    <w:p w14:paraId="7E415A19" w14:textId="77777777" w:rsidR="00F07C2E" w:rsidRDefault="00F07C2E" w:rsidP="00F07C2E">
      <w:pPr>
        <w:ind w:left="720"/>
        <w:jc w:val="both"/>
      </w:pPr>
    </w:p>
    <w:p w14:paraId="2C2A6B84" w14:textId="77777777" w:rsidR="00F07C2E" w:rsidRDefault="00F07C2E" w:rsidP="00F07C2E">
      <w:pPr>
        <w:ind w:left="720"/>
        <w:jc w:val="both"/>
      </w:pPr>
      <w:r>
        <w:tab/>
        <w:t>Emphasizing further that Article VII of the Statute requires that members of the Council shall be elected on a rotational basis as laid down in the rules of procedure of the Assembly, and that the structure of this rotating system remains under discussion,</w:t>
      </w:r>
    </w:p>
    <w:p w14:paraId="726B794C" w14:textId="77777777" w:rsidR="00F07C2E" w:rsidRDefault="00F07C2E" w:rsidP="00F07C2E">
      <w:pPr>
        <w:ind w:left="720"/>
        <w:jc w:val="both"/>
      </w:pPr>
    </w:p>
    <w:p w14:paraId="20194A5A" w14:textId="77777777" w:rsidR="00F07C2E" w:rsidRDefault="00F07C2E" w:rsidP="00F07C2E">
      <w:pPr>
        <w:ind w:left="720"/>
        <w:jc w:val="both"/>
      </w:pPr>
      <w:r>
        <w:tab/>
        <w:t>Decides:</w:t>
      </w:r>
    </w:p>
    <w:p w14:paraId="05462E59" w14:textId="77777777" w:rsidR="00F07C2E" w:rsidRDefault="00F07C2E" w:rsidP="00F07C2E">
      <w:pPr>
        <w:ind w:left="720"/>
        <w:jc w:val="both"/>
      </w:pPr>
    </w:p>
    <w:p w14:paraId="706CC307" w14:textId="3EC04F6C" w:rsidR="00F07C2E" w:rsidRDefault="00F07C2E" w:rsidP="00F07C2E">
      <w:pPr>
        <w:pStyle w:val="ListParagraph"/>
        <w:numPr>
          <w:ilvl w:val="0"/>
          <w:numId w:val="30"/>
        </w:numPr>
        <w:ind w:left="1080"/>
        <w:contextualSpacing/>
        <w:jc w:val="both"/>
      </w:pPr>
      <w:r>
        <w:t>to approve the membership of th</w:t>
      </w:r>
      <w:r w:rsidR="00D63C6B">
        <w:t>e Council as attached in Annex 1</w:t>
      </w:r>
      <w:r>
        <w:t>; and</w:t>
      </w:r>
    </w:p>
    <w:p w14:paraId="1782D450" w14:textId="77777777" w:rsidR="00F07C2E" w:rsidRDefault="00F07C2E" w:rsidP="00F07C2E">
      <w:pPr>
        <w:pStyle w:val="ListParagraph"/>
        <w:ind w:left="1800"/>
        <w:contextualSpacing/>
        <w:jc w:val="both"/>
      </w:pPr>
    </w:p>
    <w:p w14:paraId="1117C2C7" w14:textId="77777777" w:rsidR="00F07C2E" w:rsidRDefault="00F07C2E" w:rsidP="00F07C2E">
      <w:pPr>
        <w:pStyle w:val="ListParagraph"/>
        <w:numPr>
          <w:ilvl w:val="0"/>
          <w:numId w:val="30"/>
        </w:numPr>
        <w:ind w:left="1080"/>
        <w:contextualSpacing/>
        <w:jc w:val="both"/>
      </w:pPr>
      <w:r>
        <w:t xml:space="preserve">to request the Governance/Legal Committee of the Council, in connection with its view of the Provisional Rules of Procedure of the Assembly, to review the mandate in Article VII of the Statute to determine an appropriate mechanism for electing members of the Council on a rotating basis, and to consider other issues related to Council composition, and to report back to the second meeting of the Assembly. </w:t>
      </w:r>
    </w:p>
    <w:p w14:paraId="57980B3B" w14:textId="085E1EDA" w:rsidR="00F07C2E" w:rsidRDefault="00F07C2E" w:rsidP="00F07C2E">
      <w:pPr>
        <w:pBdr>
          <w:bottom w:val="thickThinSmallGap" w:sz="24" w:space="1" w:color="auto"/>
        </w:pBdr>
        <w:rPr>
          <w:rFonts w:ascii="Arial" w:hAnsi="Arial"/>
          <w:b/>
        </w:rPr>
      </w:pPr>
      <w:r>
        <w:rPr>
          <w:rFonts w:ascii="Arial" w:hAnsi="Arial"/>
          <w:b/>
        </w:rPr>
        <w:t>A/1/DC/2 Rev.1</w:t>
      </w:r>
      <w:r w:rsidR="00D63C6B">
        <w:rPr>
          <w:rFonts w:ascii="Arial" w:hAnsi="Arial"/>
          <w:b/>
        </w:rPr>
        <w:tab/>
      </w:r>
      <w:r w:rsidR="00D63C6B">
        <w:rPr>
          <w:rFonts w:ascii="Arial" w:hAnsi="Arial"/>
          <w:b/>
        </w:rPr>
        <w:tab/>
      </w:r>
      <w:r w:rsidR="00D63C6B">
        <w:rPr>
          <w:rFonts w:ascii="Arial" w:hAnsi="Arial"/>
          <w:b/>
        </w:rPr>
        <w:tab/>
      </w:r>
      <w:r w:rsidR="00D63C6B">
        <w:rPr>
          <w:rFonts w:ascii="Arial" w:hAnsi="Arial"/>
          <w:b/>
        </w:rPr>
        <w:tab/>
      </w:r>
      <w:r w:rsidR="00D63C6B">
        <w:rPr>
          <w:rFonts w:ascii="Arial" w:hAnsi="Arial"/>
          <w:b/>
        </w:rPr>
        <w:tab/>
      </w:r>
      <w:r w:rsidR="00D63C6B">
        <w:rPr>
          <w:rFonts w:ascii="Arial" w:hAnsi="Arial"/>
          <w:b/>
        </w:rPr>
        <w:tab/>
      </w:r>
      <w:r w:rsidR="00D63C6B">
        <w:rPr>
          <w:rFonts w:ascii="Arial" w:hAnsi="Arial"/>
          <w:b/>
        </w:rPr>
        <w:tab/>
      </w:r>
      <w:r w:rsidR="00D63C6B">
        <w:rPr>
          <w:rFonts w:ascii="Arial" w:hAnsi="Arial"/>
          <w:b/>
        </w:rPr>
        <w:tab/>
      </w:r>
      <w:r w:rsidR="00D63C6B">
        <w:rPr>
          <w:rFonts w:ascii="Arial" w:hAnsi="Arial"/>
          <w:b/>
        </w:rPr>
        <w:tab/>
        <w:t xml:space="preserve">      </w:t>
      </w:r>
      <w:r w:rsidR="00D63C6B">
        <w:rPr>
          <w:b/>
          <w:sz w:val="28"/>
          <w:szCs w:val="28"/>
        </w:rPr>
        <w:t>Annex 8</w:t>
      </w:r>
    </w:p>
    <w:p w14:paraId="1860528F" w14:textId="77777777" w:rsidR="00D63C6B" w:rsidRDefault="00D63C6B" w:rsidP="00F07C2E">
      <w:pPr>
        <w:jc w:val="right"/>
        <w:rPr>
          <w:rFonts w:ascii="Arial" w:hAnsi="Arial"/>
          <w:b/>
        </w:rPr>
      </w:pPr>
    </w:p>
    <w:p w14:paraId="424BE67B" w14:textId="77777777" w:rsidR="00D63C6B" w:rsidRDefault="00D63C6B" w:rsidP="00F07C2E">
      <w:pPr>
        <w:jc w:val="right"/>
        <w:rPr>
          <w:rFonts w:ascii="Arial" w:hAnsi="Arial"/>
          <w:b/>
        </w:rPr>
      </w:pPr>
    </w:p>
    <w:p w14:paraId="74D5CECD" w14:textId="77777777" w:rsidR="00D63C6B" w:rsidRDefault="00D63C6B" w:rsidP="00F07C2E">
      <w:pPr>
        <w:jc w:val="right"/>
        <w:rPr>
          <w:rFonts w:ascii="Arial" w:hAnsi="Arial"/>
          <w:b/>
        </w:rPr>
      </w:pPr>
    </w:p>
    <w:p w14:paraId="7EF3C673" w14:textId="73881EFA" w:rsidR="00F07C2E" w:rsidRPr="00D63C6B" w:rsidRDefault="00D63C6B" w:rsidP="00D63C6B">
      <w:pPr>
        <w:jc w:val="right"/>
        <w:rPr>
          <w:rFonts w:ascii="Arial" w:hAnsi="Arial"/>
          <w:b/>
          <w:sz w:val="28"/>
          <w:szCs w:val="28"/>
        </w:rPr>
      </w:pPr>
      <w:r>
        <w:rPr>
          <w:rFonts w:ascii="Arial" w:hAnsi="Arial"/>
          <w:b/>
          <w:sz w:val="28"/>
          <w:szCs w:val="28"/>
        </w:rPr>
        <w:t>ANNEX 1</w:t>
      </w:r>
    </w:p>
    <w:p w14:paraId="691118D2" w14:textId="77777777" w:rsidR="00F07C2E" w:rsidRDefault="00F07C2E" w:rsidP="00F07C2E">
      <w:pPr>
        <w:pStyle w:val="Heading1"/>
        <w:jc w:val="left"/>
        <w:rPr>
          <w:rFonts w:ascii="Arial" w:hAnsi="Arial" w:cs="Arial"/>
          <w:sz w:val="28"/>
          <w:szCs w:val="28"/>
        </w:rPr>
      </w:pPr>
    </w:p>
    <w:p w14:paraId="4FF2119F" w14:textId="77777777" w:rsidR="00F07C2E" w:rsidRPr="00A17E8F" w:rsidRDefault="00F07C2E" w:rsidP="00F07C2E"/>
    <w:p w14:paraId="149AD8BB" w14:textId="77777777" w:rsidR="00F07C2E" w:rsidRDefault="00F07C2E" w:rsidP="00F07C2E">
      <w:pPr>
        <w:pStyle w:val="Heading1"/>
        <w:rPr>
          <w:rFonts w:ascii="Arial" w:hAnsi="Arial" w:cs="Arial"/>
          <w:sz w:val="28"/>
          <w:szCs w:val="28"/>
        </w:rPr>
      </w:pPr>
      <w:r>
        <w:rPr>
          <w:rFonts w:ascii="Arial" w:hAnsi="Arial" w:cs="Arial"/>
          <w:sz w:val="28"/>
          <w:szCs w:val="28"/>
        </w:rPr>
        <w:t xml:space="preserve">Membership of the </w:t>
      </w:r>
    </w:p>
    <w:p w14:paraId="13793ADA" w14:textId="77777777" w:rsidR="00F07C2E" w:rsidRDefault="00F07C2E" w:rsidP="00F07C2E">
      <w:pPr>
        <w:pStyle w:val="Heading1"/>
        <w:rPr>
          <w:rFonts w:ascii="Arial" w:hAnsi="Arial" w:cs="Arial"/>
          <w:sz w:val="28"/>
          <w:szCs w:val="28"/>
        </w:rPr>
      </w:pPr>
      <w:r>
        <w:rPr>
          <w:rFonts w:ascii="Arial" w:hAnsi="Arial" w:cs="Arial"/>
          <w:sz w:val="28"/>
          <w:szCs w:val="28"/>
        </w:rPr>
        <w:t>Executive Council of SIDS DOCK</w:t>
      </w:r>
    </w:p>
    <w:p w14:paraId="2CD38A86" w14:textId="77777777" w:rsidR="00F07C2E" w:rsidRDefault="00F07C2E" w:rsidP="00F07C2E">
      <w:pPr>
        <w:pStyle w:val="Heading1"/>
        <w:rPr>
          <w:rFonts w:ascii="Arial" w:hAnsi="Arial" w:cs="Arial"/>
          <w:sz w:val="28"/>
          <w:szCs w:val="28"/>
        </w:rPr>
      </w:pPr>
    </w:p>
    <w:p w14:paraId="2B3FB433" w14:textId="77777777" w:rsidR="00F07C2E" w:rsidRDefault="00F07C2E" w:rsidP="00F07C2E">
      <w:pPr>
        <w:pStyle w:val="Heading1"/>
        <w:jc w:val="left"/>
        <w:rPr>
          <w:rFonts w:ascii="Arial" w:hAnsi="Arial" w:cs="Arial"/>
          <w:sz w:val="28"/>
          <w:szCs w:val="28"/>
        </w:rPr>
      </w:pPr>
    </w:p>
    <w:p w14:paraId="45F0E4EA" w14:textId="77777777" w:rsidR="00F07C2E" w:rsidRDefault="00F07C2E" w:rsidP="00F07C2E">
      <w:pPr>
        <w:pStyle w:val="Heading1"/>
        <w:rPr>
          <w:rFonts w:ascii="Arial" w:hAnsi="Arial" w:cs="Arial"/>
          <w:sz w:val="28"/>
          <w:szCs w:val="28"/>
        </w:rPr>
      </w:pPr>
    </w:p>
    <w:p w14:paraId="458ABD6C" w14:textId="77777777" w:rsidR="00F07C2E" w:rsidRDefault="00F07C2E" w:rsidP="00F07C2E">
      <w:pPr>
        <w:pStyle w:val="Heading1"/>
        <w:rPr>
          <w:rFonts w:ascii="Arial" w:hAnsi="Arial" w:cs="Arial"/>
          <w:sz w:val="28"/>
          <w:szCs w:val="28"/>
        </w:rPr>
      </w:pPr>
    </w:p>
    <w:p w14:paraId="7691BEF5" w14:textId="77777777" w:rsidR="00F07C2E" w:rsidRDefault="00F07C2E" w:rsidP="00F07C2E">
      <w:pPr>
        <w:pStyle w:val="Heading1"/>
        <w:rPr>
          <w:rFonts w:ascii="Arial" w:hAnsi="Arial" w:cs="Arial"/>
          <w:sz w:val="28"/>
          <w:szCs w:val="28"/>
        </w:rPr>
      </w:pPr>
    </w:p>
    <w:p w14:paraId="5057BE54" w14:textId="77777777" w:rsidR="00F07C2E" w:rsidRDefault="00F07C2E" w:rsidP="00F07C2E">
      <w:pPr>
        <w:pStyle w:val="Heading1"/>
        <w:jc w:val="left"/>
        <w:rPr>
          <w:rFonts w:ascii="Arial" w:hAnsi="Arial" w:cs="Arial"/>
          <w:sz w:val="28"/>
          <w:szCs w:val="28"/>
        </w:rPr>
      </w:pPr>
      <w:r>
        <w:rPr>
          <w:rFonts w:ascii="Arial" w:hAnsi="Arial" w:cs="Arial"/>
          <w:sz w:val="28"/>
          <w:szCs w:val="28"/>
        </w:rPr>
        <w:t>2015-2016 (One-year Term)</w:t>
      </w:r>
    </w:p>
    <w:p w14:paraId="512D8A23" w14:textId="77777777" w:rsidR="00F07C2E" w:rsidRPr="003A5E69" w:rsidRDefault="00F07C2E" w:rsidP="00F07C2E"/>
    <w:p w14:paraId="5B193096" w14:textId="77777777" w:rsidR="00F07C2E" w:rsidRDefault="00F07C2E" w:rsidP="00F07C2E">
      <w:pPr>
        <w:spacing w:line="360" w:lineRule="auto"/>
        <w:jc w:val="both"/>
        <w:rPr>
          <w:bCs/>
          <w:sz w:val="32"/>
          <w:szCs w:val="32"/>
          <w:lang w:val="en-JM"/>
        </w:rPr>
      </w:pPr>
      <w:r>
        <w:tab/>
      </w:r>
      <w:r w:rsidRPr="00A17E8F">
        <w:rPr>
          <w:bCs/>
          <w:sz w:val="32"/>
          <w:szCs w:val="32"/>
          <w:lang w:val="en-JM"/>
        </w:rPr>
        <w:t>Mr. Fitzroy James (Grenada)</w:t>
      </w:r>
    </w:p>
    <w:p w14:paraId="7069DC75" w14:textId="77777777" w:rsidR="00F07C2E" w:rsidRPr="00A17E8F" w:rsidRDefault="00F07C2E" w:rsidP="00F07C2E">
      <w:pPr>
        <w:spacing w:line="360" w:lineRule="auto"/>
        <w:ind w:firstLine="720"/>
        <w:jc w:val="both"/>
        <w:rPr>
          <w:bCs/>
          <w:sz w:val="32"/>
          <w:szCs w:val="32"/>
          <w:lang w:val="en-JM"/>
        </w:rPr>
      </w:pPr>
      <w:r>
        <w:rPr>
          <w:bCs/>
          <w:sz w:val="32"/>
          <w:szCs w:val="32"/>
          <w:lang w:val="en-JM"/>
        </w:rPr>
        <w:t>Mr. Sylvester Clauzel (Saint Lucia)</w:t>
      </w:r>
    </w:p>
    <w:p w14:paraId="283B58E9" w14:textId="77777777" w:rsidR="00F07C2E" w:rsidRPr="00A17E8F" w:rsidRDefault="00F07C2E" w:rsidP="00F07C2E">
      <w:pPr>
        <w:spacing w:line="360" w:lineRule="auto"/>
        <w:ind w:firstLine="720"/>
        <w:jc w:val="both"/>
        <w:rPr>
          <w:bCs/>
          <w:sz w:val="32"/>
          <w:szCs w:val="32"/>
          <w:lang w:val="en-JM"/>
        </w:rPr>
      </w:pPr>
      <w:r w:rsidRPr="00A17E8F">
        <w:rPr>
          <w:bCs/>
          <w:sz w:val="32"/>
          <w:szCs w:val="32"/>
          <w:lang w:val="en-JM"/>
        </w:rPr>
        <w:t>Mr. Ellsworth Dacon (Saint Vincent and the Grenadines)</w:t>
      </w:r>
    </w:p>
    <w:p w14:paraId="07CEA569" w14:textId="77777777" w:rsidR="00F07C2E" w:rsidRDefault="00F07C2E" w:rsidP="00F07C2E"/>
    <w:p w14:paraId="1DAC5A8E" w14:textId="77777777" w:rsidR="00F07C2E" w:rsidRDefault="00F07C2E" w:rsidP="00F07C2E"/>
    <w:p w14:paraId="781AAFE8" w14:textId="77777777" w:rsidR="00F07C2E" w:rsidRDefault="00F07C2E" w:rsidP="00F07C2E"/>
    <w:p w14:paraId="32DB4B92" w14:textId="77777777" w:rsidR="00F07C2E" w:rsidRDefault="00F07C2E" w:rsidP="00F07C2E">
      <w:pPr>
        <w:rPr>
          <w:rFonts w:ascii="Arial" w:eastAsiaTheme="minorEastAsia" w:hAnsi="Arial" w:cs="Arial"/>
          <w:b/>
          <w:bCs/>
          <w:sz w:val="28"/>
          <w:szCs w:val="28"/>
        </w:rPr>
      </w:pPr>
      <w:r w:rsidRPr="003A5E69">
        <w:rPr>
          <w:rFonts w:ascii="Arial" w:eastAsiaTheme="minorEastAsia" w:hAnsi="Arial" w:cs="Arial"/>
          <w:b/>
          <w:bCs/>
          <w:sz w:val="28"/>
          <w:szCs w:val="28"/>
        </w:rPr>
        <w:t>2015 – 2017 (T</w:t>
      </w:r>
      <w:r>
        <w:rPr>
          <w:rFonts w:ascii="Arial" w:eastAsiaTheme="minorEastAsia" w:hAnsi="Arial" w:cs="Arial"/>
          <w:b/>
          <w:bCs/>
          <w:sz w:val="28"/>
          <w:szCs w:val="28"/>
        </w:rPr>
        <w:t>wo-year Term)</w:t>
      </w:r>
    </w:p>
    <w:p w14:paraId="21EEF649" w14:textId="77777777" w:rsidR="00F07C2E" w:rsidRDefault="00F07C2E" w:rsidP="00F07C2E">
      <w:pPr>
        <w:rPr>
          <w:rFonts w:ascii="Arial" w:eastAsiaTheme="minorEastAsia" w:hAnsi="Arial" w:cs="Arial"/>
          <w:b/>
          <w:bCs/>
          <w:sz w:val="28"/>
          <w:szCs w:val="28"/>
        </w:rPr>
      </w:pPr>
    </w:p>
    <w:p w14:paraId="676B049E" w14:textId="77777777" w:rsidR="00F07C2E" w:rsidRDefault="00F07C2E" w:rsidP="00F07C2E">
      <w:pPr>
        <w:spacing w:line="360" w:lineRule="auto"/>
        <w:rPr>
          <w:bCs/>
          <w:sz w:val="32"/>
          <w:szCs w:val="32"/>
          <w:lang w:val="en-JM"/>
        </w:rPr>
      </w:pPr>
      <w:r>
        <w:rPr>
          <w:rFonts w:ascii="Arial" w:eastAsiaTheme="minorEastAsia" w:hAnsi="Arial" w:cs="Arial"/>
          <w:b/>
          <w:bCs/>
          <w:sz w:val="28"/>
          <w:szCs w:val="28"/>
        </w:rPr>
        <w:tab/>
      </w:r>
      <w:r w:rsidRPr="00A17E8F">
        <w:rPr>
          <w:bCs/>
          <w:sz w:val="32"/>
          <w:szCs w:val="32"/>
          <w:lang w:val="en-JM"/>
        </w:rPr>
        <w:t>Ms. Rhianna M. Neely-Murphy, Ph. D (Bahamas)</w:t>
      </w:r>
    </w:p>
    <w:p w14:paraId="0F9D00C9" w14:textId="77777777" w:rsidR="00F07C2E" w:rsidRPr="00A17E8F" w:rsidRDefault="00F07C2E" w:rsidP="00F07C2E">
      <w:pPr>
        <w:spacing w:line="360" w:lineRule="auto"/>
        <w:ind w:firstLine="720"/>
        <w:jc w:val="both"/>
        <w:rPr>
          <w:bCs/>
          <w:sz w:val="32"/>
          <w:szCs w:val="32"/>
          <w:lang w:val="en-JM"/>
        </w:rPr>
      </w:pPr>
      <w:r w:rsidRPr="00A17E8F">
        <w:rPr>
          <w:bCs/>
          <w:sz w:val="32"/>
          <w:szCs w:val="32"/>
          <w:lang w:val="en-JM"/>
        </w:rPr>
        <w:t>His Excellency Dr. Vince Henderson (Dominica)</w:t>
      </w:r>
    </w:p>
    <w:p w14:paraId="1533DB44" w14:textId="77777777" w:rsidR="00F07C2E" w:rsidRPr="00A17E8F" w:rsidRDefault="00F07C2E" w:rsidP="00F07C2E">
      <w:pPr>
        <w:spacing w:line="360" w:lineRule="auto"/>
        <w:ind w:firstLine="720"/>
        <w:jc w:val="both"/>
        <w:rPr>
          <w:bCs/>
          <w:sz w:val="32"/>
          <w:szCs w:val="32"/>
          <w:lang w:val="en-JM"/>
        </w:rPr>
      </w:pPr>
      <w:r w:rsidRPr="00A17E8F">
        <w:rPr>
          <w:bCs/>
          <w:sz w:val="32"/>
          <w:szCs w:val="32"/>
          <w:lang w:val="en-JM"/>
        </w:rPr>
        <w:t>His Excellency Mr. Ronny Jumeau (Seychelles)</w:t>
      </w:r>
    </w:p>
    <w:p w14:paraId="016F74AE" w14:textId="77777777" w:rsidR="00F07C2E" w:rsidRDefault="00F07C2E" w:rsidP="00F07C2E">
      <w:pPr>
        <w:spacing w:line="360" w:lineRule="auto"/>
        <w:rPr>
          <w:rFonts w:ascii="Arial" w:eastAsiaTheme="minorEastAsia" w:hAnsi="Arial" w:cs="Arial"/>
          <w:b/>
          <w:bCs/>
          <w:sz w:val="28"/>
          <w:szCs w:val="28"/>
        </w:rPr>
      </w:pPr>
    </w:p>
    <w:p w14:paraId="2BDBFACC" w14:textId="77777777" w:rsidR="00F07C2E" w:rsidRDefault="00F07C2E" w:rsidP="00F07C2E">
      <w:pPr>
        <w:rPr>
          <w:rFonts w:ascii="Arial" w:eastAsiaTheme="minorEastAsia" w:hAnsi="Arial" w:cs="Arial"/>
          <w:b/>
          <w:bCs/>
          <w:sz w:val="28"/>
          <w:szCs w:val="28"/>
        </w:rPr>
      </w:pPr>
    </w:p>
    <w:p w14:paraId="313137CF" w14:textId="77777777" w:rsidR="00F07C2E" w:rsidRDefault="00F07C2E" w:rsidP="00F07C2E">
      <w:pPr>
        <w:rPr>
          <w:rFonts w:ascii="Arial" w:eastAsiaTheme="minorEastAsia" w:hAnsi="Arial" w:cs="Arial"/>
          <w:b/>
          <w:bCs/>
          <w:sz w:val="28"/>
          <w:szCs w:val="28"/>
        </w:rPr>
      </w:pPr>
    </w:p>
    <w:p w14:paraId="4836BB0E" w14:textId="77777777" w:rsidR="00F07C2E" w:rsidRDefault="00F07C2E" w:rsidP="00F07C2E">
      <w:pPr>
        <w:rPr>
          <w:rFonts w:ascii="Arial" w:eastAsiaTheme="minorEastAsia" w:hAnsi="Arial" w:cs="Arial"/>
          <w:b/>
          <w:bCs/>
          <w:sz w:val="28"/>
          <w:szCs w:val="28"/>
        </w:rPr>
      </w:pPr>
      <w:r>
        <w:rPr>
          <w:rFonts w:ascii="Arial" w:eastAsiaTheme="minorEastAsia" w:hAnsi="Arial" w:cs="Arial"/>
          <w:b/>
          <w:bCs/>
          <w:sz w:val="28"/>
          <w:szCs w:val="28"/>
        </w:rPr>
        <w:t>2015 – 2018 (Three-year Term)</w:t>
      </w:r>
    </w:p>
    <w:p w14:paraId="76B2E8C7" w14:textId="77777777" w:rsidR="00F07C2E" w:rsidRPr="003A5E69" w:rsidRDefault="00F07C2E" w:rsidP="00F07C2E">
      <w:pPr>
        <w:rPr>
          <w:rFonts w:ascii="Arial" w:eastAsiaTheme="minorEastAsia" w:hAnsi="Arial" w:cs="Arial"/>
          <w:b/>
          <w:bCs/>
          <w:sz w:val="28"/>
          <w:szCs w:val="28"/>
        </w:rPr>
      </w:pPr>
    </w:p>
    <w:p w14:paraId="489916F9" w14:textId="77777777" w:rsidR="00F07C2E" w:rsidRPr="00A17E8F" w:rsidRDefault="00F07C2E" w:rsidP="00F07C2E">
      <w:pPr>
        <w:spacing w:line="360" w:lineRule="auto"/>
        <w:ind w:left="720" w:firstLine="720"/>
        <w:jc w:val="both"/>
        <w:rPr>
          <w:bCs/>
          <w:sz w:val="32"/>
          <w:szCs w:val="32"/>
          <w:lang w:val="en-JM"/>
        </w:rPr>
      </w:pPr>
      <w:r w:rsidRPr="00A17E8F">
        <w:rPr>
          <w:bCs/>
          <w:sz w:val="32"/>
          <w:szCs w:val="32"/>
          <w:lang w:val="en-JM"/>
        </w:rPr>
        <w:t xml:space="preserve">Dr. </w:t>
      </w:r>
      <w:r>
        <w:rPr>
          <w:bCs/>
          <w:sz w:val="32"/>
          <w:szCs w:val="32"/>
          <w:lang w:val="en-JM"/>
        </w:rPr>
        <w:t xml:space="preserve">Kenrick </w:t>
      </w:r>
      <w:r w:rsidRPr="00A17E8F">
        <w:rPr>
          <w:bCs/>
          <w:sz w:val="32"/>
          <w:szCs w:val="32"/>
          <w:lang w:val="en-JM"/>
        </w:rPr>
        <w:t>Leslie (Belize)</w:t>
      </w:r>
    </w:p>
    <w:p w14:paraId="341331E3" w14:textId="77777777" w:rsidR="00F07C2E" w:rsidRPr="003A5E69" w:rsidRDefault="00F07C2E" w:rsidP="00F07C2E">
      <w:pPr>
        <w:spacing w:line="360" w:lineRule="auto"/>
        <w:ind w:left="1440"/>
        <w:jc w:val="both"/>
        <w:rPr>
          <w:bCs/>
          <w:sz w:val="32"/>
          <w:szCs w:val="32"/>
          <w:lang w:val="en-JM"/>
        </w:rPr>
      </w:pPr>
      <w:r w:rsidRPr="00A17E8F">
        <w:rPr>
          <w:bCs/>
          <w:sz w:val="32"/>
          <w:szCs w:val="32"/>
          <w:lang w:val="en-JM"/>
        </w:rPr>
        <w:t>Mr. Sione Foliaki (Samoa)</w:t>
      </w:r>
    </w:p>
    <w:p w14:paraId="29F83E0D" w14:textId="1E22A7CA" w:rsidR="00F07C2E" w:rsidRPr="00083A82" w:rsidRDefault="00F07C2E" w:rsidP="00083A82">
      <w:pPr>
        <w:tabs>
          <w:tab w:val="left" w:pos="3853"/>
        </w:tabs>
      </w:pPr>
    </w:p>
    <w:sectPr w:rsidR="00F07C2E" w:rsidRPr="00083A82" w:rsidSect="007346AF">
      <w:footerReference w:type="even" r:id="rId9"/>
      <w:footerReference w:type="default" r:id="rId10"/>
      <w:headerReference w:type="first" r:id="rId11"/>
      <w:footerReference w:type="first" r:id="rId12"/>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9246" w14:textId="77777777" w:rsidR="0070090E" w:rsidRDefault="0070090E" w:rsidP="00E105E1">
      <w:r>
        <w:separator/>
      </w:r>
    </w:p>
  </w:endnote>
  <w:endnote w:type="continuationSeparator" w:id="0">
    <w:p w14:paraId="7512F4A0" w14:textId="77777777" w:rsidR="0070090E" w:rsidRDefault="0070090E" w:rsidP="00E1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Sansation">
    <w:altName w:val="Sansatio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414021"/>
      <w:docPartObj>
        <w:docPartGallery w:val="Page Numbers (Bottom of Page)"/>
        <w:docPartUnique/>
      </w:docPartObj>
    </w:sdtPr>
    <w:sdtEndPr/>
    <w:sdtContent>
      <w:sdt>
        <w:sdtPr>
          <w:id w:val="-267156910"/>
          <w:docPartObj>
            <w:docPartGallery w:val="Page Numbers (Top of Page)"/>
            <w:docPartUnique/>
          </w:docPartObj>
        </w:sdtPr>
        <w:sdtEndPr/>
        <w:sdtContent>
          <w:p w14:paraId="6360227B" w14:textId="77777777" w:rsidR="002B3737" w:rsidRDefault="002B3737">
            <w:pPr>
              <w:pStyle w:val="Footer"/>
              <w:jc w:val="center"/>
            </w:pPr>
            <w:r>
              <w:t xml:space="preserve">Page </w:t>
            </w:r>
            <w:r>
              <w:rPr>
                <w:b/>
                <w:bCs/>
              </w:rPr>
              <w:fldChar w:fldCharType="begin"/>
            </w:r>
            <w:r>
              <w:rPr>
                <w:b/>
                <w:bCs/>
              </w:rPr>
              <w:instrText xml:space="preserve"> PAGE </w:instrText>
            </w:r>
            <w:r>
              <w:rPr>
                <w:b/>
                <w:bCs/>
              </w:rPr>
              <w:fldChar w:fldCharType="separate"/>
            </w:r>
            <w:r w:rsidR="008D352D">
              <w:rPr>
                <w:b/>
                <w:bCs/>
                <w:noProof/>
              </w:rPr>
              <w:t>50</w:t>
            </w:r>
            <w:r>
              <w:rPr>
                <w:b/>
                <w:bCs/>
              </w:rPr>
              <w:fldChar w:fldCharType="end"/>
            </w:r>
            <w:r>
              <w:t xml:space="preserve"> of </w:t>
            </w:r>
            <w:r>
              <w:rPr>
                <w:b/>
                <w:bCs/>
              </w:rPr>
              <w:fldChar w:fldCharType="begin"/>
            </w:r>
            <w:r>
              <w:rPr>
                <w:b/>
                <w:bCs/>
              </w:rPr>
              <w:instrText xml:space="preserve"> NUMPAGES  </w:instrText>
            </w:r>
            <w:r>
              <w:rPr>
                <w:b/>
                <w:bCs/>
              </w:rPr>
              <w:fldChar w:fldCharType="separate"/>
            </w:r>
            <w:r w:rsidR="008D352D">
              <w:rPr>
                <w:b/>
                <w:bCs/>
                <w:noProof/>
              </w:rPr>
              <w:t>50</w:t>
            </w:r>
            <w:r>
              <w:rPr>
                <w:b/>
                <w:bCs/>
              </w:rPr>
              <w:fldChar w:fldCharType="end"/>
            </w:r>
          </w:p>
        </w:sdtContent>
      </w:sdt>
    </w:sdtContent>
  </w:sdt>
  <w:p w14:paraId="7A17BA92" w14:textId="77777777" w:rsidR="002B3737" w:rsidRDefault="002B3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88904"/>
      <w:docPartObj>
        <w:docPartGallery w:val="Page Numbers (Bottom of Page)"/>
        <w:docPartUnique/>
      </w:docPartObj>
    </w:sdtPr>
    <w:sdtEndPr/>
    <w:sdtContent>
      <w:sdt>
        <w:sdtPr>
          <w:id w:val="-1669238322"/>
          <w:docPartObj>
            <w:docPartGallery w:val="Page Numbers (Top of Page)"/>
            <w:docPartUnique/>
          </w:docPartObj>
        </w:sdtPr>
        <w:sdtEndPr/>
        <w:sdtContent>
          <w:p w14:paraId="4BA4DD10" w14:textId="77777777" w:rsidR="002B3737" w:rsidRDefault="002B3737">
            <w:pPr>
              <w:pStyle w:val="Footer"/>
              <w:jc w:val="center"/>
            </w:pPr>
            <w:r>
              <w:t xml:space="preserve">Page </w:t>
            </w:r>
            <w:r>
              <w:rPr>
                <w:b/>
                <w:bCs/>
              </w:rPr>
              <w:fldChar w:fldCharType="begin"/>
            </w:r>
            <w:r>
              <w:rPr>
                <w:b/>
                <w:bCs/>
              </w:rPr>
              <w:instrText xml:space="preserve"> PAGE </w:instrText>
            </w:r>
            <w:r>
              <w:rPr>
                <w:b/>
                <w:bCs/>
              </w:rPr>
              <w:fldChar w:fldCharType="separate"/>
            </w:r>
            <w:r w:rsidR="008D352D">
              <w:rPr>
                <w:b/>
                <w:bCs/>
                <w:noProof/>
              </w:rPr>
              <w:t>49</w:t>
            </w:r>
            <w:r>
              <w:rPr>
                <w:b/>
                <w:bCs/>
              </w:rPr>
              <w:fldChar w:fldCharType="end"/>
            </w:r>
            <w:r>
              <w:t xml:space="preserve"> of </w:t>
            </w:r>
            <w:r>
              <w:rPr>
                <w:b/>
                <w:bCs/>
              </w:rPr>
              <w:fldChar w:fldCharType="begin"/>
            </w:r>
            <w:r>
              <w:rPr>
                <w:b/>
                <w:bCs/>
              </w:rPr>
              <w:instrText xml:space="preserve"> NUMPAGES  </w:instrText>
            </w:r>
            <w:r>
              <w:rPr>
                <w:b/>
                <w:bCs/>
              </w:rPr>
              <w:fldChar w:fldCharType="separate"/>
            </w:r>
            <w:r w:rsidR="008D352D">
              <w:rPr>
                <w:b/>
                <w:bCs/>
                <w:noProof/>
              </w:rPr>
              <w:t>50</w:t>
            </w:r>
            <w:r>
              <w:rPr>
                <w:b/>
                <w:bCs/>
              </w:rPr>
              <w:fldChar w:fldCharType="end"/>
            </w:r>
          </w:p>
        </w:sdtContent>
      </w:sdt>
    </w:sdtContent>
  </w:sdt>
  <w:p w14:paraId="0EC18941" w14:textId="77777777" w:rsidR="002B3737" w:rsidRPr="003D769A" w:rsidRDefault="002B3737" w:rsidP="003D769A">
    <w:pPr>
      <w:pStyle w:val="Footer"/>
      <w:jc w:val="center"/>
      <w:rPr>
        <w:b/>
        <w:color w:val="7F7F7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A488" w14:textId="77777777" w:rsidR="002B3737" w:rsidRPr="00955622" w:rsidRDefault="002B3737" w:rsidP="00955622">
    <w:pPr>
      <w:rPr>
        <w:b/>
        <w:sz w:val="16"/>
        <w:szCs w:val="16"/>
        <w:u w:val="single"/>
      </w:rPr>
    </w:pPr>
  </w:p>
  <w:p w14:paraId="5B1DD2D7" w14:textId="77777777" w:rsidR="002B3737" w:rsidRPr="00117126" w:rsidRDefault="002B3737" w:rsidP="0011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AF96" w14:textId="77777777" w:rsidR="0070090E" w:rsidRDefault="0070090E" w:rsidP="00E105E1">
      <w:r>
        <w:separator/>
      </w:r>
    </w:p>
  </w:footnote>
  <w:footnote w:type="continuationSeparator" w:id="0">
    <w:p w14:paraId="1EC49A9B" w14:textId="77777777" w:rsidR="0070090E" w:rsidRDefault="0070090E" w:rsidP="00E1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721E" w14:textId="716AA942" w:rsidR="002B3737" w:rsidRPr="00955622" w:rsidRDefault="002B3737" w:rsidP="000242FD">
    <w:pPr>
      <w:pStyle w:val="Header"/>
      <w:pBdr>
        <w:bottom w:val="thinThickSmallGap" w:sz="24" w:space="1" w:color="auto"/>
      </w:pBdr>
      <w:jc w:val="right"/>
      <w:rPr>
        <w:b/>
        <w:sz w:val="40"/>
        <w:szCs w:val="40"/>
      </w:rPr>
    </w:pPr>
    <w:r>
      <w:rPr>
        <w:b/>
        <w:sz w:val="40"/>
        <w:szCs w:val="40"/>
      </w:rPr>
      <w:t xml:space="preserve">                                      A/1/SR                                                                       </w:t>
    </w:r>
  </w:p>
  <w:p w14:paraId="62BEE07B" w14:textId="77777777" w:rsidR="002B3737" w:rsidRDefault="002B3737" w:rsidP="00B433B1">
    <w:pPr>
      <w:pStyle w:val="Header"/>
      <w:jc w:val="right"/>
      <w:rPr>
        <w:b/>
        <w:sz w:val="36"/>
        <w:szCs w:val="36"/>
      </w:rPr>
    </w:pPr>
    <w:r>
      <w:rPr>
        <w:noProof/>
      </w:rPr>
      <w:drawing>
        <wp:anchor distT="0" distB="0" distL="114300" distR="114300" simplePos="0" relativeHeight="251659264" behindDoc="0" locked="0" layoutInCell="1" allowOverlap="1" wp14:anchorId="4AE78990" wp14:editId="7357FE5F">
          <wp:simplePos x="0" y="0"/>
          <wp:positionH relativeFrom="column">
            <wp:posOffset>0</wp:posOffset>
          </wp:positionH>
          <wp:positionV relativeFrom="paragraph">
            <wp:posOffset>49530</wp:posOffset>
          </wp:positionV>
          <wp:extent cx="2387600" cy="711835"/>
          <wp:effectExtent l="0" t="0" r="0" b="0"/>
          <wp:wrapNone/>
          <wp:docPr id="3" name="Picture 3"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3E7C3DCB" w14:textId="77777777" w:rsidR="002B3737" w:rsidRPr="002E3A67" w:rsidRDefault="002B3737" w:rsidP="00047F7B">
    <w:pPr>
      <w:pStyle w:val="Header"/>
      <w:jc w:val="right"/>
      <w:rPr>
        <w:sz w:val="22"/>
        <w:szCs w:val="22"/>
      </w:rPr>
    </w:pPr>
    <w:r>
      <w:rPr>
        <w:rFonts w:ascii="Arial" w:hAnsi="Arial" w:cs="Arial"/>
        <w:b/>
        <w:i/>
        <w:color w:val="5AC3D7"/>
      </w:rPr>
      <w:tab/>
    </w:r>
    <w:r w:rsidRPr="002E3A67">
      <w:rPr>
        <w:sz w:val="22"/>
        <w:szCs w:val="22"/>
      </w:rPr>
      <w:t>Distribution: General</w:t>
    </w:r>
  </w:p>
  <w:p w14:paraId="027963F3" w14:textId="188060CA" w:rsidR="002B3737" w:rsidRPr="00047F7B" w:rsidRDefault="002B3737" w:rsidP="00047F7B">
    <w:pPr>
      <w:pStyle w:val="Header"/>
      <w:jc w:val="right"/>
      <w:rPr>
        <w:sz w:val="22"/>
        <w:szCs w:val="22"/>
      </w:rPr>
    </w:pPr>
    <w:r>
      <w:rPr>
        <w:sz w:val="22"/>
        <w:szCs w:val="22"/>
      </w:rPr>
      <w:t>10 January 2016</w:t>
    </w:r>
    <w:r w:rsidRPr="002E3A67">
      <w:rPr>
        <w:sz w:val="22"/>
        <w:szCs w:val="22"/>
      </w:rPr>
      <w:t xml:space="preserve"> </w:t>
    </w:r>
  </w:p>
  <w:p w14:paraId="05FC1296" w14:textId="77777777" w:rsidR="002B3737" w:rsidRDefault="002B3737" w:rsidP="00955622">
    <w:pPr>
      <w:rPr>
        <w:rFonts w:ascii="Arial" w:hAnsi="Arial" w:cs="Arial"/>
        <w:b/>
        <w:i/>
        <w:color w:val="5AC3D7"/>
      </w:rPr>
    </w:pPr>
  </w:p>
  <w:p w14:paraId="33F9537E" w14:textId="11C6778E" w:rsidR="002B3737" w:rsidRDefault="002B3737" w:rsidP="00955622">
    <w:pPr>
      <w:rPr>
        <w:rFonts w:ascii="Arial" w:hAnsi="Arial" w:cs="Arial"/>
        <w:b/>
        <w:i/>
        <w:color w:val="5AC3D7"/>
      </w:rPr>
    </w:pPr>
    <w:r>
      <w:rPr>
        <w:rFonts w:ascii="Arial" w:hAnsi="Arial" w:cs="Arial"/>
        <w:b/>
        <w:i/>
        <w:color w:val="5AC3D7"/>
      </w:rPr>
      <w:t xml:space="preserve">               United Nations Decade of Sustainable Energy For All (2014-2024)</w:t>
    </w:r>
  </w:p>
  <w:p w14:paraId="7F04CBD5" w14:textId="77777777" w:rsidR="002B3737" w:rsidRPr="00455BD0" w:rsidRDefault="002B3737" w:rsidP="005068BD">
    <w:pPr>
      <w:pBdr>
        <w:bottom w:val="thinThickSmallGap" w:sz="24" w:space="1" w:color="auto"/>
      </w:pBdr>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decimal"/>
      <w:lvlText w:val="%1."/>
      <w:lvlJc w:val="left"/>
      <w:pPr>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C6A4C"/>
    <w:multiLevelType w:val="hybridMultilevel"/>
    <w:tmpl w:val="63C60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600A7"/>
    <w:multiLevelType w:val="hybridMultilevel"/>
    <w:tmpl w:val="51CA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A1437"/>
    <w:multiLevelType w:val="hybridMultilevel"/>
    <w:tmpl w:val="7CB234A8"/>
    <w:lvl w:ilvl="0" w:tplc="8C58A9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659F8"/>
    <w:multiLevelType w:val="hybridMultilevel"/>
    <w:tmpl w:val="E6F4AF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C651B"/>
    <w:multiLevelType w:val="hybridMultilevel"/>
    <w:tmpl w:val="24B0EC76"/>
    <w:lvl w:ilvl="0" w:tplc="8E5E5340">
      <w:start w:val="1"/>
      <w:numFmt w:val="lowerLetter"/>
      <w:lvlText w:val="%1)"/>
      <w:lvlJc w:val="left"/>
      <w:pPr>
        <w:ind w:left="1080" w:hanging="360"/>
      </w:pPr>
    </w:lvl>
    <w:lvl w:ilvl="1" w:tplc="1C5EC822" w:tentative="1">
      <w:start w:val="1"/>
      <w:numFmt w:val="lowerLetter"/>
      <w:lvlText w:val="%2."/>
      <w:lvlJc w:val="left"/>
      <w:pPr>
        <w:ind w:left="1800" w:hanging="360"/>
      </w:pPr>
    </w:lvl>
    <w:lvl w:ilvl="2" w:tplc="6AE40E62" w:tentative="1">
      <w:start w:val="1"/>
      <w:numFmt w:val="lowerRoman"/>
      <w:lvlText w:val="%3."/>
      <w:lvlJc w:val="right"/>
      <w:pPr>
        <w:ind w:left="2520" w:hanging="180"/>
      </w:pPr>
    </w:lvl>
    <w:lvl w:ilvl="3" w:tplc="1A7A1B5A" w:tentative="1">
      <w:start w:val="1"/>
      <w:numFmt w:val="decimal"/>
      <w:lvlText w:val="%4."/>
      <w:lvlJc w:val="left"/>
      <w:pPr>
        <w:ind w:left="3240" w:hanging="360"/>
      </w:pPr>
    </w:lvl>
    <w:lvl w:ilvl="4" w:tplc="B79C7FB4" w:tentative="1">
      <w:start w:val="1"/>
      <w:numFmt w:val="lowerLetter"/>
      <w:lvlText w:val="%5."/>
      <w:lvlJc w:val="left"/>
      <w:pPr>
        <w:ind w:left="3960" w:hanging="360"/>
      </w:pPr>
    </w:lvl>
    <w:lvl w:ilvl="5" w:tplc="9DFC7A48" w:tentative="1">
      <w:start w:val="1"/>
      <w:numFmt w:val="lowerRoman"/>
      <w:lvlText w:val="%6."/>
      <w:lvlJc w:val="right"/>
      <w:pPr>
        <w:ind w:left="4680" w:hanging="180"/>
      </w:pPr>
    </w:lvl>
    <w:lvl w:ilvl="6" w:tplc="95AEA80E" w:tentative="1">
      <w:start w:val="1"/>
      <w:numFmt w:val="decimal"/>
      <w:lvlText w:val="%7."/>
      <w:lvlJc w:val="left"/>
      <w:pPr>
        <w:ind w:left="5400" w:hanging="360"/>
      </w:pPr>
    </w:lvl>
    <w:lvl w:ilvl="7" w:tplc="9B06C518" w:tentative="1">
      <w:start w:val="1"/>
      <w:numFmt w:val="lowerLetter"/>
      <w:lvlText w:val="%8."/>
      <w:lvlJc w:val="left"/>
      <w:pPr>
        <w:ind w:left="6120" w:hanging="360"/>
      </w:pPr>
    </w:lvl>
    <w:lvl w:ilvl="8" w:tplc="D4D0CA74" w:tentative="1">
      <w:start w:val="1"/>
      <w:numFmt w:val="lowerRoman"/>
      <w:lvlText w:val="%9."/>
      <w:lvlJc w:val="right"/>
      <w:pPr>
        <w:ind w:left="6840" w:hanging="180"/>
      </w:pPr>
    </w:lvl>
  </w:abstractNum>
  <w:abstractNum w:abstractNumId="6" w15:restartNumberingAfterBreak="0">
    <w:nsid w:val="1D7016B6"/>
    <w:multiLevelType w:val="hybridMultilevel"/>
    <w:tmpl w:val="4EBAC6EC"/>
    <w:lvl w:ilvl="0" w:tplc="E11438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B0A46"/>
    <w:multiLevelType w:val="hybridMultilevel"/>
    <w:tmpl w:val="3806A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8002D"/>
    <w:multiLevelType w:val="hybridMultilevel"/>
    <w:tmpl w:val="C8A88AD0"/>
    <w:lvl w:ilvl="0" w:tplc="8E62B602">
      <w:start w:val="1"/>
      <w:numFmt w:val="lowerLetter"/>
      <w:lvlText w:val="%1)"/>
      <w:lvlJc w:val="left"/>
      <w:pPr>
        <w:ind w:left="1080" w:hanging="360"/>
      </w:pPr>
    </w:lvl>
    <w:lvl w:ilvl="1" w:tplc="075830A4" w:tentative="1">
      <w:start w:val="1"/>
      <w:numFmt w:val="lowerLetter"/>
      <w:lvlText w:val="%2."/>
      <w:lvlJc w:val="left"/>
      <w:pPr>
        <w:ind w:left="1800" w:hanging="360"/>
      </w:pPr>
    </w:lvl>
    <w:lvl w:ilvl="2" w:tplc="5A12DAB6" w:tentative="1">
      <w:start w:val="1"/>
      <w:numFmt w:val="lowerRoman"/>
      <w:lvlText w:val="%3."/>
      <w:lvlJc w:val="right"/>
      <w:pPr>
        <w:ind w:left="2520" w:hanging="180"/>
      </w:pPr>
    </w:lvl>
    <w:lvl w:ilvl="3" w:tplc="303E379C" w:tentative="1">
      <w:start w:val="1"/>
      <w:numFmt w:val="decimal"/>
      <w:lvlText w:val="%4."/>
      <w:lvlJc w:val="left"/>
      <w:pPr>
        <w:ind w:left="3240" w:hanging="360"/>
      </w:pPr>
    </w:lvl>
    <w:lvl w:ilvl="4" w:tplc="BA247E98" w:tentative="1">
      <w:start w:val="1"/>
      <w:numFmt w:val="lowerLetter"/>
      <w:lvlText w:val="%5."/>
      <w:lvlJc w:val="left"/>
      <w:pPr>
        <w:ind w:left="3960" w:hanging="360"/>
      </w:pPr>
    </w:lvl>
    <w:lvl w:ilvl="5" w:tplc="0B52C39E" w:tentative="1">
      <w:start w:val="1"/>
      <w:numFmt w:val="lowerRoman"/>
      <w:lvlText w:val="%6."/>
      <w:lvlJc w:val="right"/>
      <w:pPr>
        <w:ind w:left="4680" w:hanging="180"/>
      </w:pPr>
    </w:lvl>
    <w:lvl w:ilvl="6" w:tplc="275A1DBA" w:tentative="1">
      <w:start w:val="1"/>
      <w:numFmt w:val="decimal"/>
      <w:lvlText w:val="%7."/>
      <w:lvlJc w:val="left"/>
      <w:pPr>
        <w:ind w:left="5400" w:hanging="360"/>
      </w:pPr>
    </w:lvl>
    <w:lvl w:ilvl="7" w:tplc="D8BC4C78" w:tentative="1">
      <w:start w:val="1"/>
      <w:numFmt w:val="lowerLetter"/>
      <w:lvlText w:val="%8."/>
      <w:lvlJc w:val="left"/>
      <w:pPr>
        <w:ind w:left="6120" w:hanging="360"/>
      </w:pPr>
    </w:lvl>
    <w:lvl w:ilvl="8" w:tplc="202201B6" w:tentative="1">
      <w:start w:val="1"/>
      <w:numFmt w:val="lowerRoman"/>
      <w:lvlText w:val="%9."/>
      <w:lvlJc w:val="right"/>
      <w:pPr>
        <w:ind w:left="6840" w:hanging="180"/>
      </w:pPr>
    </w:lvl>
  </w:abstractNum>
  <w:abstractNum w:abstractNumId="9" w15:restartNumberingAfterBreak="0">
    <w:nsid w:val="34DF1CAB"/>
    <w:multiLevelType w:val="hybridMultilevel"/>
    <w:tmpl w:val="13DEA724"/>
    <w:lvl w:ilvl="0" w:tplc="8C58A9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D1B7D"/>
    <w:multiLevelType w:val="hybridMultilevel"/>
    <w:tmpl w:val="43208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03020"/>
    <w:multiLevelType w:val="hybridMultilevel"/>
    <w:tmpl w:val="83BC27A6"/>
    <w:lvl w:ilvl="0" w:tplc="F3C45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77C44"/>
    <w:multiLevelType w:val="hybridMultilevel"/>
    <w:tmpl w:val="FCDE7C14"/>
    <w:lvl w:ilvl="0" w:tplc="0B5E94A8">
      <w:start w:val="1"/>
      <w:numFmt w:val="lowerLetter"/>
      <w:lvlText w:val="%1)"/>
      <w:lvlJc w:val="left"/>
      <w:pPr>
        <w:ind w:left="2160" w:hanging="360"/>
      </w:pPr>
      <w:rPr>
        <w:rFonts w:hint="default"/>
      </w:rPr>
    </w:lvl>
    <w:lvl w:ilvl="1" w:tplc="8DC652CA" w:tentative="1">
      <w:start w:val="1"/>
      <w:numFmt w:val="bullet"/>
      <w:lvlText w:val="o"/>
      <w:lvlJc w:val="left"/>
      <w:pPr>
        <w:ind w:left="2880" w:hanging="360"/>
      </w:pPr>
      <w:rPr>
        <w:rFonts w:ascii="Courier New" w:hAnsi="Courier New" w:cs="Courier New" w:hint="default"/>
      </w:rPr>
    </w:lvl>
    <w:lvl w:ilvl="2" w:tplc="A400FE80" w:tentative="1">
      <w:start w:val="1"/>
      <w:numFmt w:val="bullet"/>
      <w:lvlText w:val=""/>
      <w:lvlJc w:val="left"/>
      <w:pPr>
        <w:ind w:left="3600" w:hanging="360"/>
      </w:pPr>
      <w:rPr>
        <w:rFonts w:ascii="Wingdings" w:hAnsi="Wingdings" w:hint="default"/>
      </w:rPr>
    </w:lvl>
    <w:lvl w:ilvl="3" w:tplc="FE6C3962" w:tentative="1">
      <w:start w:val="1"/>
      <w:numFmt w:val="bullet"/>
      <w:lvlText w:val=""/>
      <w:lvlJc w:val="left"/>
      <w:pPr>
        <w:ind w:left="4320" w:hanging="360"/>
      </w:pPr>
      <w:rPr>
        <w:rFonts w:ascii="Symbol" w:hAnsi="Symbol" w:hint="default"/>
      </w:rPr>
    </w:lvl>
    <w:lvl w:ilvl="4" w:tplc="D178850E" w:tentative="1">
      <w:start w:val="1"/>
      <w:numFmt w:val="bullet"/>
      <w:lvlText w:val="o"/>
      <w:lvlJc w:val="left"/>
      <w:pPr>
        <w:ind w:left="5040" w:hanging="360"/>
      </w:pPr>
      <w:rPr>
        <w:rFonts w:ascii="Courier New" w:hAnsi="Courier New" w:cs="Courier New" w:hint="default"/>
      </w:rPr>
    </w:lvl>
    <w:lvl w:ilvl="5" w:tplc="CCE89BF4" w:tentative="1">
      <w:start w:val="1"/>
      <w:numFmt w:val="bullet"/>
      <w:lvlText w:val=""/>
      <w:lvlJc w:val="left"/>
      <w:pPr>
        <w:ind w:left="5760" w:hanging="360"/>
      </w:pPr>
      <w:rPr>
        <w:rFonts w:ascii="Wingdings" w:hAnsi="Wingdings" w:hint="default"/>
      </w:rPr>
    </w:lvl>
    <w:lvl w:ilvl="6" w:tplc="76785A1C" w:tentative="1">
      <w:start w:val="1"/>
      <w:numFmt w:val="bullet"/>
      <w:lvlText w:val=""/>
      <w:lvlJc w:val="left"/>
      <w:pPr>
        <w:ind w:left="6480" w:hanging="360"/>
      </w:pPr>
      <w:rPr>
        <w:rFonts w:ascii="Symbol" w:hAnsi="Symbol" w:hint="default"/>
      </w:rPr>
    </w:lvl>
    <w:lvl w:ilvl="7" w:tplc="38429534" w:tentative="1">
      <w:start w:val="1"/>
      <w:numFmt w:val="bullet"/>
      <w:lvlText w:val="o"/>
      <w:lvlJc w:val="left"/>
      <w:pPr>
        <w:ind w:left="7200" w:hanging="360"/>
      </w:pPr>
      <w:rPr>
        <w:rFonts w:ascii="Courier New" w:hAnsi="Courier New" w:cs="Courier New" w:hint="default"/>
      </w:rPr>
    </w:lvl>
    <w:lvl w:ilvl="8" w:tplc="7E40D398" w:tentative="1">
      <w:start w:val="1"/>
      <w:numFmt w:val="bullet"/>
      <w:lvlText w:val=""/>
      <w:lvlJc w:val="left"/>
      <w:pPr>
        <w:ind w:left="7920" w:hanging="360"/>
      </w:pPr>
      <w:rPr>
        <w:rFonts w:ascii="Wingdings" w:hAnsi="Wingdings" w:hint="default"/>
      </w:rPr>
    </w:lvl>
  </w:abstractNum>
  <w:abstractNum w:abstractNumId="13" w15:restartNumberingAfterBreak="0">
    <w:nsid w:val="47986497"/>
    <w:multiLevelType w:val="hybridMultilevel"/>
    <w:tmpl w:val="5D32D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E6528"/>
    <w:multiLevelType w:val="hybridMultilevel"/>
    <w:tmpl w:val="7E669768"/>
    <w:lvl w:ilvl="0" w:tplc="0D9A47CA">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33063"/>
    <w:multiLevelType w:val="hybridMultilevel"/>
    <w:tmpl w:val="19A41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50D1E"/>
    <w:multiLevelType w:val="hybridMultilevel"/>
    <w:tmpl w:val="DBF4D68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2C76144"/>
    <w:multiLevelType w:val="hybridMultilevel"/>
    <w:tmpl w:val="0B10ADE4"/>
    <w:lvl w:ilvl="0" w:tplc="87485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EC771F"/>
    <w:multiLevelType w:val="hybridMultilevel"/>
    <w:tmpl w:val="4F247F36"/>
    <w:lvl w:ilvl="0" w:tplc="DEFADF2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F480C"/>
    <w:multiLevelType w:val="hybridMultilevel"/>
    <w:tmpl w:val="82B86076"/>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622C6CA2"/>
    <w:multiLevelType w:val="hybridMultilevel"/>
    <w:tmpl w:val="96549560"/>
    <w:lvl w:ilvl="0" w:tplc="646AB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08134D"/>
    <w:multiLevelType w:val="hybridMultilevel"/>
    <w:tmpl w:val="1AE8802C"/>
    <w:lvl w:ilvl="0" w:tplc="888E21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2D404B5"/>
    <w:multiLevelType w:val="hybridMultilevel"/>
    <w:tmpl w:val="CC8C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D63FD9"/>
    <w:multiLevelType w:val="hybridMultilevel"/>
    <w:tmpl w:val="5EBA796C"/>
    <w:lvl w:ilvl="0" w:tplc="DEFADF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F6F43"/>
    <w:multiLevelType w:val="hybridMultilevel"/>
    <w:tmpl w:val="5BDEB938"/>
    <w:lvl w:ilvl="0" w:tplc="DF6CB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7310A1"/>
    <w:multiLevelType w:val="hybridMultilevel"/>
    <w:tmpl w:val="2642F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F5F99"/>
    <w:multiLevelType w:val="hybridMultilevel"/>
    <w:tmpl w:val="7A80159E"/>
    <w:lvl w:ilvl="0" w:tplc="0E0AE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D136B2"/>
    <w:multiLevelType w:val="hybridMultilevel"/>
    <w:tmpl w:val="DCDCA768"/>
    <w:lvl w:ilvl="0" w:tplc="F3C45AAA">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950EEA"/>
    <w:multiLevelType w:val="multilevel"/>
    <w:tmpl w:val="7332B410"/>
    <w:name w:val="zzmpOutline01||Outline_01|2|3|1|1|2|32||1|2|32||1|2|32||1|2|32||1|2|32||1|2|32||1|2|32||1|2|32||4|2|41||"/>
    <w:lvl w:ilvl="0">
      <w:start w:val="1"/>
      <w:numFmt w:val="upperRoman"/>
      <w:pStyle w:val="Outline01L1"/>
      <w:lvlText w:val="%1."/>
      <w:lvlJc w:val="left"/>
      <w:pPr>
        <w:tabs>
          <w:tab w:val="num" w:pos="720"/>
        </w:tabs>
        <w:ind w:left="720" w:hanging="720"/>
      </w:pPr>
      <w:rPr>
        <w:b/>
        <w:i w:val="0"/>
        <w:caps/>
        <w:smallCaps w:val="0"/>
        <w:u w:val="none"/>
      </w:rPr>
    </w:lvl>
    <w:lvl w:ilvl="1">
      <w:start w:val="1"/>
      <w:numFmt w:val="upperLetter"/>
      <w:pStyle w:val="Outline01L2"/>
      <w:lvlText w:val="%2."/>
      <w:lvlJc w:val="left"/>
      <w:pPr>
        <w:tabs>
          <w:tab w:val="num" w:pos="1440"/>
        </w:tabs>
        <w:ind w:left="1440" w:hanging="720"/>
      </w:pPr>
      <w:rPr>
        <w:b/>
        <w:i w:val="0"/>
        <w:caps w:val="0"/>
        <w:u w:val="none"/>
      </w:rPr>
    </w:lvl>
    <w:lvl w:ilvl="2">
      <w:start w:val="1"/>
      <w:numFmt w:val="decimal"/>
      <w:pStyle w:val="Outline01L3"/>
      <w:lvlText w:val="%3."/>
      <w:lvlJc w:val="left"/>
      <w:pPr>
        <w:tabs>
          <w:tab w:val="num" w:pos="2160"/>
        </w:tabs>
        <w:ind w:left="2160" w:hanging="720"/>
      </w:pPr>
      <w:rPr>
        <w:b w:val="0"/>
        <w:i w:val="0"/>
        <w:caps w:val="0"/>
        <w:u w:val="none"/>
      </w:rPr>
    </w:lvl>
    <w:lvl w:ilvl="3">
      <w:start w:val="1"/>
      <w:numFmt w:val="lowerLetter"/>
      <w:pStyle w:val="Outline01L4"/>
      <w:lvlText w:val="%4."/>
      <w:lvlJc w:val="left"/>
      <w:pPr>
        <w:tabs>
          <w:tab w:val="num" w:pos="2880"/>
        </w:tabs>
        <w:ind w:left="2880" w:hanging="720"/>
      </w:pPr>
      <w:rPr>
        <w:b w:val="0"/>
        <w:i w:val="0"/>
        <w:caps w:val="0"/>
        <w:u w:val="none"/>
      </w:rPr>
    </w:lvl>
    <w:lvl w:ilvl="4">
      <w:start w:val="1"/>
      <w:numFmt w:val="lowerRoman"/>
      <w:pStyle w:val="Outline01L5"/>
      <w:lvlText w:val="(%5)"/>
      <w:lvlJc w:val="left"/>
      <w:pPr>
        <w:tabs>
          <w:tab w:val="num" w:pos="3600"/>
        </w:tabs>
        <w:ind w:left="3600" w:hanging="720"/>
      </w:pPr>
      <w:rPr>
        <w:b w:val="0"/>
        <w:i w:val="0"/>
        <w:caps w:val="0"/>
        <w:u w:val="none"/>
      </w:rPr>
    </w:lvl>
    <w:lvl w:ilvl="5">
      <w:start w:val="1"/>
      <w:numFmt w:val="lowerLetter"/>
      <w:pStyle w:val="Outline01L6"/>
      <w:lvlText w:val="%6)"/>
      <w:lvlJc w:val="left"/>
      <w:pPr>
        <w:tabs>
          <w:tab w:val="num" w:pos="4320"/>
        </w:tabs>
        <w:ind w:left="4320" w:hanging="720"/>
      </w:pPr>
      <w:rPr>
        <w:b w:val="0"/>
        <w:i w:val="0"/>
        <w:caps w:val="0"/>
        <w:u w:val="none"/>
      </w:rPr>
    </w:lvl>
    <w:lvl w:ilvl="6">
      <w:start w:val="1"/>
      <w:numFmt w:val="lowerRoman"/>
      <w:pStyle w:val="Outline01L7"/>
      <w:lvlText w:val="%7)"/>
      <w:lvlJc w:val="left"/>
      <w:pPr>
        <w:tabs>
          <w:tab w:val="num" w:pos="5040"/>
        </w:tabs>
        <w:ind w:left="5040" w:hanging="720"/>
      </w:pPr>
      <w:rPr>
        <w:b w:val="0"/>
        <w:i w:val="0"/>
        <w:caps w:val="0"/>
        <w:u w:val="none"/>
      </w:rPr>
    </w:lvl>
    <w:lvl w:ilvl="7">
      <w:start w:val="1"/>
      <w:numFmt w:val="lowerLetter"/>
      <w:pStyle w:val="Outline01L8"/>
      <w:lvlText w:val="(%8)"/>
      <w:lvlJc w:val="left"/>
      <w:pPr>
        <w:tabs>
          <w:tab w:val="num" w:pos="5760"/>
        </w:tabs>
        <w:ind w:left="5760" w:hanging="720"/>
      </w:pPr>
      <w:rPr>
        <w:b w:val="0"/>
        <w:i w:val="0"/>
        <w:caps w:val="0"/>
        <w:u w:val="none"/>
      </w:rPr>
    </w:lvl>
    <w:lvl w:ilvl="8">
      <w:start w:val="1"/>
      <w:numFmt w:val="upperLetter"/>
      <w:pStyle w:val="Outline01L9"/>
      <w:suff w:val="nothing"/>
      <w:lvlText w:val="Exhibit %9"/>
      <w:lvlJc w:val="left"/>
      <w:pPr>
        <w:tabs>
          <w:tab w:val="num" w:pos="720"/>
        </w:tabs>
        <w:ind w:left="0" w:firstLine="0"/>
      </w:pPr>
      <w:rPr>
        <w:b/>
        <w:i w:val="0"/>
        <w:caps/>
        <w:smallCaps w:val="0"/>
        <w:u w:val="none"/>
      </w:rPr>
    </w:lvl>
  </w:abstractNum>
  <w:num w:numId="1">
    <w:abstractNumId w:val="22"/>
  </w:num>
  <w:num w:numId="2">
    <w:abstractNumId w:val="26"/>
  </w:num>
  <w:num w:numId="3">
    <w:abstractNumId w:val="17"/>
  </w:num>
  <w:num w:numId="4">
    <w:abstractNumId w:val="5"/>
  </w:num>
  <w:num w:numId="5">
    <w:abstractNumId w:val="12"/>
  </w:num>
  <w:num w:numId="6">
    <w:abstractNumId w:val="28"/>
  </w:num>
  <w:num w:numId="7">
    <w:abstractNumId w:val="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1"/>
  </w:num>
  <w:num w:numId="12">
    <w:abstractNumId w:val="24"/>
  </w:num>
  <w:num w:numId="13">
    <w:abstractNumId w:val="4"/>
  </w:num>
  <w:num w:numId="14">
    <w:abstractNumId w:val="11"/>
  </w:num>
  <w:num w:numId="15">
    <w:abstractNumId w:val="19"/>
  </w:num>
  <w:num w:numId="16">
    <w:abstractNumId w:val="15"/>
  </w:num>
  <w:num w:numId="17">
    <w:abstractNumId w:val="10"/>
  </w:num>
  <w:num w:numId="18">
    <w:abstractNumId w:val="3"/>
  </w:num>
  <w:num w:numId="19">
    <w:abstractNumId w:val="9"/>
  </w:num>
  <w:num w:numId="20">
    <w:abstractNumId w:val="18"/>
  </w:num>
  <w:num w:numId="21">
    <w:abstractNumId w:val="23"/>
  </w:num>
  <w:num w:numId="22">
    <w:abstractNumId w:val="14"/>
  </w:num>
  <w:num w:numId="23">
    <w:abstractNumId w:val="21"/>
  </w:num>
  <w:num w:numId="24">
    <w:abstractNumId w:val="27"/>
  </w:num>
  <w:num w:numId="25">
    <w:abstractNumId w:val="0"/>
  </w:num>
  <w:num w:numId="26">
    <w:abstractNumId w:val="16"/>
  </w:num>
  <w:num w:numId="27">
    <w:abstractNumId w:val="20"/>
  </w:num>
  <w:num w:numId="28">
    <w:abstractNumId w:val="6"/>
  </w:num>
  <w:num w:numId="29">
    <w:abstractNumId w:val="7"/>
  </w:num>
  <w:num w:numId="3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E1"/>
    <w:rsid w:val="000023B9"/>
    <w:rsid w:val="00014F39"/>
    <w:rsid w:val="00020954"/>
    <w:rsid w:val="00021C4B"/>
    <w:rsid w:val="00024258"/>
    <w:rsid w:val="000242FD"/>
    <w:rsid w:val="00026CE2"/>
    <w:rsid w:val="00027528"/>
    <w:rsid w:val="000306B9"/>
    <w:rsid w:val="00032119"/>
    <w:rsid w:val="00032893"/>
    <w:rsid w:val="00033B43"/>
    <w:rsid w:val="00033FE8"/>
    <w:rsid w:val="00034292"/>
    <w:rsid w:val="00034CFE"/>
    <w:rsid w:val="00036E09"/>
    <w:rsid w:val="00037D44"/>
    <w:rsid w:val="00044AC7"/>
    <w:rsid w:val="00047ECE"/>
    <w:rsid w:val="00047F7B"/>
    <w:rsid w:val="000575FC"/>
    <w:rsid w:val="00057B18"/>
    <w:rsid w:val="00057ED4"/>
    <w:rsid w:val="000607B4"/>
    <w:rsid w:val="000630AC"/>
    <w:rsid w:val="000658F6"/>
    <w:rsid w:val="00072861"/>
    <w:rsid w:val="00083A82"/>
    <w:rsid w:val="000A5775"/>
    <w:rsid w:val="000B1CB0"/>
    <w:rsid w:val="000B39F2"/>
    <w:rsid w:val="000B456C"/>
    <w:rsid w:val="000C15F9"/>
    <w:rsid w:val="000C6CFB"/>
    <w:rsid w:val="000D2E2F"/>
    <w:rsid w:val="000D6264"/>
    <w:rsid w:val="000E4E28"/>
    <w:rsid w:val="000E4E2D"/>
    <w:rsid w:val="000E56FE"/>
    <w:rsid w:val="000F2B37"/>
    <w:rsid w:val="000F7BAE"/>
    <w:rsid w:val="00101C0B"/>
    <w:rsid w:val="00106C92"/>
    <w:rsid w:val="00107460"/>
    <w:rsid w:val="00110B75"/>
    <w:rsid w:val="00113FE9"/>
    <w:rsid w:val="00115383"/>
    <w:rsid w:val="00115DE9"/>
    <w:rsid w:val="001169C1"/>
    <w:rsid w:val="00116F41"/>
    <w:rsid w:val="00117126"/>
    <w:rsid w:val="00121218"/>
    <w:rsid w:val="0012143D"/>
    <w:rsid w:val="001305DC"/>
    <w:rsid w:val="00132CDD"/>
    <w:rsid w:val="0013406F"/>
    <w:rsid w:val="0013477C"/>
    <w:rsid w:val="00141269"/>
    <w:rsid w:val="001454C1"/>
    <w:rsid w:val="001474D8"/>
    <w:rsid w:val="00147950"/>
    <w:rsid w:val="00147CC7"/>
    <w:rsid w:val="00150F50"/>
    <w:rsid w:val="00154797"/>
    <w:rsid w:val="00154ED5"/>
    <w:rsid w:val="0015584B"/>
    <w:rsid w:val="00161303"/>
    <w:rsid w:val="00167773"/>
    <w:rsid w:val="00175457"/>
    <w:rsid w:val="00183611"/>
    <w:rsid w:val="00184CCD"/>
    <w:rsid w:val="00191CED"/>
    <w:rsid w:val="00191CF6"/>
    <w:rsid w:val="00192B69"/>
    <w:rsid w:val="001A3377"/>
    <w:rsid w:val="001B0DB0"/>
    <w:rsid w:val="001B198F"/>
    <w:rsid w:val="001B3C2B"/>
    <w:rsid w:val="001B581E"/>
    <w:rsid w:val="001C1755"/>
    <w:rsid w:val="001C5493"/>
    <w:rsid w:val="001C7DB6"/>
    <w:rsid w:val="001D087F"/>
    <w:rsid w:val="001D7772"/>
    <w:rsid w:val="001D77D0"/>
    <w:rsid w:val="001E0594"/>
    <w:rsid w:val="001F469D"/>
    <w:rsid w:val="001F6602"/>
    <w:rsid w:val="0020030E"/>
    <w:rsid w:val="00201243"/>
    <w:rsid w:val="00204B0E"/>
    <w:rsid w:val="002050ED"/>
    <w:rsid w:val="00207682"/>
    <w:rsid w:val="00210241"/>
    <w:rsid w:val="00211261"/>
    <w:rsid w:val="002121DC"/>
    <w:rsid w:val="00213F78"/>
    <w:rsid w:val="00213F95"/>
    <w:rsid w:val="0022162C"/>
    <w:rsid w:val="00225942"/>
    <w:rsid w:val="00225AEB"/>
    <w:rsid w:val="00231935"/>
    <w:rsid w:val="00233431"/>
    <w:rsid w:val="002357E0"/>
    <w:rsid w:val="002417E4"/>
    <w:rsid w:val="00242FFD"/>
    <w:rsid w:val="00250313"/>
    <w:rsid w:val="00263F57"/>
    <w:rsid w:val="00267758"/>
    <w:rsid w:val="00270583"/>
    <w:rsid w:val="00273F48"/>
    <w:rsid w:val="00273F64"/>
    <w:rsid w:val="00274B37"/>
    <w:rsid w:val="00275A89"/>
    <w:rsid w:val="0027704E"/>
    <w:rsid w:val="00277998"/>
    <w:rsid w:val="00280C2C"/>
    <w:rsid w:val="00280D2E"/>
    <w:rsid w:val="0028388F"/>
    <w:rsid w:val="0028403A"/>
    <w:rsid w:val="0028457D"/>
    <w:rsid w:val="00286472"/>
    <w:rsid w:val="002879A3"/>
    <w:rsid w:val="0029070B"/>
    <w:rsid w:val="00291448"/>
    <w:rsid w:val="0029177D"/>
    <w:rsid w:val="00293A77"/>
    <w:rsid w:val="002A1E4A"/>
    <w:rsid w:val="002B0789"/>
    <w:rsid w:val="002B2CFA"/>
    <w:rsid w:val="002B3737"/>
    <w:rsid w:val="002B376B"/>
    <w:rsid w:val="002B3FB1"/>
    <w:rsid w:val="002B794F"/>
    <w:rsid w:val="002C2BA9"/>
    <w:rsid w:val="002C2CE3"/>
    <w:rsid w:val="002C2CF3"/>
    <w:rsid w:val="002C2DF4"/>
    <w:rsid w:val="002C3FA7"/>
    <w:rsid w:val="002D0CF2"/>
    <w:rsid w:val="002D4149"/>
    <w:rsid w:val="002D51AD"/>
    <w:rsid w:val="002D59D8"/>
    <w:rsid w:val="002F24F2"/>
    <w:rsid w:val="002F3190"/>
    <w:rsid w:val="002F506D"/>
    <w:rsid w:val="002F653B"/>
    <w:rsid w:val="002F69AF"/>
    <w:rsid w:val="003003DA"/>
    <w:rsid w:val="00300C69"/>
    <w:rsid w:val="00303474"/>
    <w:rsid w:val="003036B7"/>
    <w:rsid w:val="0030499C"/>
    <w:rsid w:val="00311710"/>
    <w:rsid w:val="003127C9"/>
    <w:rsid w:val="00317806"/>
    <w:rsid w:val="0032121E"/>
    <w:rsid w:val="00322B53"/>
    <w:rsid w:val="003269F0"/>
    <w:rsid w:val="00331129"/>
    <w:rsid w:val="00332BAE"/>
    <w:rsid w:val="00337930"/>
    <w:rsid w:val="00337B99"/>
    <w:rsid w:val="00343D32"/>
    <w:rsid w:val="0034484C"/>
    <w:rsid w:val="0034551D"/>
    <w:rsid w:val="00346878"/>
    <w:rsid w:val="0035072F"/>
    <w:rsid w:val="00351DEE"/>
    <w:rsid w:val="00354BD9"/>
    <w:rsid w:val="00356B20"/>
    <w:rsid w:val="00360B28"/>
    <w:rsid w:val="00360F13"/>
    <w:rsid w:val="00362BB9"/>
    <w:rsid w:val="00363234"/>
    <w:rsid w:val="00364ECD"/>
    <w:rsid w:val="00367CB2"/>
    <w:rsid w:val="00371196"/>
    <w:rsid w:val="00372356"/>
    <w:rsid w:val="00376443"/>
    <w:rsid w:val="00380DBD"/>
    <w:rsid w:val="0038287D"/>
    <w:rsid w:val="00382C21"/>
    <w:rsid w:val="00384D1D"/>
    <w:rsid w:val="00386752"/>
    <w:rsid w:val="00387FC0"/>
    <w:rsid w:val="0039250A"/>
    <w:rsid w:val="00392BB0"/>
    <w:rsid w:val="003A012B"/>
    <w:rsid w:val="003A137D"/>
    <w:rsid w:val="003A2AB9"/>
    <w:rsid w:val="003A5A35"/>
    <w:rsid w:val="003A6194"/>
    <w:rsid w:val="003A71E3"/>
    <w:rsid w:val="003B2E07"/>
    <w:rsid w:val="003B2E27"/>
    <w:rsid w:val="003B7CF4"/>
    <w:rsid w:val="003C09CF"/>
    <w:rsid w:val="003C13D2"/>
    <w:rsid w:val="003C601F"/>
    <w:rsid w:val="003C702A"/>
    <w:rsid w:val="003D5060"/>
    <w:rsid w:val="003D60A6"/>
    <w:rsid w:val="003D769A"/>
    <w:rsid w:val="003E4FB3"/>
    <w:rsid w:val="003F0042"/>
    <w:rsid w:val="003F4D71"/>
    <w:rsid w:val="003F5C38"/>
    <w:rsid w:val="004022DE"/>
    <w:rsid w:val="00403AA5"/>
    <w:rsid w:val="0041146B"/>
    <w:rsid w:val="0041220A"/>
    <w:rsid w:val="00413E06"/>
    <w:rsid w:val="00415C11"/>
    <w:rsid w:val="00417160"/>
    <w:rsid w:val="00417783"/>
    <w:rsid w:val="004219A9"/>
    <w:rsid w:val="00423352"/>
    <w:rsid w:val="004239BB"/>
    <w:rsid w:val="00423E9A"/>
    <w:rsid w:val="00425241"/>
    <w:rsid w:val="004269BD"/>
    <w:rsid w:val="0043509B"/>
    <w:rsid w:val="00435B83"/>
    <w:rsid w:val="00437606"/>
    <w:rsid w:val="00437AC1"/>
    <w:rsid w:val="00443036"/>
    <w:rsid w:val="00444054"/>
    <w:rsid w:val="00444C3E"/>
    <w:rsid w:val="00447269"/>
    <w:rsid w:val="00454443"/>
    <w:rsid w:val="00455256"/>
    <w:rsid w:val="00455BD0"/>
    <w:rsid w:val="0045708D"/>
    <w:rsid w:val="00462495"/>
    <w:rsid w:val="00465ABE"/>
    <w:rsid w:val="00467F8B"/>
    <w:rsid w:val="00471122"/>
    <w:rsid w:val="004716E7"/>
    <w:rsid w:val="00480853"/>
    <w:rsid w:val="00480CDB"/>
    <w:rsid w:val="00482034"/>
    <w:rsid w:val="00486669"/>
    <w:rsid w:val="00497423"/>
    <w:rsid w:val="004A07D9"/>
    <w:rsid w:val="004A7A0E"/>
    <w:rsid w:val="004B1CDC"/>
    <w:rsid w:val="004D1CD0"/>
    <w:rsid w:val="004E630F"/>
    <w:rsid w:val="004E6871"/>
    <w:rsid w:val="004F2F0E"/>
    <w:rsid w:val="004F5E74"/>
    <w:rsid w:val="004F6309"/>
    <w:rsid w:val="004F6AE1"/>
    <w:rsid w:val="004F6ECB"/>
    <w:rsid w:val="005001D9"/>
    <w:rsid w:val="005061F0"/>
    <w:rsid w:val="005068BD"/>
    <w:rsid w:val="00511D43"/>
    <w:rsid w:val="005155F7"/>
    <w:rsid w:val="005253AB"/>
    <w:rsid w:val="00537005"/>
    <w:rsid w:val="00537B2D"/>
    <w:rsid w:val="00543CF1"/>
    <w:rsid w:val="00544420"/>
    <w:rsid w:val="005456BE"/>
    <w:rsid w:val="0054596C"/>
    <w:rsid w:val="0054651C"/>
    <w:rsid w:val="0054670E"/>
    <w:rsid w:val="00546FC4"/>
    <w:rsid w:val="00560090"/>
    <w:rsid w:val="005658A8"/>
    <w:rsid w:val="005661EF"/>
    <w:rsid w:val="00573135"/>
    <w:rsid w:val="00573D3E"/>
    <w:rsid w:val="005749DA"/>
    <w:rsid w:val="00574E4F"/>
    <w:rsid w:val="0058197D"/>
    <w:rsid w:val="00585960"/>
    <w:rsid w:val="00586C97"/>
    <w:rsid w:val="005913AF"/>
    <w:rsid w:val="0059140D"/>
    <w:rsid w:val="00592BD6"/>
    <w:rsid w:val="0059539F"/>
    <w:rsid w:val="005A2DC2"/>
    <w:rsid w:val="005A30FD"/>
    <w:rsid w:val="005A587E"/>
    <w:rsid w:val="005A6E22"/>
    <w:rsid w:val="005B3D0B"/>
    <w:rsid w:val="005B581D"/>
    <w:rsid w:val="005C0B1D"/>
    <w:rsid w:val="005C0D88"/>
    <w:rsid w:val="005C1772"/>
    <w:rsid w:val="005D5A50"/>
    <w:rsid w:val="005D7531"/>
    <w:rsid w:val="005E0224"/>
    <w:rsid w:val="005E2C16"/>
    <w:rsid w:val="005F0442"/>
    <w:rsid w:val="005F644E"/>
    <w:rsid w:val="00600795"/>
    <w:rsid w:val="006046E4"/>
    <w:rsid w:val="0060759D"/>
    <w:rsid w:val="00617BDB"/>
    <w:rsid w:val="006204E8"/>
    <w:rsid w:val="0062346B"/>
    <w:rsid w:val="0063483D"/>
    <w:rsid w:val="00635A1A"/>
    <w:rsid w:val="00637346"/>
    <w:rsid w:val="00644042"/>
    <w:rsid w:val="00644B63"/>
    <w:rsid w:val="00645FAE"/>
    <w:rsid w:val="00650434"/>
    <w:rsid w:val="00660289"/>
    <w:rsid w:val="0067124E"/>
    <w:rsid w:val="00677AAD"/>
    <w:rsid w:val="00680DDF"/>
    <w:rsid w:val="00684829"/>
    <w:rsid w:val="00685BE8"/>
    <w:rsid w:val="00687684"/>
    <w:rsid w:val="006943AD"/>
    <w:rsid w:val="00695A35"/>
    <w:rsid w:val="00696D6D"/>
    <w:rsid w:val="006A0671"/>
    <w:rsid w:val="006A4239"/>
    <w:rsid w:val="006A43FA"/>
    <w:rsid w:val="006A5AB0"/>
    <w:rsid w:val="006B030D"/>
    <w:rsid w:val="006B0560"/>
    <w:rsid w:val="006B1761"/>
    <w:rsid w:val="006B199A"/>
    <w:rsid w:val="006B1CFA"/>
    <w:rsid w:val="006B2778"/>
    <w:rsid w:val="006B55F4"/>
    <w:rsid w:val="006B5C15"/>
    <w:rsid w:val="006B6DD6"/>
    <w:rsid w:val="006B7904"/>
    <w:rsid w:val="006C1E56"/>
    <w:rsid w:val="006C30A3"/>
    <w:rsid w:val="006D26AE"/>
    <w:rsid w:val="006D50CD"/>
    <w:rsid w:val="006D5FFB"/>
    <w:rsid w:val="006D7462"/>
    <w:rsid w:val="006E0FBB"/>
    <w:rsid w:val="006E23FC"/>
    <w:rsid w:val="006E2DF1"/>
    <w:rsid w:val="006E43F4"/>
    <w:rsid w:val="006E4674"/>
    <w:rsid w:val="006E6157"/>
    <w:rsid w:val="006F7E04"/>
    <w:rsid w:val="0070090E"/>
    <w:rsid w:val="007016F7"/>
    <w:rsid w:val="007035F2"/>
    <w:rsid w:val="00703B7E"/>
    <w:rsid w:val="0070479E"/>
    <w:rsid w:val="00710F54"/>
    <w:rsid w:val="00711E84"/>
    <w:rsid w:val="00713589"/>
    <w:rsid w:val="00713B33"/>
    <w:rsid w:val="00721E20"/>
    <w:rsid w:val="00724156"/>
    <w:rsid w:val="00724988"/>
    <w:rsid w:val="00733E53"/>
    <w:rsid w:val="007346AF"/>
    <w:rsid w:val="00747EAE"/>
    <w:rsid w:val="0075037F"/>
    <w:rsid w:val="007522C6"/>
    <w:rsid w:val="007537A1"/>
    <w:rsid w:val="007550D5"/>
    <w:rsid w:val="007558D8"/>
    <w:rsid w:val="00760D2C"/>
    <w:rsid w:val="00760D6E"/>
    <w:rsid w:val="00763FE2"/>
    <w:rsid w:val="00775D3F"/>
    <w:rsid w:val="00783FF1"/>
    <w:rsid w:val="00785D71"/>
    <w:rsid w:val="0079187F"/>
    <w:rsid w:val="00793357"/>
    <w:rsid w:val="00794056"/>
    <w:rsid w:val="007A424F"/>
    <w:rsid w:val="007A4C24"/>
    <w:rsid w:val="007A5C8A"/>
    <w:rsid w:val="007A7348"/>
    <w:rsid w:val="007B1478"/>
    <w:rsid w:val="007B5C11"/>
    <w:rsid w:val="007B6117"/>
    <w:rsid w:val="007B64F6"/>
    <w:rsid w:val="007D03DE"/>
    <w:rsid w:val="007D22CD"/>
    <w:rsid w:val="007D62A1"/>
    <w:rsid w:val="007E0CB9"/>
    <w:rsid w:val="007E0CD7"/>
    <w:rsid w:val="007E6CFA"/>
    <w:rsid w:val="007F29AB"/>
    <w:rsid w:val="007F2F09"/>
    <w:rsid w:val="007F3757"/>
    <w:rsid w:val="007F5ED7"/>
    <w:rsid w:val="007F7DF8"/>
    <w:rsid w:val="00803B5C"/>
    <w:rsid w:val="00805F05"/>
    <w:rsid w:val="00806C9A"/>
    <w:rsid w:val="00811CB7"/>
    <w:rsid w:val="00814177"/>
    <w:rsid w:val="008144EB"/>
    <w:rsid w:val="00815B9C"/>
    <w:rsid w:val="00816840"/>
    <w:rsid w:val="00832974"/>
    <w:rsid w:val="00833B6F"/>
    <w:rsid w:val="0084108F"/>
    <w:rsid w:val="00843C3D"/>
    <w:rsid w:val="0084490E"/>
    <w:rsid w:val="00846EA5"/>
    <w:rsid w:val="00864EB1"/>
    <w:rsid w:val="00865A30"/>
    <w:rsid w:val="008752F4"/>
    <w:rsid w:val="00890F6C"/>
    <w:rsid w:val="00891839"/>
    <w:rsid w:val="00896F62"/>
    <w:rsid w:val="00897FCE"/>
    <w:rsid w:val="008A20FF"/>
    <w:rsid w:val="008A2791"/>
    <w:rsid w:val="008A4C6A"/>
    <w:rsid w:val="008A563E"/>
    <w:rsid w:val="008A71E5"/>
    <w:rsid w:val="008A76AE"/>
    <w:rsid w:val="008B00BF"/>
    <w:rsid w:val="008B36CF"/>
    <w:rsid w:val="008B3857"/>
    <w:rsid w:val="008B6AB9"/>
    <w:rsid w:val="008C10DE"/>
    <w:rsid w:val="008C4935"/>
    <w:rsid w:val="008C7737"/>
    <w:rsid w:val="008D352D"/>
    <w:rsid w:val="008D419F"/>
    <w:rsid w:val="008D4DB2"/>
    <w:rsid w:val="008D5391"/>
    <w:rsid w:val="008E165E"/>
    <w:rsid w:val="008E18E2"/>
    <w:rsid w:val="008E2570"/>
    <w:rsid w:val="008E477C"/>
    <w:rsid w:val="008F1CB3"/>
    <w:rsid w:val="008F5E8C"/>
    <w:rsid w:val="0090000F"/>
    <w:rsid w:val="00900F65"/>
    <w:rsid w:val="00905DDB"/>
    <w:rsid w:val="0091075D"/>
    <w:rsid w:val="009154E9"/>
    <w:rsid w:val="009216FB"/>
    <w:rsid w:val="009225CD"/>
    <w:rsid w:val="00931A92"/>
    <w:rsid w:val="00932776"/>
    <w:rsid w:val="0093298E"/>
    <w:rsid w:val="00932D61"/>
    <w:rsid w:val="009361DD"/>
    <w:rsid w:val="0094286D"/>
    <w:rsid w:val="00942D9D"/>
    <w:rsid w:val="009434E1"/>
    <w:rsid w:val="009441CF"/>
    <w:rsid w:val="00944720"/>
    <w:rsid w:val="00950D1B"/>
    <w:rsid w:val="00955622"/>
    <w:rsid w:val="00957A2C"/>
    <w:rsid w:val="00961786"/>
    <w:rsid w:val="00964C6F"/>
    <w:rsid w:val="00966649"/>
    <w:rsid w:val="0096773E"/>
    <w:rsid w:val="00973442"/>
    <w:rsid w:val="00974439"/>
    <w:rsid w:val="00977501"/>
    <w:rsid w:val="00987F76"/>
    <w:rsid w:val="00992A10"/>
    <w:rsid w:val="00995773"/>
    <w:rsid w:val="00997E17"/>
    <w:rsid w:val="009A7089"/>
    <w:rsid w:val="009B12C5"/>
    <w:rsid w:val="009B1AB9"/>
    <w:rsid w:val="009B2A6D"/>
    <w:rsid w:val="009B3617"/>
    <w:rsid w:val="009B4A9F"/>
    <w:rsid w:val="009C38B5"/>
    <w:rsid w:val="009C79A5"/>
    <w:rsid w:val="009D1EB0"/>
    <w:rsid w:val="009D403D"/>
    <w:rsid w:val="009D525B"/>
    <w:rsid w:val="009D7E71"/>
    <w:rsid w:val="009E26F0"/>
    <w:rsid w:val="009E3D46"/>
    <w:rsid w:val="009E5C73"/>
    <w:rsid w:val="009F75E6"/>
    <w:rsid w:val="00A002F6"/>
    <w:rsid w:val="00A035F0"/>
    <w:rsid w:val="00A05984"/>
    <w:rsid w:val="00A061F9"/>
    <w:rsid w:val="00A06AD9"/>
    <w:rsid w:val="00A074A4"/>
    <w:rsid w:val="00A14697"/>
    <w:rsid w:val="00A21A13"/>
    <w:rsid w:val="00A22598"/>
    <w:rsid w:val="00A24029"/>
    <w:rsid w:val="00A315EA"/>
    <w:rsid w:val="00A3379C"/>
    <w:rsid w:val="00A345EF"/>
    <w:rsid w:val="00A401B0"/>
    <w:rsid w:val="00A43FEF"/>
    <w:rsid w:val="00A441D0"/>
    <w:rsid w:val="00A44D64"/>
    <w:rsid w:val="00A504B0"/>
    <w:rsid w:val="00A50A3F"/>
    <w:rsid w:val="00A52AE4"/>
    <w:rsid w:val="00A54CB3"/>
    <w:rsid w:val="00A57F2D"/>
    <w:rsid w:val="00A621D9"/>
    <w:rsid w:val="00A6717A"/>
    <w:rsid w:val="00A747C8"/>
    <w:rsid w:val="00A75CAF"/>
    <w:rsid w:val="00A76CDF"/>
    <w:rsid w:val="00A81DDC"/>
    <w:rsid w:val="00A83A9F"/>
    <w:rsid w:val="00A90A19"/>
    <w:rsid w:val="00AB5310"/>
    <w:rsid w:val="00AC3311"/>
    <w:rsid w:val="00AC649B"/>
    <w:rsid w:val="00AC6F82"/>
    <w:rsid w:val="00AD06AA"/>
    <w:rsid w:val="00AD09A6"/>
    <w:rsid w:val="00AD0E4E"/>
    <w:rsid w:val="00AD1466"/>
    <w:rsid w:val="00AD6AB0"/>
    <w:rsid w:val="00AD71E8"/>
    <w:rsid w:val="00AE3423"/>
    <w:rsid w:val="00AF0668"/>
    <w:rsid w:val="00AF273E"/>
    <w:rsid w:val="00AF354E"/>
    <w:rsid w:val="00AF3BCB"/>
    <w:rsid w:val="00B005D1"/>
    <w:rsid w:val="00B12CAE"/>
    <w:rsid w:val="00B140EF"/>
    <w:rsid w:val="00B22AEE"/>
    <w:rsid w:val="00B27010"/>
    <w:rsid w:val="00B3532E"/>
    <w:rsid w:val="00B433B1"/>
    <w:rsid w:val="00B434FE"/>
    <w:rsid w:val="00B50888"/>
    <w:rsid w:val="00B51204"/>
    <w:rsid w:val="00B51858"/>
    <w:rsid w:val="00B52038"/>
    <w:rsid w:val="00B539D9"/>
    <w:rsid w:val="00B53F46"/>
    <w:rsid w:val="00B60964"/>
    <w:rsid w:val="00B627C3"/>
    <w:rsid w:val="00B66861"/>
    <w:rsid w:val="00B726FC"/>
    <w:rsid w:val="00B72871"/>
    <w:rsid w:val="00B7434F"/>
    <w:rsid w:val="00B75CF2"/>
    <w:rsid w:val="00B8175F"/>
    <w:rsid w:val="00B81F38"/>
    <w:rsid w:val="00B85477"/>
    <w:rsid w:val="00B85FC6"/>
    <w:rsid w:val="00B9208A"/>
    <w:rsid w:val="00B92593"/>
    <w:rsid w:val="00B9260C"/>
    <w:rsid w:val="00B96AA5"/>
    <w:rsid w:val="00BA2822"/>
    <w:rsid w:val="00BA5A55"/>
    <w:rsid w:val="00BA6675"/>
    <w:rsid w:val="00BB0693"/>
    <w:rsid w:val="00BB3758"/>
    <w:rsid w:val="00BB7CB5"/>
    <w:rsid w:val="00BC1560"/>
    <w:rsid w:val="00BC1BB8"/>
    <w:rsid w:val="00BC4CD7"/>
    <w:rsid w:val="00BD1B1F"/>
    <w:rsid w:val="00BD465E"/>
    <w:rsid w:val="00BE03EA"/>
    <w:rsid w:val="00BE3708"/>
    <w:rsid w:val="00BE572D"/>
    <w:rsid w:val="00BE73A9"/>
    <w:rsid w:val="00BF07A2"/>
    <w:rsid w:val="00BF379F"/>
    <w:rsid w:val="00BF4600"/>
    <w:rsid w:val="00C00398"/>
    <w:rsid w:val="00C0155C"/>
    <w:rsid w:val="00C0319E"/>
    <w:rsid w:val="00C03C51"/>
    <w:rsid w:val="00C13246"/>
    <w:rsid w:val="00C13E4C"/>
    <w:rsid w:val="00C15A2A"/>
    <w:rsid w:val="00C201AD"/>
    <w:rsid w:val="00C3122F"/>
    <w:rsid w:val="00C31974"/>
    <w:rsid w:val="00C350BA"/>
    <w:rsid w:val="00C4072B"/>
    <w:rsid w:val="00C42D8B"/>
    <w:rsid w:val="00C45AEC"/>
    <w:rsid w:val="00C469E4"/>
    <w:rsid w:val="00C52E9C"/>
    <w:rsid w:val="00C546B0"/>
    <w:rsid w:val="00C63863"/>
    <w:rsid w:val="00C64A22"/>
    <w:rsid w:val="00C65CF4"/>
    <w:rsid w:val="00C66374"/>
    <w:rsid w:val="00C66E38"/>
    <w:rsid w:val="00C705B9"/>
    <w:rsid w:val="00C74FFF"/>
    <w:rsid w:val="00C7550F"/>
    <w:rsid w:val="00C81145"/>
    <w:rsid w:val="00C81913"/>
    <w:rsid w:val="00C861DC"/>
    <w:rsid w:val="00C86627"/>
    <w:rsid w:val="00C905C3"/>
    <w:rsid w:val="00C9266C"/>
    <w:rsid w:val="00C95460"/>
    <w:rsid w:val="00C9625A"/>
    <w:rsid w:val="00C96CE0"/>
    <w:rsid w:val="00C96FB5"/>
    <w:rsid w:val="00C975CD"/>
    <w:rsid w:val="00C9799D"/>
    <w:rsid w:val="00CA1265"/>
    <w:rsid w:val="00CA1F2A"/>
    <w:rsid w:val="00CA2A71"/>
    <w:rsid w:val="00CA3143"/>
    <w:rsid w:val="00CA7520"/>
    <w:rsid w:val="00CA7694"/>
    <w:rsid w:val="00CB1E10"/>
    <w:rsid w:val="00CB38F2"/>
    <w:rsid w:val="00CB72A8"/>
    <w:rsid w:val="00CB7F2B"/>
    <w:rsid w:val="00CC1966"/>
    <w:rsid w:val="00CC1FD2"/>
    <w:rsid w:val="00CC2C16"/>
    <w:rsid w:val="00CC3332"/>
    <w:rsid w:val="00CC4967"/>
    <w:rsid w:val="00CD21A2"/>
    <w:rsid w:val="00CD3879"/>
    <w:rsid w:val="00CD513E"/>
    <w:rsid w:val="00CD54D7"/>
    <w:rsid w:val="00CD5F7A"/>
    <w:rsid w:val="00CE2327"/>
    <w:rsid w:val="00CE32A5"/>
    <w:rsid w:val="00CE3A6E"/>
    <w:rsid w:val="00CE7322"/>
    <w:rsid w:val="00CE7FB1"/>
    <w:rsid w:val="00CF034F"/>
    <w:rsid w:val="00CF1461"/>
    <w:rsid w:val="00CF1F11"/>
    <w:rsid w:val="00CF5122"/>
    <w:rsid w:val="00CF748A"/>
    <w:rsid w:val="00D01D32"/>
    <w:rsid w:val="00D048F1"/>
    <w:rsid w:val="00D056E1"/>
    <w:rsid w:val="00D059F9"/>
    <w:rsid w:val="00D1447B"/>
    <w:rsid w:val="00D15AC0"/>
    <w:rsid w:val="00D15AC7"/>
    <w:rsid w:val="00D161FF"/>
    <w:rsid w:val="00D229EF"/>
    <w:rsid w:val="00D26B7C"/>
    <w:rsid w:val="00D32919"/>
    <w:rsid w:val="00D3500D"/>
    <w:rsid w:val="00D350BA"/>
    <w:rsid w:val="00D377CF"/>
    <w:rsid w:val="00D50E21"/>
    <w:rsid w:val="00D52421"/>
    <w:rsid w:val="00D5332B"/>
    <w:rsid w:val="00D56C78"/>
    <w:rsid w:val="00D600AD"/>
    <w:rsid w:val="00D60146"/>
    <w:rsid w:val="00D624C2"/>
    <w:rsid w:val="00D63C6B"/>
    <w:rsid w:val="00D7088C"/>
    <w:rsid w:val="00D7201A"/>
    <w:rsid w:val="00D7361F"/>
    <w:rsid w:val="00D743CE"/>
    <w:rsid w:val="00D74945"/>
    <w:rsid w:val="00D7625E"/>
    <w:rsid w:val="00D90438"/>
    <w:rsid w:val="00D935CE"/>
    <w:rsid w:val="00D93EA3"/>
    <w:rsid w:val="00D94781"/>
    <w:rsid w:val="00DA026E"/>
    <w:rsid w:val="00DA1526"/>
    <w:rsid w:val="00DA47A4"/>
    <w:rsid w:val="00DA6517"/>
    <w:rsid w:val="00DB3D71"/>
    <w:rsid w:val="00DB49F3"/>
    <w:rsid w:val="00DC1963"/>
    <w:rsid w:val="00DC1BFC"/>
    <w:rsid w:val="00DC2A8B"/>
    <w:rsid w:val="00DC35A7"/>
    <w:rsid w:val="00DC4133"/>
    <w:rsid w:val="00DC5B5D"/>
    <w:rsid w:val="00DD18B3"/>
    <w:rsid w:val="00DD1FF1"/>
    <w:rsid w:val="00DD3016"/>
    <w:rsid w:val="00DD3BCC"/>
    <w:rsid w:val="00DD4417"/>
    <w:rsid w:val="00DD78FE"/>
    <w:rsid w:val="00DE0508"/>
    <w:rsid w:val="00DE6C72"/>
    <w:rsid w:val="00DF18C2"/>
    <w:rsid w:val="00DF4841"/>
    <w:rsid w:val="00DF4A2E"/>
    <w:rsid w:val="00DF4DD6"/>
    <w:rsid w:val="00DF59AD"/>
    <w:rsid w:val="00DF6AD4"/>
    <w:rsid w:val="00E01C5C"/>
    <w:rsid w:val="00E03113"/>
    <w:rsid w:val="00E046FB"/>
    <w:rsid w:val="00E103AD"/>
    <w:rsid w:val="00E105E1"/>
    <w:rsid w:val="00E20305"/>
    <w:rsid w:val="00E20B52"/>
    <w:rsid w:val="00E25C28"/>
    <w:rsid w:val="00E30193"/>
    <w:rsid w:val="00E30860"/>
    <w:rsid w:val="00E30F91"/>
    <w:rsid w:val="00E428E1"/>
    <w:rsid w:val="00E43396"/>
    <w:rsid w:val="00E45822"/>
    <w:rsid w:val="00E46D75"/>
    <w:rsid w:val="00E56B78"/>
    <w:rsid w:val="00E601D3"/>
    <w:rsid w:val="00E61154"/>
    <w:rsid w:val="00E61DEC"/>
    <w:rsid w:val="00E67004"/>
    <w:rsid w:val="00E72182"/>
    <w:rsid w:val="00E73E50"/>
    <w:rsid w:val="00E91AB0"/>
    <w:rsid w:val="00E935AA"/>
    <w:rsid w:val="00E937C3"/>
    <w:rsid w:val="00E93F2C"/>
    <w:rsid w:val="00E94508"/>
    <w:rsid w:val="00E979E1"/>
    <w:rsid w:val="00EA6ADE"/>
    <w:rsid w:val="00EA737C"/>
    <w:rsid w:val="00EA7500"/>
    <w:rsid w:val="00EB1D79"/>
    <w:rsid w:val="00EB2416"/>
    <w:rsid w:val="00EB37F0"/>
    <w:rsid w:val="00EB6723"/>
    <w:rsid w:val="00EC41E8"/>
    <w:rsid w:val="00EC5862"/>
    <w:rsid w:val="00ED0724"/>
    <w:rsid w:val="00ED7FB0"/>
    <w:rsid w:val="00EE173B"/>
    <w:rsid w:val="00EE22D6"/>
    <w:rsid w:val="00EE6589"/>
    <w:rsid w:val="00EE71F2"/>
    <w:rsid w:val="00EF632D"/>
    <w:rsid w:val="00F04A52"/>
    <w:rsid w:val="00F07C2E"/>
    <w:rsid w:val="00F13DE2"/>
    <w:rsid w:val="00F14A9A"/>
    <w:rsid w:val="00F21285"/>
    <w:rsid w:val="00F2799A"/>
    <w:rsid w:val="00F27A61"/>
    <w:rsid w:val="00F344D4"/>
    <w:rsid w:val="00F42956"/>
    <w:rsid w:val="00F44FDF"/>
    <w:rsid w:val="00F45DE3"/>
    <w:rsid w:val="00F53879"/>
    <w:rsid w:val="00F5459E"/>
    <w:rsid w:val="00F56B34"/>
    <w:rsid w:val="00F61C22"/>
    <w:rsid w:val="00F64E6F"/>
    <w:rsid w:val="00F704B4"/>
    <w:rsid w:val="00F70988"/>
    <w:rsid w:val="00F71F4E"/>
    <w:rsid w:val="00F7321D"/>
    <w:rsid w:val="00F75698"/>
    <w:rsid w:val="00F84683"/>
    <w:rsid w:val="00F917C0"/>
    <w:rsid w:val="00F94FCE"/>
    <w:rsid w:val="00FA3D69"/>
    <w:rsid w:val="00FA5FFF"/>
    <w:rsid w:val="00FA7149"/>
    <w:rsid w:val="00FA77E2"/>
    <w:rsid w:val="00FB1B0A"/>
    <w:rsid w:val="00FB234F"/>
    <w:rsid w:val="00FB2B00"/>
    <w:rsid w:val="00FB2DA0"/>
    <w:rsid w:val="00FB4CCF"/>
    <w:rsid w:val="00FB6071"/>
    <w:rsid w:val="00FC2D41"/>
    <w:rsid w:val="00FC6A90"/>
    <w:rsid w:val="00FC7214"/>
    <w:rsid w:val="00FE0AA2"/>
    <w:rsid w:val="00FE6A96"/>
    <w:rsid w:val="00FF28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E7CD0"/>
  <w15:docId w15:val="{74931050-A4B1-4792-BA73-8CC61BD3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FB5"/>
    <w:rPr>
      <w:sz w:val="24"/>
      <w:szCs w:val="24"/>
    </w:rPr>
  </w:style>
  <w:style w:type="paragraph" w:styleId="Heading1">
    <w:name w:val="heading 1"/>
    <w:basedOn w:val="Normal"/>
    <w:next w:val="Normal"/>
    <w:link w:val="Heading1Char"/>
    <w:uiPriority w:val="9"/>
    <w:qFormat/>
    <w:rsid w:val="00EB37F0"/>
    <w:pPr>
      <w:jc w:val="center"/>
      <w:outlineLvl w:val="0"/>
    </w:pPr>
    <w:rPr>
      <w:rFonts w:eastAsiaTheme="minorEastAs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5E1"/>
    <w:pPr>
      <w:tabs>
        <w:tab w:val="center" w:pos="4320"/>
        <w:tab w:val="right" w:pos="8640"/>
      </w:tabs>
    </w:pPr>
  </w:style>
  <w:style w:type="character" w:customStyle="1" w:styleId="HeaderChar">
    <w:name w:val="Header Char"/>
    <w:basedOn w:val="DefaultParagraphFont"/>
    <w:link w:val="Header"/>
    <w:uiPriority w:val="99"/>
    <w:rsid w:val="00E105E1"/>
  </w:style>
  <w:style w:type="paragraph" w:styleId="Footer">
    <w:name w:val="footer"/>
    <w:basedOn w:val="Normal"/>
    <w:link w:val="FooterChar"/>
    <w:uiPriority w:val="99"/>
    <w:unhideWhenUsed/>
    <w:rsid w:val="00E105E1"/>
    <w:pPr>
      <w:tabs>
        <w:tab w:val="center" w:pos="4320"/>
        <w:tab w:val="right" w:pos="8640"/>
      </w:tabs>
    </w:pPr>
  </w:style>
  <w:style w:type="character" w:customStyle="1" w:styleId="FooterChar">
    <w:name w:val="Footer Char"/>
    <w:basedOn w:val="DefaultParagraphFont"/>
    <w:link w:val="Footer"/>
    <w:uiPriority w:val="99"/>
    <w:rsid w:val="00E105E1"/>
  </w:style>
  <w:style w:type="paragraph" w:styleId="BalloonText">
    <w:name w:val="Balloon Text"/>
    <w:basedOn w:val="Normal"/>
    <w:link w:val="BalloonTextChar"/>
    <w:uiPriority w:val="99"/>
    <w:semiHidden/>
    <w:unhideWhenUsed/>
    <w:rsid w:val="00E105E1"/>
    <w:rPr>
      <w:rFonts w:ascii="Lucida Grande" w:hAnsi="Lucida Grande"/>
      <w:sz w:val="18"/>
      <w:szCs w:val="18"/>
      <w:lang w:val="x-none" w:eastAsia="x-none"/>
    </w:rPr>
  </w:style>
  <w:style w:type="character" w:customStyle="1" w:styleId="BalloonTextChar">
    <w:name w:val="Balloon Text Char"/>
    <w:link w:val="BalloonText"/>
    <w:uiPriority w:val="99"/>
    <w:semiHidden/>
    <w:rsid w:val="00E105E1"/>
    <w:rPr>
      <w:rFonts w:ascii="Lucida Grande" w:hAnsi="Lucida Grande" w:cs="Lucida Grande"/>
      <w:sz w:val="18"/>
      <w:szCs w:val="18"/>
    </w:rPr>
  </w:style>
  <w:style w:type="paragraph" w:customStyle="1" w:styleId="Default">
    <w:name w:val="Default"/>
    <w:link w:val="DefaultChar"/>
    <w:rsid w:val="00CF5122"/>
    <w:pPr>
      <w:autoSpaceDE w:val="0"/>
      <w:autoSpaceDN w:val="0"/>
      <w:adjustRightInd w:val="0"/>
    </w:pPr>
    <w:rPr>
      <w:rFonts w:ascii="Calibri" w:eastAsia="Calibri" w:hAnsi="Calibri" w:cs="Calibri"/>
      <w:color w:val="000000"/>
      <w:sz w:val="24"/>
      <w:szCs w:val="24"/>
    </w:r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2B3FB1"/>
    <w:rPr>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link w:val="FootnoteText"/>
    <w:uiPriority w:val="99"/>
    <w:rsid w:val="002B3FB1"/>
    <w:rPr>
      <w:sz w:val="20"/>
      <w:szCs w:val="20"/>
    </w:rPr>
  </w:style>
  <w:style w:type="character" w:styleId="FootnoteReference">
    <w:name w:val="footnote reference"/>
    <w:aliases w:val="16 Point,Superscript 6 Point,ftref,(NECG) Footnote Reference,fr,Footnote Ref in FtNote,SUPERS,Ref,de nota al pie"/>
    <w:uiPriority w:val="99"/>
    <w:unhideWhenUsed/>
    <w:rsid w:val="002B3FB1"/>
    <w:rPr>
      <w:vertAlign w:val="superscript"/>
    </w:rPr>
  </w:style>
  <w:style w:type="paragraph" w:styleId="ListParagraph">
    <w:name w:val="List Paragraph"/>
    <w:basedOn w:val="Normal"/>
    <w:link w:val="ListParagraphChar"/>
    <w:uiPriority w:val="34"/>
    <w:qFormat/>
    <w:rsid w:val="00DF18C2"/>
    <w:pPr>
      <w:ind w:left="720"/>
    </w:pPr>
  </w:style>
  <w:style w:type="character" w:styleId="Hyperlink">
    <w:name w:val="Hyperlink"/>
    <w:basedOn w:val="DefaultParagraphFont"/>
    <w:uiPriority w:val="99"/>
    <w:unhideWhenUsed/>
    <w:rsid w:val="00117126"/>
    <w:rPr>
      <w:color w:val="0000FF" w:themeColor="hyperlink"/>
      <w:u w:val="single"/>
    </w:rPr>
  </w:style>
  <w:style w:type="paragraph" w:customStyle="1" w:styleId="ecxmsonormal">
    <w:name w:val="ecxmsonormal"/>
    <w:basedOn w:val="Normal"/>
    <w:rsid w:val="00B005D1"/>
    <w:pPr>
      <w:spacing w:after="324"/>
    </w:pPr>
    <w:rPr>
      <w:rFonts w:eastAsia="Times New Roman"/>
    </w:rPr>
  </w:style>
  <w:style w:type="character" w:customStyle="1" w:styleId="ListParagraphChar">
    <w:name w:val="List Paragraph Char"/>
    <w:link w:val="ListParagraph"/>
    <w:uiPriority w:val="34"/>
    <w:rsid w:val="00B005D1"/>
    <w:rPr>
      <w:sz w:val="24"/>
      <w:szCs w:val="24"/>
    </w:rPr>
  </w:style>
  <w:style w:type="character" w:customStyle="1" w:styleId="gi">
    <w:name w:val="gi"/>
    <w:basedOn w:val="DefaultParagraphFont"/>
    <w:rsid w:val="00760D2C"/>
  </w:style>
  <w:style w:type="character" w:customStyle="1" w:styleId="go">
    <w:name w:val="go"/>
    <w:basedOn w:val="DefaultParagraphFont"/>
    <w:rsid w:val="00760D2C"/>
  </w:style>
  <w:style w:type="paragraph" w:customStyle="1" w:styleId="wp-caption-text">
    <w:name w:val="wp-caption-text"/>
    <w:basedOn w:val="Normal"/>
    <w:rsid w:val="001D087F"/>
    <w:pPr>
      <w:spacing w:before="100" w:beforeAutospacing="1" w:after="180" w:line="240" w:lineRule="atLeast"/>
    </w:pPr>
    <w:rPr>
      <w:rFonts w:ascii="Helvetica" w:eastAsia="Times New Roman" w:hAnsi="Helvetica" w:cs="Helvetica"/>
      <w:color w:val="8C8C7C"/>
      <w:sz w:val="18"/>
      <w:szCs w:val="18"/>
    </w:rPr>
  </w:style>
  <w:style w:type="character" w:customStyle="1" w:styleId="imagecaption">
    <w:name w:val="image_caption"/>
    <w:basedOn w:val="DefaultParagraphFont"/>
    <w:rsid w:val="001D087F"/>
  </w:style>
  <w:style w:type="paragraph" w:styleId="NoSpacing">
    <w:name w:val="No Spacing"/>
    <w:uiPriority w:val="1"/>
    <w:qFormat/>
    <w:rsid w:val="008B36CF"/>
    <w:rPr>
      <w:rFonts w:ascii="Calibri" w:eastAsia="Times New Roman" w:hAnsi="Calibri"/>
      <w:sz w:val="22"/>
      <w:szCs w:val="22"/>
    </w:rPr>
  </w:style>
  <w:style w:type="character" w:customStyle="1" w:styleId="A5">
    <w:name w:val="A5"/>
    <w:uiPriority w:val="99"/>
    <w:rsid w:val="003B2E27"/>
    <w:rPr>
      <w:rFonts w:cs="Sansation"/>
      <w:color w:val="000000"/>
      <w:sz w:val="22"/>
      <w:szCs w:val="22"/>
    </w:rPr>
  </w:style>
  <w:style w:type="paragraph" w:customStyle="1" w:styleId="Pa2">
    <w:name w:val="Pa2"/>
    <w:basedOn w:val="Default"/>
    <w:next w:val="Default"/>
    <w:uiPriority w:val="99"/>
    <w:rsid w:val="003B2E27"/>
    <w:pPr>
      <w:spacing w:line="181" w:lineRule="atLeast"/>
    </w:pPr>
    <w:rPr>
      <w:rFonts w:ascii="Sansation" w:eastAsia="MS Mincho" w:hAnsi="Sansation" w:cs="Times New Roman"/>
      <w:color w:val="auto"/>
    </w:rPr>
  </w:style>
  <w:style w:type="paragraph" w:customStyle="1" w:styleId="Pa3">
    <w:name w:val="Pa3"/>
    <w:basedOn w:val="Default"/>
    <w:next w:val="Default"/>
    <w:uiPriority w:val="99"/>
    <w:rsid w:val="003B2E27"/>
    <w:pPr>
      <w:spacing w:line="181" w:lineRule="atLeast"/>
    </w:pPr>
    <w:rPr>
      <w:rFonts w:ascii="Sansation" w:eastAsia="MS Mincho" w:hAnsi="Sansation" w:cs="Times New Roman"/>
      <w:color w:val="auto"/>
    </w:rPr>
  </w:style>
  <w:style w:type="character" w:customStyle="1" w:styleId="A1">
    <w:name w:val="A1"/>
    <w:uiPriority w:val="99"/>
    <w:rsid w:val="003B2E27"/>
    <w:rPr>
      <w:rFonts w:cs="Sansation"/>
      <w:color w:val="000000"/>
      <w:sz w:val="28"/>
      <w:szCs w:val="28"/>
    </w:rPr>
  </w:style>
  <w:style w:type="paragraph" w:customStyle="1" w:styleId="Pa1">
    <w:name w:val="Pa1"/>
    <w:basedOn w:val="Default"/>
    <w:next w:val="Default"/>
    <w:uiPriority w:val="99"/>
    <w:rsid w:val="00816840"/>
    <w:pPr>
      <w:spacing w:line="181" w:lineRule="atLeast"/>
    </w:pPr>
    <w:rPr>
      <w:rFonts w:ascii="Sansation" w:eastAsia="MS Mincho" w:hAnsi="Sansation" w:cs="Times New Roman"/>
      <w:color w:val="auto"/>
    </w:rPr>
  </w:style>
  <w:style w:type="character" w:customStyle="1" w:styleId="A8">
    <w:name w:val="A8"/>
    <w:uiPriority w:val="99"/>
    <w:rsid w:val="00816840"/>
    <w:rPr>
      <w:rFonts w:cs="Sansation"/>
      <w:color w:val="000000"/>
      <w:sz w:val="28"/>
      <w:szCs w:val="28"/>
    </w:rPr>
  </w:style>
  <w:style w:type="paragraph" w:customStyle="1" w:styleId="Pa8">
    <w:name w:val="Pa8"/>
    <w:basedOn w:val="Default"/>
    <w:next w:val="Default"/>
    <w:uiPriority w:val="99"/>
    <w:rsid w:val="00BE03EA"/>
    <w:pPr>
      <w:spacing w:line="181" w:lineRule="atLeast"/>
    </w:pPr>
    <w:rPr>
      <w:rFonts w:ascii="Sansation" w:eastAsia="MS Mincho" w:hAnsi="Sansation" w:cs="Times New Roman"/>
      <w:color w:val="auto"/>
    </w:rPr>
  </w:style>
  <w:style w:type="paragraph" w:customStyle="1" w:styleId="Pa9">
    <w:name w:val="Pa9"/>
    <w:basedOn w:val="Default"/>
    <w:next w:val="Default"/>
    <w:uiPriority w:val="99"/>
    <w:rsid w:val="00BE03EA"/>
    <w:pPr>
      <w:spacing w:line="181" w:lineRule="atLeast"/>
    </w:pPr>
    <w:rPr>
      <w:rFonts w:ascii="Sansation" w:eastAsia="MS Mincho" w:hAnsi="Sansation" w:cs="Times New Roman"/>
      <w:color w:val="auto"/>
    </w:rPr>
  </w:style>
  <w:style w:type="table" w:styleId="TableGrid">
    <w:name w:val="Table Grid"/>
    <w:basedOn w:val="TableNormal"/>
    <w:uiPriority w:val="59"/>
    <w:rsid w:val="0044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581E"/>
    <w:rPr>
      <w:b/>
      <w:bCs/>
    </w:rPr>
  </w:style>
  <w:style w:type="character" w:customStyle="1" w:styleId="apple-converted-space">
    <w:name w:val="apple-converted-space"/>
    <w:basedOn w:val="DefaultParagraphFont"/>
    <w:rsid w:val="001B581E"/>
  </w:style>
  <w:style w:type="paragraph" w:styleId="NormalWeb">
    <w:name w:val="Normal (Web)"/>
    <w:basedOn w:val="Normal"/>
    <w:uiPriority w:val="99"/>
    <w:semiHidden/>
    <w:unhideWhenUsed/>
    <w:rsid w:val="00573135"/>
    <w:pPr>
      <w:spacing w:before="100" w:beforeAutospacing="1" w:after="100" w:afterAutospacing="1"/>
    </w:pPr>
    <w:rPr>
      <w:rFonts w:eastAsia="Times New Roman"/>
    </w:rPr>
  </w:style>
  <w:style w:type="character" w:customStyle="1" w:styleId="aqj">
    <w:name w:val="aqj"/>
    <w:basedOn w:val="DefaultParagraphFont"/>
    <w:rsid w:val="00573135"/>
  </w:style>
  <w:style w:type="character" w:customStyle="1" w:styleId="Heading1Char">
    <w:name w:val="Heading 1 Char"/>
    <w:basedOn w:val="DefaultParagraphFont"/>
    <w:link w:val="Heading1"/>
    <w:uiPriority w:val="9"/>
    <w:rsid w:val="00EB37F0"/>
    <w:rPr>
      <w:rFonts w:eastAsiaTheme="minorEastAsia"/>
      <w:b/>
      <w:bCs/>
      <w:sz w:val="22"/>
      <w:szCs w:val="22"/>
    </w:rPr>
  </w:style>
  <w:style w:type="character" w:customStyle="1" w:styleId="DefaultChar">
    <w:name w:val="Default Char"/>
    <w:basedOn w:val="DefaultParagraphFont"/>
    <w:link w:val="Default"/>
    <w:rsid w:val="00EB37F0"/>
    <w:rPr>
      <w:rFonts w:ascii="Calibri" w:eastAsia="Calibri" w:hAnsi="Calibri" w:cs="Calibri"/>
      <w:color w:val="000000"/>
      <w:sz w:val="24"/>
      <w:szCs w:val="24"/>
    </w:rPr>
  </w:style>
  <w:style w:type="paragraph" w:customStyle="1" w:styleId="Outline01L1">
    <w:name w:val="Outline01_L1"/>
    <w:basedOn w:val="Normal"/>
    <w:link w:val="Outline01L1Char"/>
    <w:rsid w:val="00EB37F0"/>
    <w:pPr>
      <w:numPr>
        <w:numId w:val="6"/>
      </w:numPr>
      <w:spacing w:after="240"/>
      <w:outlineLvl w:val="0"/>
    </w:pPr>
    <w:rPr>
      <w:rFonts w:ascii="Calibri" w:eastAsia="Times New Roman" w:hAnsi="Calibri" w:cs="Calibri"/>
      <w:color w:val="000000"/>
    </w:rPr>
  </w:style>
  <w:style w:type="character" w:customStyle="1" w:styleId="Outline01L1Char">
    <w:name w:val="Outline01_L1 Char"/>
    <w:basedOn w:val="DefaultChar"/>
    <w:link w:val="Outline01L1"/>
    <w:rsid w:val="00EB37F0"/>
    <w:rPr>
      <w:rFonts w:ascii="Calibri" w:eastAsia="Times New Roman" w:hAnsi="Calibri" w:cs="Calibri"/>
      <w:color w:val="000000"/>
      <w:sz w:val="24"/>
      <w:szCs w:val="24"/>
    </w:rPr>
  </w:style>
  <w:style w:type="paragraph" w:customStyle="1" w:styleId="Outline01L2">
    <w:name w:val="Outline01_L2"/>
    <w:basedOn w:val="Outline01L1"/>
    <w:link w:val="Outline01L2Char"/>
    <w:rsid w:val="00EB37F0"/>
    <w:pPr>
      <w:numPr>
        <w:ilvl w:val="1"/>
      </w:numPr>
      <w:outlineLvl w:val="1"/>
    </w:pPr>
  </w:style>
  <w:style w:type="character" w:customStyle="1" w:styleId="Outline01L2Char">
    <w:name w:val="Outline01_L2 Char"/>
    <w:basedOn w:val="DefaultChar"/>
    <w:link w:val="Outline01L2"/>
    <w:rsid w:val="00EB37F0"/>
    <w:rPr>
      <w:rFonts w:ascii="Calibri" w:eastAsia="Times New Roman" w:hAnsi="Calibri" w:cs="Calibri"/>
      <w:color w:val="000000"/>
      <w:sz w:val="24"/>
      <w:szCs w:val="24"/>
    </w:rPr>
  </w:style>
  <w:style w:type="paragraph" w:customStyle="1" w:styleId="Outline01L3">
    <w:name w:val="Outline01_L3"/>
    <w:basedOn w:val="Outline01L2"/>
    <w:rsid w:val="00EB37F0"/>
    <w:pPr>
      <w:numPr>
        <w:ilvl w:val="2"/>
      </w:numPr>
      <w:tabs>
        <w:tab w:val="clear" w:pos="2160"/>
        <w:tab w:val="num" w:pos="360"/>
      </w:tabs>
      <w:ind w:left="2880" w:hanging="360"/>
      <w:outlineLvl w:val="2"/>
    </w:pPr>
  </w:style>
  <w:style w:type="paragraph" w:customStyle="1" w:styleId="Outline01L4">
    <w:name w:val="Outline01_L4"/>
    <w:basedOn w:val="Outline01L3"/>
    <w:rsid w:val="00EB37F0"/>
    <w:pPr>
      <w:numPr>
        <w:ilvl w:val="3"/>
      </w:numPr>
      <w:tabs>
        <w:tab w:val="clear" w:pos="2880"/>
        <w:tab w:val="num" w:pos="360"/>
      </w:tabs>
      <w:ind w:left="3600" w:hanging="360"/>
      <w:outlineLvl w:val="3"/>
    </w:pPr>
  </w:style>
  <w:style w:type="paragraph" w:customStyle="1" w:styleId="Outline01L5">
    <w:name w:val="Outline01_L5"/>
    <w:basedOn w:val="Outline01L4"/>
    <w:rsid w:val="00EB37F0"/>
    <w:pPr>
      <w:numPr>
        <w:ilvl w:val="4"/>
      </w:numPr>
      <w:tabs>
        <w:tab w:val="clear" w:pos="3600"/>
        <w:tab w:val="num" w:pos="360"/>
      </w:tabs>
      <w:ind w:left="4320" w:hanging="360"/>
      <w:outlineLvl w:val="4"/>
    </w:pPr>
  </w:style>
  <w:style w:type="paragraph" w:customStyle="1" w:styleId="Outline01L6">
    <w:name w:val="Outline01_L6"/>
    <w:basedOn w:val="Outline01L5"/>
    <w:rsid w:val="00EB37F0"/>
    <w:pPr>
      <w:numPr>
        <w:ilvl w:val="5"/>
      </w:numPr>
      <w:tabs>
        <w:tab w:val="clear" w:pos="4320"/>
        <w:tab w:val="num" w:pos="360"/>
      </w:tabs>
      <w:ind w:left="5040" w:hanging="360"/>
      <w:outlineLvl w:val="5"/>
    </w:pPr>
  </w:style>
  <w:style w:type="paragraph" w:customStyle="1" w:styleId="Outline01L7">
    <w:name w:val="Outline01_L7"/>
    <w:basedOn w:val="Outline01L6"/>
    <w:rsid w:val="00EB37F0"/>
    <w:pPr>
      <w:numPr>
        <w:ilvl w:val="6"/>
      </w:numPr>
      <w:tabs>
        <w:tab w:val="clear" w:pos="5040"/>
        <w:tab w:val="num" w:pos="360"/>
      </w:tabs>
      <w:ind w:left="5760" w:hanging="360"/>
      <w:outlineLvl w:val="6"/>
    </w:pPr>
  </w:style>
  <w:style w:type="paragraph" w:customStyle="1" w:styleId="Outline01L8">
    <w:name w:val="Outline01_L8"/>
    <w:basedOn w:val="Outline01L7"/>
    <w:rsid w:val="00EB37F0"/>
    <w:pPr>
      <w:numPr>
        <w:ilvl w:val="7"/>
      </w:numPr>
      <w:tabs>
        <w:tab w:val="clear" w:pos="5760"/>
        <w:tab w:val="num" w:pos="360"/>
      </w:tabs>
      <w:ind w:left="6480" w:hanging="360"/>
      <w:outlineLvl w:val="7"/>
    </w:pPr>
  </w:style>
  <w:style w:type="paragraph" w:customStyle="1" w:styleId="Outline01L9">
    <w:name w:val="Outline01_L9"/>
    <w:basedOn w:val="Outline01L8"/>
    <w:next w:val="Normal"/>
    <w:rsid w:val="00EB37F0"/>
    <w:pPr>
      <w:keepNext/>
      <w:numPr>
        <w:ilvl w:val="8"/>
      </w:numPr>
      <w:tabs>
        <w:tab w:val="clear" w:pos="720"/>
        <w:tab w:val="num" w:pos="360"/>
      </w:tabs>
      <w:ind w:left="7200" w:hanging="360"/>
      <w:jc w:val="center"/>
      <w:outlineLvl w:val="8"/>
    </w:pPr>
    <w:rPr>
      <w:b/>
      <w:caps/>
    </w:rPr>
  </w:style>
  <w:style w:type="paragraph" w:styleId="BodyText">
    <w:name w:val="Body Text"/>
    <w:basedOn w:val="Normal"/>
    <w:link w:val="BodyTextChar"/>
    <w:rsid w:val="007E6CFA"/>
    <w:pPr>
      <w:spacing w:before="60" w:after="60"/>
      <w:ind w:firstLine="720"/>
      <w:jc w:val="both"/>
    </w:pPr>
    <w:rPr>
      <w:rFonts w:eastAsia="Times New Roman"/>
      <w:bCs/>
      <w:sz w:val="20"/>
    </w:rPr>
  </w:style>
  <w:style w:type="character" w:customStyle="1" w:styleId="BodyTextChar">
    <w:name w:val="Body Text Char"/>
    <w:basedOn w:val="DefaultParagraphFont"/>
    <w:link w:val="BodyText"/>
    <w:rsid w:val="007E6CFA"/>
    <w:rPr>
      <w:rFonts w:eastAsia="Times New Roman"/>
      <w:bCs/>
      <w:szCs w:val="24"/>
    </w:rPr>
  </w:style>
  <w:style w:type="paragraph" w:styleId="BodyText3">
    <w:name w:val="Body Text 3"/>
    <w:basedOn w:val="Normal"/>
    <w:link w:val="BodyText3Char"/>
    <w:rsid w:val="007E6CFA"/>
    <w:pPr>
      <w:spacing w:after="120"/>
    </w:pPr>
    <w:rPr>
      <w:rFonts w:eastAsia="Times New Roman"/>
      <w:sz w:val="16"/>
      <w:szCs w:val="16"/>
      <w:lang w:val="en-JM"/>
    </w:rPr>
  </w:style>
  <w:style w:type="character" w:customStyle="1" w:styleId="BodyText3Char">
    <w:name w:val="Body Text 3 Char"/>
    <w:basedOn w:val="DefaultParagraphFont"/>
    <w:link w:val="BodyText3"/>
    <w:rsid w:val="007E6CFA"/>
    <w:rPr>
      <w:rFonts w:eastAsia="Times New Roman"/>
      <w:sz w:val="16"/>
      <w:szCs w:val="16"/>
      <w:lang w:val="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8905">
      <w:bodyDiv w:val="1"/>
      <w:marLeft w:val="0"/>
      <w:marRight w:val="0"/>
      <w:marTop w:val="0"/>
      <w:marBottom w:val="0"/>
      <w:divBdr>
        <w:top w:val="none" w:sz="0" w:space="0" w:color="auto"/>
        <w:left w:val="none" w:sz="0" w:space="0" w:color="auto"/>
        <w:bottom w:val="none" w:sz="0" w:space="0" w:color="auto"/>
        <w:right w:val="none" w:sz="0" w:space="0" w:color="auto"/>
      </w:divBdr>
    </w:div>
    <w:div w:id="489565601">
      <w:bodyDiv w:val="1"/>
      <w:marLeft w:val="0"/>
      <w:marRight w:val="0"/>
      <w:marTop w:val="0"/>
      <w:marBottom w:val="0"/>
      <w:divBdr>
        <w:top w:val="none" w:sz="0" w:space="0" w:color="auto"/>
        <w:left w:val="none" w:sz="0" w:space="0" w:color="auto"/>
        <w:bottom w:val="none" w:sz="0" w:space="0" w:color="auto"/>
        <w:right w:val="none" w:sz="0" w:space="0" w:color="auto"/>
      </w:divBdr>
    </w:div>
    <w:div w:id="619645983">
      <w:bodyDiv w:val="1"/>
      <w:marLeft w:val="0"/>
      <w:marRight w:val="0"/>
      <w:marTop w:val="0"/>
      <w:marBottom w:val="0"/>
      <w:divBdr>
        <w:top w:val="none" w:sz="0" w:space="0" w:color="auto"/>
        <w:left w:val="none" w:sz="0" w:space="0" w:color="auto"/>
        <w:bottom w:val="none" w:sz="0" w:space="0" w:color="auto"/>
        <w:right w:val="none" w:sz="0" w:space="0" w:color="auto"/>
      </w:divBdr>
    </w:div>
    <w:div w:id="750275705">
      <w:bodyDiv w:val="1"/>
      <w:marLeft w:val="0"/>
      <w:marRight w:val="0"/>
      <w:marTop w:val="0"/>
      <w:marBottom w:val="0"/>
      <w:divBdr>
        <w:top w:val="none" w:sz="0" w:space="0" w:color="auto"/>
        <w:left w:val="none" w:sz="0" w:space="0" w:color="auto"/>
        <w:bottom w:val="none" w:sz="0" w:space="0" w:color="auto"/>
        <w:right w:val="none" w:sz="0" w:space="0" w:color="auto"/>
      </w:divBdr>
      <w:divsChild>
        <w:div w:id="262230540">
          <w:marLeft w:val="0"/>
          <w:marRight w:val="0"/>
          <w:marTop w:val="0"/>
          <w:marBottom w:val="0"/>
          <w:divBdr>
            <w:top w:val="single" w:sz="6" w:space="0" w:color="000000"/>
            <w:left w:val="single" w:sz="6" w:space="0" w:color="000000"/>
            <w:bottom w:val="single" w:sz="6" w:space="0" w:color="000000"/>
            <w:right w:val="single" w:sz="6" w:space="0" w:color="000000"/>
          </w:divBdr>
          <w:divsChild>
            <w:div w:id="115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3610">
      <w:bodyDiv w:val="1"/>
      <w:marLeft w:val="0"/>
      <w:marRight w:val="0"/>
      <w:marTop w:val="0"/>
      <w:marBottom w:val="0"/>
      <w:divBdr>
        <w:top w:val="none" w:sz="0" w:space="0" w:color="auto"/>
        <w:left w:val="none" w:sz="0" w:space="0" w:color="auto"/>
        <w:bottom w:val="none" w:sz="0" w:space="0" w:color="auto"/>
        <w:right w:val="none" w:sz="0" w:space="0" w:color="auto"/>
      </w:divBdr>
    </w:div>
    <w:div w:id="830024737">
      <w:bodyDiv w:val="1"/>
      <w:marLeft w:val="0"/>
      <w:marRight w:val="0"/>
      <w:marTop w:val="0"/>
      <w:marBottom w:val="0"/>
      <w:divBdr>
        <w:top w:val="none" w:sz="0" w:space="0" w:color="auto"/>
        <w:left w:val="none" w:sz="0" w:space="0" w:color="auto"/>
        <w:bottom w:val="none" w:sz="0" w:space="0" w:color="auto"/>
        <w:right w:val="none" w:sz="0" w:space="0" w:color="auto"/>
      </w:divBdr>
      <w:divsChild>
        <w:div w:id="537278499">
          <w:marLeft w:val="0"/>
          <w:marRight w:val="0"/>
          <w:marTop w:val="0"/>
          <w:marBottom w:val="0"/>
          <w:divBdr>
            <w:top w:val="none" w:sz="0" w:space="0" w:color="auto"/>
            <w:left w:val="none" w:sz="0" w:space="0" w:color="auto"/>
            <w:bottom w:val="none" w:sz="0" w:space="0" w:color="auto"/>
            <w:right w:val="none" w:sz="0" w:space="0" w:color="auto"/>
          </w:divBdr>
          <w:divsChild>
            <w:div w:id="937912989">
              <w:marLeft w:val="0"/>
              <w:marRight w:val="0"/>
              <w:marTop w:val="0"/>
              <w:marBottom w:val="0"/>
              <w:divBdr>
                <w:top w:val="none" w:sz="0" w:space="0" w:color="auto"/>
                <w:left w:val="none" w:sz="0" w:space="0" w:color="auto"/>
                <w:bottom w:val="none" w:sz="0" w:space="0" w:color="auto"/>
                <w:right w:val="none" w:sz="0" w:space="0" w:color="auto"/>
              </w:divBdr>
              <w:divsChild>
                <w:div w:id="748696060">
                  <w:marLeft w:val="0"/>
                  <w:marRight w:val="0"/>
                  <w:marTop w:val="0"/>
                  <w:marBottom w:val="0"/>
                  <w:divBdr>
                    <w:top w:val="none" w:sz="0" w:space="0" w:color="auto"/>
                    <w:left w:val="none" w:sz="0" w:space="0" w:color="auto"/>
                    <w:bottom w:val="none" w:sz="0" w:space="0" w:color="auto"/>
                    <w:right w:val="none" w:sz="0" w:space="0" w:color="auto"/>
                  </w:divBdr>
                  <w:divsChild>
                    <w:div w:id="454373230">
                      <w:marLeft w:val="0"/>
                      <w:marRight w:val="0"/>
                      <w:marTop w:val="0"/>
                      <w:marBottom w:val="0"/>
                      <w:divBdr>
                        <w:top w:val="none" w:sz="0" w:space="0" w:color="auto"/>
                        <w:left w:val="none" w:sz="0" w:space="0" w:color="auto"/>
                        <w:bottom w:val="none" w:sz="0" w:space="0" w:color="auto"/>
                        <w:right w:val="none" w:sz="0" w:space="0" w:color="auto"/>
                      </w:divBdr>
                      <w:divsChild>
                        <w:div w:id="1464691560">
                          <w:marLeft w:val="0"/>
                          <w:marRight w:val="0"/>
                          <w:marTop w:val="0"/>
                          <w:marBottom w:val="0"/>
                          <w:divBdr>
                            <w:top w:val="none" w:sz="0" w:space="0" w:color="auto"/>
                            <w:left w:val="none" w:sz="0" w:space="0" w:color="auto"/>
                            <w:bottom w:val="none" w:sz="0" w:space="0" w:color="auto"/>
                            <w:right w:val="none" w:sz="0" w:space="0" w:color="auto"/>
                          </w:divBdr>
                          <w:divsChild>
                            <w:div w:id="1874339394">
                              <w:marLeft w:val="0"/>
                              <w:marRight w:val="0"/>
                              <w:marTop w:val="0"/>
                              <w:marBottom w:val="0"/>
                              <w:divBdr>
                                <w:top w:val="none" w:sz="0" w:space="0" w:color="auto"/>
                                <w:left w:val="none" w:sz="0" w:space="0" w:color="auto"/>
                                <w:bottom w:val="none" w:sz="0" w:space="0" w:color="auto"/>
                                <w:right w:val="none" w:sz="0" w:space="0" w:color="auto"/>
                              </w:divBdr>
                              <w:divsChild>
                                <w:div w:id="1531142621">
                                  <w:marLeft w:val="0"/>
                                  <w:marRight w:val="0"/>
                                  <w:marTop w:val="0"/>
                                  <w:marBottom w:val="0"/>
                                  <w:divBdr>
                                    <w:top w:val="none" w:sz="0" w:space="0" w:color="auto"/>
                                    <w:left w:val="none" w:sz="0" w:space="0" w:color="auto"/>
                                    <w:bottom w:val="none" w:sz="0" w:space="0" w:color="auto"/>
                                    <w:right w:val="none" w:sz="0" w:space="0" w:color="auto"/>
                                  </w:divBdr>
                                  <w:divsChild>
                                    <w:div w:id="1208298121">
                                      <w:marLeft w:val="0"/>
                                      <w:marRight w:val="0"/>
                                      <w:marTop w:val="0"/>
                                      <w:marBottom w:val="0"/>
                                      <w:divBdr>
                                        <w:top w:val="none" w:sz="0" w:space="0" w:color="auto"/>
                                        <w:left w:val="none" w:sz="0" w:space="0" w:color="auto"/>
                                        <w:bottom w:val="none" w:sz="0" w:space="0" w:color="auto"/>
                                        <w:right w:val="none" w:sz="0" w:space="0" w:color="auto"/>
                                      </w:divBdr>
                                      <w:divsChild>
                                        <w:div w:id="493300737">
                                          <w:marLeft w:val="0"/>
                                          <w:marRight w:val="0"/>
                                          <w:marTop w:val="0"/>
                                          <w:marBottom w:val="0"/>
                                          <w:divBdr>
                                            <w:top w:val="none" w:sz="0" w:space="0" w:color="auto"/>
                                            <w:left w:val="none" w:sz="0" w:space="0" w:color="auto"/>
                                            <w:bottom w:val="none" w:sz="0" w:space="0" w:color="auto"/>
                                            <w:right w:val="none" w:sz="0" w:space="0" w:color="auto"/>
                                          </w:divBdr>
                                          <w:divsChild>
                                            <w:div w:id="1382024049">
                                              <w:marLeft w:val="0"/>
                                              <w:marRight w:val="0"/>
                                              <w:marTop w:val="0"/>
                                              <w:marBottom w:val="0"/>
                                              <w:divBdr>
                                                <w:top w:val="none" w:sz="0" w:space="0" w:color="auto"/>
                                                <w:left w:val="none" w:sz="0" w:space="0" w:color="auto"/>
                                                <w:bottom w:val="none" w:sz="0" w:space="0" w:color="auto"/>
                                                <w:right w:val="none" w:sz="0" w:space="0" w:color="auto"/>
                                              </w:divBdr>
                                              <w:divsChild>
                                                <w:div w:id="743725568">
                                                  <w:marLeft w:val="0"/>
                                                  <w:marRight w:val="0"/>
                                                  <w:marTop w:val="0"/>
                                                  <w:marBottom w:val="0"/>
                                                  <w:divBdr>
                                                    <w:top w:val="none" w:sz="0" w:space="0" w:color="auto"/>
                                                    <w:left w:val="none" w:sz="0" w:space="0" w:color="auto"/>
                                                    <w:bottom w:val="none" w:sz="0" w:space="0" w:color="auto"/>
                                                    <w:right w:val="none" w:sz="0" w:space="0" w:color="auto"/>
                                                  </w:divBdr>
                                                  <w:divsChild>
                                                    <w:div w:id="1975600494">
                                                      <w:marLeft w:val="0"/>
                                                      <w:marRight w:val="0"/>
                                                      <w:marTop w:val="0"/>
                                                      <w:marBottom w:val="0"/>
                                                      <w:divBdr>
                                                        <w:top w:val="none" w:sz="0" w:space="0" w:color="auto"/>
                                                        <w:left w:val="none" w:sz="0" w:space="0" w:color="auto"/>
                                                        <w:bottom w:val="none" w:sz="0" w:space="0" w:color="auto"/>
                                                        <w:right w:val="none" w:sz="0" w:space="0" w:color="auto"/>
                                                      </w:divBdr>
                                                      <w:divsChild>
                                                        <w:div w:id="751656206">
                                                          <w:marLeft w:val="0"/>
                                                          <w:marRight w:val="0"/>
                                                          <w:marTop w:val="0"/>
                                                          <w:marBottom w:val="0"/>
                                                          <w:divBdr>
                                                            <w:top w:val="none" w:sz="0" w:space="0" w:color="auto"/>
                                                            <w:left w:val="none" w:sz="0" w:space="0" w:color="auto"/>
                                                            <w:bottom w:val="none" w:sz="0" w:space="0" w:color="auto"/>
                                                            <w:right w:val="none" w:sz="0" w:space="0" w:color="auto"/>
                                                          </w:divBdr>
                                                          <w:divsChild>
                                                            <w:div w:id="78255971">
                                                              <w:marLeft w:val="0"/>
                                                              <w:marRight w:val="0"/>
                                                              <w:marTop w:val="0"/>
                                                              <w:marBottom w:val="0"/>
                                                              <w:divBdr>
                                                                <w:top w:val="none" w:sz="0" w:space="0" w:color="auto"/>
                                                                <w:left w:val="none" w:sz="0" w:space="0" w:color="auto"/>
                                                                <w:bottom w:val="none" w:sz="0" w:space="0" w:color="auto"/>
                                                                <w:right w:val="none" w:sz="0" w:space="0" w:color="auto"/>
                                                              </w:divBdr>
                                                              <w:divsChild>
                                                                <w:div w:id="161626683">
                                                                  <w:marLeft w:val="0"/>
                                                                  <w:marRight w:val="0"/>
                                                                  <w:marTop w:val="0"/>
                                                                  <w:marBottom w:val="0"/>
                                                                  <w:divBdr>
                                                                    <w:top w:val="none" w:sz="0" w:space="0" w:color="auto"/>
                                                                    <w:left w:val="none" w:sz="0" w:space="0" w:color="auto"/>
                                                                    <w:bottom w:val="none" w:sz="0" w:space="0" w:color="auto"/>
                                                                    <w:right w:val="none" w:sz="0" w:space="0" w:color="auto"/>
                                                                  </w:divBdr>
                                                                  <w:divsChild>
                                                                    <w:div w:id="42103252">
                                                                      <w:marLeft w:val="0"/>
                                                                      <w:marRight w:val="0"/>
                                                                      <w:marTop w:val="0"/>
                                                                      <w:marBottom w:val="0"/>
                                                                      <w:divBdr>
                                                                        <w:top w:val="none" w:sz="0" w:space="0" w:color="auto"/>
                                                                        <w:left w:val="none" w:sz="0" w:space="0" w:color="auto"/>
                                                                        <w:bottom w:val="none" w:sz="0" w:space="0" w:color="auto"/>
                                                                        <w:right w:val="none" w:sz="0" w:space="0" w:color="auto"/>
                                                                      </w:divBdr>
                                                                      <w:divsChild>
                                                                        <w:div w:id="2053261119">
                                                                          <w:marLeft w:val="0"/>
                                                                          <w:marRight w:val="0"/>
                                                                          <w:marTop w:val="0"/>
                                                                          <w:marBottom w:val="0"/>
                                                                          <w:divBdr>
                                                                            <w:top w:val="none" w:sz="0" w:space="0" w:color="auto"/>
                                                                            <w:left w:val="none" w:sz="0" w:space="0" w:color="auto"/>
                                                                            <w:bottom w:val="none" w:sz="0" w:space="0" w:color="auto"/>
                                                                            <w:right w:val="none" w:sz="0" w:space="0" w:color="auto"/>
                                                                          </w:divBdr>
                                                                          <w:divsChild>
                                                                            <w:div w:id="1505130344">
                                                                              <w:marLeft w:val="0"/>
                                                                              <w:marRight w:val="0"/>
                                                                              <w:marTop w:val="0"/>
                                                                              <w:marBottom w:val="0"/>
                                                                              <w:divBdr>
                                                                                <w:top w:val="none" w:sz="0" w:space="0" w:color="auto"/>
                                                                                <w:left w:val="none" w:sz="0" w:space="0" w:color="auto"/>
                                                                                <w:bottom w:val="none" w:sz="0" w:space="0" w:color="auto"/>
                                                                                <w:right w:val="none" w:sz="0" w:space="0" w:color="auto"/>
                                                                              </w:divBdr>
                                                                              <w:divsChild>
                                                                                <w:div w:id="1395272996">
                                                                                  <w:marLeft w:val="0"/>
                                                                                  <w:marRight w:val="0"/>
                                                                                  <w:marTop w:val="0"/>
                                                                                  <w:marBottom w:val="0"/>
                                                                                  <w:divBdr>
                                                                                    <w:top w:val="none" w:sz="0" w:space="0" w:color="auto"/>
                                                                                    <w:left w:val="none" w:sz="0" w:space="0" w:color="auto"/>
                                                                                    <w:bottom w:val="none" w:sz="0" w:space="0" w:color="auto"/>
                                                                                    <w:right w:val="none" w:sz="0" w:space="0" w:color="auto"/>
                                                                                  </w:divBdr>
                                                                                  <w:divsChild>
                                                                                    <w:div w:id="80369879">
                                                                                      <w:marLeft w:val="0"/>
                                                                                      <w:marRight w:val="0"/>
                                                                                      <w:marTop w:val="0"/>
                                                                                      <w:marBottom w:val="0"/>
                                                                                      <w:divBdr>
                                                                                        <w:top w:val="none" w:sz="0" w:space="0" w:color="auto"/>
                                                                                        <w:left w:val="none" w:sz="0" w:space="0" w:color="auto"/>
                                                                                        <w:bottom w:val="none" w:sz="0" w:space="0" w:color="auto"/>
                                                                                        <w:right w:val="none" w:sz="0" w:space="0" w:color="auto"/>
                                                                                      </w:divBdr>
                                                                                      <w:divsChild>
                                                                                        <w:div w:id="422149322">
                                                                                          <w:marLeft w:val="0"/>
                                                                                          <w:marRight w:val="0"/>
                                                                                          <w:marTop w:val="0"/>
                                                                                          <w:marBottom w:val="0"/>
                                                                                          <w:divBdr>
                                                                                            <w:top w:val="none" w:sz="0" w:space="0" w:color="auto"/>
                                                                                            <w:left w:val="none" w:sz="0" w:space="0" w:color="auto"/>
                                                                                            <w:bottom w:val="none" w:sz="0" w:space="0" w:color="auto"/>
                                                                                            <w:right w:val="none" w:sz="0" w:space="0" w:color="auto"/>
                                                                                          </w:divBdr>
                                                                                          <w:divsChild>
                                                                                            <w:div w:id="847984641">
                                                                                              <w:marLeft w:val="0"/>
                                                                                              <w:marRight w:val="0"/>
                                                                                              <w:marTop w:val="0"/>
                                                                                              <w:marBottom w:val="0"/>
                                                                                              <w:divBdr>
                                                                                                <w:top w:val="none" w:sz="0" w:space="0" w:color="auto"/>
                                                                                                <w:left w:val="none" w:sz="0" w:space="0" w:color="auto"/>
                                                                                                <w:bottom w:val="none" w:sz="0" w:space="0" w:color="auto"/>
                                                                                                <w:right w:val="none" w:sz="0" w:space="0" w:color="auto"/>
                                                                                              </w:divBdr>
                                                                                              <w:divsChild>
                                                                                                <w:div w:id="529034262">
                                                                                                  <w:marLeft w:val="0"/>
                                                                                                  <w:marRight w:val="0"/>
                                                                                                  <w:marTop w:val="0"/>
                                                                                                  <w:marBottom w:val="0"/>
                                                                                                  <w:divBdr>
                                                                                                    <w:top w:val="none" w:sz="0" w:space="0" w:color="auto"/>
                                                                                                    <w:left w:val="none" w:sz="0" w:space="0" w:color="auto"/>
                                                                                                    <w:bottom w:val="none" w:sz="0" w:space="0" w:color="auto"/>
                                                                                                    <w:right w:val="none" w:sz="0" w:space="0" w:color="auto"/>
                                                                                                  </w:divBdr>
                                                                                                  <w:divsChild>
                                                                                                    <w:div w:id="2039503399">
                                                                                                      <w:marLeft w:val="0"/>
                                                                                                      <w:marRight w:val="0"/>
                                                                                                      <w:marTop w:val="0"/>
                                                                                                      <w:marBottom w:val="0"/>
                                                                                                      <w:divBdr>
                                                                                                        <w:top w:val="none" w:sz="0" w:space="0" w:color="auto"/>
                                                                                                        <w:left w:val="none" w:sz="0" w:space="0" w:color="auto"/>
                                                                                                        <w:bottom w:val="none" w:sz="0" w:space="0" w:color="auto"/>
                                                                                                        <w:right w:val="none" w:sz="0" w:space="0" w:color="auto"/>
                                                                                                      </w:divBdr>
                                                                                                      <w:divsChild>
                                                                                                        <w:div w:id="226846894">
                                                                                                          <w:marLeft w:val="0"/>
                                                                                                          <w:marRight w:val="0"/>
                                                                                                          <w:marTop w:val="0"/>
                                                                                                          <w:marBottom w:val="0"/>
                                                                                                          <w:divBdr>
                                                                                                            <w:top w:val="none" w:sz="0" w:space="0" w:color="auto"/>
                                                                                                            <w:left w:val="none" w:sz="0" w:space="0" w:color="auto"/>
                                                                                                            <w:bottom w:val="none" w:sz="0" w:space="0" w:color="auto"/>
                                                                                                            <w:right w:val="none" w:sz="0" w:space="0" w:color="auto"/>
                                                                                                          </w:divBdr>
                                                                                                          <w:divsChild>
                                                                                                            <w:div w:id="1590654134">
                                                                                                              <w:marLeft w:val="0"/>
                                                                                                              <w:marRight w:val="0"/>
                                                                                                              <w:marTop w:val="0"/>
                                                                                                              <w:marBottom w:val="0"/>
                                                                                                              <w:divBdr>
                                                                                                                <w:top w:val="none" w:sz="0" w:space="0" w:color="auto"/>
                                                                                                                <w:left w:val="none" w:sz="0" w:space="0" w:color="auto"/>
                                                                                                                <w:bottom w:val="none" w:sz="0" w:space="0" w:color="auto"/>
                                                                                                                <w:right w:val="none" w:sz="0" w:space="0" w:color="auto"/>
                                                                                                              </w:divBdr>
                                                                                                              <w:divsChild>
                                                                                                                <w:div w:id="26763710">
                                                                                                                  <w:marLeft w:val="0"/>
                                                                                                                  <w:marRight w:val="0"/>
                                                                                                                  <w:marTop w:val="0"/>
                                                                                                                  <w:marBottom w:val="0"/>
                                                                                                                  <w:divBdr>
                                                                                                                    <w:top w:val="none" w:sz="0" w:space="0" w:color="auto"/>
                                                                                                                    <w:left w:val="none" w:sz="0" w:space="0" w:color="auto"/>
                                                                                                                    <w:bottom w:val="none" w:sz="0" w:space="0" w:color="auto"/>
                                                                                                                    <w:right w:val="none" w:sz="0" w:space="0" w:color="auto"/>
                                                                                                                  </w:divBdr>
                                                                                                                  <w:divsChild>
                                                                                                                    <w:div w:id="1840271449">
                                                                                                                      <w:marLeft w:val="0"/>
                                                                                                                      <w:marRight w:val="0"/>
                                                                                                                      <w:marTop w:val="0"/>
                                                                                                                      <w:marBottom w:val="0"/>
                                                                                                                      <w:divBdr>
                                                                                                                        <w:top w:val="none" w:sz="0" w:space="0" w:color="auto"/>
                                                                                                                        <w:left w:val="none" w:sz="0" w:space="0" w:color="auto"/>
                                                                                                                        <w:bottom w:val="none" w:sz="0" w:space="0" w:color="auto"/>
                                                                                                                        <w:right w:val="none" w:sz="0" w:space="0" w:color="auto"/>
                                                                                                                      </w:divBdr>
                                                                                                                      <w:divsChild>
                                                                                                                        <w:div w:id="913779391">
                                                                                                                          <w:marLeft w:val="0"/>
                                                                                                                          <w:marRight w:val="0"/>
                                                                                                                          <w:marTop w:val="0"/>
                                                                                                                          <w:marBottom w:val="0"/>
                                                                                                                          <w:divBdr>
                                                                                                                            <w:top w:val="none" w:sz="0" w:space="0" w:color="auto"/>
                                                                                                                            <w:left w:val="none" w:sz="0" w:space="0" w:color="auto"/>
                                                                                                                            <w:bottom w:val="none" w:sz="0" w:space="0" w:color="auto"/>
                                                                                                                            <w:right w:val="none" w:sz="0" w:space="0" w:color="auto"/>
                                                                                                                          </w:divBdr>
                                                                                                                          <w:divsChild>
                                                                                                                            <w:div w:id="797266140">
                                                                                                                              <w:marLeft w:val="0"/>
                                                                                                                              <w:marRight w:val="0"/>
                                                                                                                              <w:marTop w:val="0"/>
                                                                                                                              <w:marBottom w:val="0"/>
                                                                                                                              <w:divBdr>
                                                                                                                                <w:top w:val="none" w:sz="0" w:space="0" w:color="auto"/>
                                                                                                                                <w:left w:val="none" w:sz="0" w:space="0" w:color="auto"/>
                                                                                                                                <w:bottom w:val="none" w:sz="0" w:space="0" w:color="auto"/>
                                                                                                                                <w:right w:val="none" w:sz="0" w:space="0" w:color="auto"/>
                                                                                                                              </w:divBdr>
                                                                                                                              <w:divsChild>
                                                                                                                                <w:div w:id="1181089880">
                                                                                                                                  <w:marLeft w:val="0"/>
                                                                                                                                  <w:marRight w:val="0"/>
                                                                                                                                  <w:marTop w:val="0"/>
                                                                                                                                  <w:marBottom w:val="0"/>
                                                                                                                                  <w:divBdr>
                                                                                                                                    <w:top w:val="none" w:sz="0" w:space="0" w:color="auto"/>
                                                                                                                                    <w:left w:val="none" w:sz="0" w:space="0" w:color="auto"/>
                                                                                                                                    <w:bottom w:val="none" w:sz="0" w:space="0" w:color="auto"/>
                                                                                                                                    <w:right w:val="none" w:sz="0" w:space="0" w:color="auto"/>
                                                                                                                                  </w:divBdr>
                                                                                                                                  <w:divsChild>
                                                                                                                                    <w:div w:id="1232813686">
                                                                                                                                      <w:marLeft w:val="0"/>
                                                                                                                                      <w:marRight w:val="0"/>
                                                                                                                                      <w:marTop w:val="0"/>
                                                                                                                                      <w:marBottom w:val="0"/>
                                                                                                                                      <w:divBdr>
                                                                                                                                        <w:top w:val="none" w:sz="0" w:space="0" w:color="auto"/>
                                                                                                                                        <w:left w:val="none" w:sz="0" w:space="0" w:color="auto"/>
                                                                                                                                        <w:bottom w:val="none" w:sz="0" w:space="0" w:color="auto"/>
                                                                                                                                        <w:right w:val="none" w:sz="0" w:space="0" w:color="auto"/>
                                                                                                                                      </w:divBdr>
                                                                                                                                      <w:divsChild>
                                                                                                                                        <w:div w:id="2072340872">
                                                                                                                                          <w:marLeft w:val="0"/>
                                                                                                                                          <w:marRight w:val="0"/>
                                                                                                                                          <w:marTop w:val="0"/>
                                                                                                                                          <w:marBottom w:val="0"/>
                                                                                                                                          <w:divBdr>
                                                                                                                                            <w:top w:val="none" w:sz="0" w:space="0" w:color="auto"/>
                                                                                                                                            <w:left w:val="none" w:sz="0" w:space="0" w:color="auto"/>
                                                                                                                                            <w:bottom w:val="none" w:sz="0" w:space="0" w:color="auto"/>
                                                                                                                                            <w:right w:val="none" w:sz="0" w:space="0" w:color="auto"/>
                                                                                                                                          </w:divBdr>
                                                                                                                                          <w:divsChild>
                                                                                                                                            <w:div w:id="5489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234546">
      <w:bodyDiv w:val="1"/>
      <w:marLeft w:val="0"/>
      <w:marRight w:val="0"/>
      <w:marTop w:val="0"/>
      <w:marBottom w:val="0"/>
      <w:divBdr>
        <w:top w:val="none" w:sz="0" w:space="0" w:color="auto"/>
        <w:left w:val="none" w:sz="0" w:space="0" w:color="auto"/>
        <w:bottom w:val="none" w:sz="0" w:space="0" w:color="auto"/>
        <w:right w:val="none" w:sz="0" w:space="0" w:color="auto"/>
      </w:divBdr>
    </w:div>
    <w:div w:id="1023823222">
      <w:bodyDiv w:val="1"/>
      <w:marLeft w:val="0"/>
      <w:marRight w:val="0"/>
      <w:marTop w:val="0"/>
      <w:marBottom w:val="0"/>
      <w:divBdr>
        <w:top w:val="none" w:sz="0" w:space="0" w:color="auto"/>
        <w:left w:val="none" w:sz="0" w:space="0" w:color="auto"/>
        <w:bottom w:val="none" w:sz="0" w:space="0" w:color="auto"/>
        <w:right w:val="none" w:sz="0" w:space="0" w:color="auto"/>
      </w:divBdr>
      <w:divsChild>
        <w:div w:id="450436216">
          <w:marLeft w:val="0"/>
          <w:marRight w:val="0"/>
          <w:marTop w:val="0"/>
          <w:marBottom w:val="0"/>
          <w:divBdr>
            <w:top w:val="none" w:sz="0" w:space="0" w:color="auto"/>
            <w:left w:val="none" w:sz="0" w:space="0" w:color="auto"/>
            <w:bottom w:val="none" w:sz="0" w:space="0" w:color="auto"/>
            <w:right w:val="none" w:sz="0" w:space="0" w:color="auto"/>
          </w:divBdr>
          <w:divsChild>
            <w:div w:id="1409233570">
              <w:marLeft w:val="0"/>
              <w:marRight w:val="0"/>
              <w:marTop w:val="0"/>
              <w:marBottom w:val="0"/>
              <w:divBdr>
                <w:top w:val="none" w:sz="0" w:space="0" w:color="auto"/>
                <w:left w:val="none" w:sz="0" w:space="0" w:color="auto"/>
                <w:bottom w:val="none" w:sz="0" w:space="0" w:color="auto"/>
                <w:right w:val="none" w:sz="0" w:space="0" w:color="auto"/>
              </w:divBdr>
              <w:divsChild>
                <w:div w:id="8315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538522">
      <w:bodyDiv w:val="1"/>
      <w:marLeft w:val="0"/>
      <w:marRight w:val="0"/>
      <w:marTop w:val="0"/>
      <w:marBottom w:val="0"/>
      <w:divBdr>
        <w:top w:val="none" w:sz="0" w:space="0" w:color="auto"/>
        <w:left w:val="none" w:sz="0" w:space="0" w:color="auto"/>
        <w:bottom w:val="none" w:sz="0" w:space="0" w:color="auto"/>
        <w:right w:val="none" w:sz="0" w:space="0" w:color="auto"/>
      </w:divBdr>
      <w:divsChild>
        <w:div w:id="1566838206">
          <w:marLeft w:val="0"/>
          <w:marRight w:val="0"/>
          <w:marTop w:val="0"/>
          <w:marBottom w:val="0"/>
          <w:divBdr>
            <w:top w:val="none" w:sz="0" w:space="0" w:color="auto"/>
            <w:left w:val="none" w:sz="0" w:space="0" w:color="auto"/>
            <w:bottom w:val="none" w:sz="0" w:space="0" w:color="auto"/>
            <w:right w:val="none" w:sz="0" w:space="0" w:color="auto"/>
          </w:divBdr>
          <w:divsChild>
            <w:div w:id="1702196244">
              <w:marLeft w:val="0"/>
              <w:marRight w:val="0"/>
              <w:marTop w:val="0"/>
              <w:marBottom w:val="0"/>
              <w:divBdr>
                <w:top w:val="none" w:sz="0" w:space="0" w:color="auto"/>
                <w:left w:val="none" w:sz="0" w:space="0" w:color="auto"/>
                <w:bottom w:val="none" w:sz="0" w:space="0" w:color="auto"/>
                <w:right w:val="none" w:sz="0" w:space="0" w:color="auto"/>
              </w:divBdr>
              <w:divsChild>
                <w:div w:id="1271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60065">
      <w:bodyDiv w:val="1"/>
      <w:marLeft w:val="0"/>
      <w:marRight w:val="0"/>
      <w:marTop w:val="0"/>
      <w:marBottom w:val="0"/>
      <w:divBdr>
        <w:top w:val="none" w:sz="0" w:space="0" w:color="auto"/>
        <w:left w:val="none" w:sz="0" w:space="0" w:color="auto"/>
        <w:bottom w:val="none" w:sz="0" w:space="0" w:color="auto"/>
        <w:right w:val="none" w:sz="0" w:space="0" w:color="auto"/>
      </w:divBdr>
    </w:div>
    <w:div w:id="1548302401">
      <w:bodyDiv w:val="1"/>
      <w:marLeft w:val="0"/>
      <w:marRight w:val="0"/>
      <w:marTop w:val="0"/>
      <w:marBottom w:val="0"/>
      <w:divBdr>
        <w:top w:val="none" w:sz="0" w:space="0" w:color="auto"/>
        <w:left w:val="none" w:sz="0" w:space="0" w:color="auto"/>
        <w:bottom w:val="none" w:sz="0" w:space="0" w:color="auto"/>
        <w:right w:val="none" w:sz="0" w:space="0" w:color="auto"/>
      </w:divBdr>
    </w:div>
    <w:div w:id="1626086279">
      <w:bodyDiv w:val="1"/>
      <w:marLeft w:val="0"/>
      <w:marRight w:val="0"/>
      <w:marTop w:val="0"/>
      <w:marBottom w:val="0"/>
      <w:divBdr>
        <w:top w:val="none" w:sz="0" w:space="0" w:color="auto"/>
        <w:left w:val="none" w:sz="0" w:space="0" w:color="auto"/>
        <w:bottom w:val="none" w:sz="0" w:space="0" w:color="auto"/>
        <w:right w:val="none" w:sz="0" w:space="0" w:color="auto"/>
      </w:divBdr>
    </w:div>
    <w:div w:id="1721704727">
      <w:bodyDiv w:val="1"/>
      <w:marLeft w:val="0"/>
      <w:marRight w:val="0"/>
      <w:marTop w:val="0"/>
      <w:marBottom w:val="0"/>
      <w:divBdr>
        <w:top w:val="none" w:sz="0" w:space="0" w:color="auto"/>
        <w:left w:val="none" w:sz="0" w:space="0" w:color="auto"/>
        <w:bottom w:val="none" w:sz="0" w:space="0" w:color="auto"/>
        <w:right w:val="none" w:sz="0" w:space="0" w:color="auto"/>
      </w:divBdr>
      <w:divsChild>
        <w:div w:id="539441295">
          <w:marLeft w:val="0"/>
          <w:marRight w:val="0"/>
          <w:marTop w:val="0"/>
          <w:marBottom w:val="0"/>
          <w:divBdr>
            <w:top w:val="none" w:sz="0" w:space="0" w:color="auto"/>
            <w:left w:val="none" w:sz="0" w:space="0" w:color="auto"/>
            <w:bottom w:val="none" w:sz="0" w:space="0" w:color="auto"/>
            <w:right w:val="none" w:sz="0" w:space="0" w:color="auto"/>
          </w:divBdr>
          <w:divsChild>
            <w:div w:id="515921587">
              <w:marLeft w:val="0"/>
              <w:marRight w:val="0"/>
              <w:marTop w:val="0"/>
              <w:marBottom w:val="0"/>
              <w:divBdr>
                <w:top w:val="none" w:sz="0" w:space="0" w:color="auto"/>
                <w:left w:val="none" w:sz="0" w:space="0" w:color="auto"/>
                <w:bottom w:val="none" w:sz="0" w:space="0" w:color="auto"/>
                <w:right w:val="none" w:sz="0" w:space="0" w:color="auto"/>
              </w:divBdr>
              <w:divsChild>
                <w:div w:id="3001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2401">
      <w:bodyDiv w:val="1"/>
      <w:marLeft w:val="0"/>
      <w:marRight w:val="0"/>
      <w:marTop w:val="0"/>
      <w:marBottom w:val="0"/>
      <w:divBdr>
        <w:top w:val="none" w:sz="0" w:space="0" w:color="auto"/>
        <w:left w:val="none" w:sz="0" w:space="0" w:color="auto"/>
        <w:bottom w:val="none" w:sz="0" w:space="0" w:color="auto"/>
        <w:right w:val="none" w:sz="0" w:space="0" w:color="auto"/>
      </w:divBdr>
      <w:divsChild>
        <w:div w:id="1028481797">
          <w:marLeft w:val="0"/>
          <w:marRight w:val="0"/>
          <w:marTop w:val="0"/>
          <w:marBottom w:val="0"/>
          <w:divBdr>
            <w:top w:val="none" w:sz="0" w:space="0" w:color="auto"/>
            <w:left w:val="none" w:sz="0" w:space="0" w:color="auto"/>
            <w:bottom w:val="none" w:sz="0" w:space="0" w:color="auto"/>
            <w:right w:val="none" w:sz="0" w:space="0" w:color="auto"/>
          </w:divBdr>
          <w:divsChild>
            <w:div w:id="406195339">
              <w:marLeft w:val="0"/>
              <w:marRight w:val="0"/>
              <w:marTop w:val="0"/>
              <w:marBottom w:val="0"/>
              <w:divBdr>
                <w:top w:val="none" w:sz="0" w:space="0" w:color="auto"/>
                <w:left w:val="none" w:sz="0" w:space="0" w:color="auto"/>
                <w:bottom w:val="none" w:sz="0" w:space="0" w:color="auto"/>
                <w:right w:val="none" w:sz="0" w:space="0" w:color="auto"/>
              </w:divBdr>
              <w:divsChild>
                <w:div w:id="1804806511">
                  <w:marLeft w:val="0"/>
                  <w:marRight w:val="0"/>
                  <w:marTop w:val="0"/>
                  <w:marBottom w:val="0"/>
                  <w:divBdr>
                    <w:top w:val="none" w:sz="0" w:space="0" w:color="auto"/>
                    <w:left w:val="none" w:sz="0" w:space="0" w:color="auto"/>
                    <w:bottom w:val="none" w:sz="0" w:space="0" w:color="auto"/>
                    <w:right w:val="none" w:sz="0" w:space="0" w:color="auto"/>
                  </w:divBdr>
                  <w:divsChild>
                    <w:div w:id="1636981272">
                      <w:marLeft w:val="0"/>
                      <w:marRight w:val="0"/>
                      <w:marTop w:val="0"/>
                      <w:marBottom w:val="0"/>
                      <w:divBdr>
                        <w:top w:val="none" w:sz="0" w:space="0" w:color="auto"/>
                        <w:left w:val="none" w:sz="0" w:space="0" w:color="auto"/>
                        <w:bottom w:val="none" w:sz="0" w:space="0" w:color="auto"/>
                        <w:right w:val="none" w:sz="0" w:space="0" w:color="auto"/>
                      </w:divBdr>
                      <w:divsChild>
                        <w:div w:id="1614166706">
                          <w:marLeft w:val="0"/>
                          <w:marRight w:val="0"/>
                          <w:marTop w:val="0"/>
                          <w:marBottom w:val="0"/>
                          <w:divBdr>
                            <w:top w:val="none" w:sz="0" w:space="0" w:color="auto"/>
                            <w:left w:val="none" w:sz="0" w:space="0" w:color="auto"/>
                            <w:bottom w:val="none" w:sz="0" w:space="0" w:color="auto"/>
                            <w:right w:val="none" w:sz="0" w:space="0" w:color="auto"/>
                          </w:divBdr>
                          <w:divsChild>
                            <w:div w:id="2066561284">
                              <w:marLeft w:val="0"/>
                              <w:marRight w:val="0"/>
                              <w:marTop w:val="0"/>
                              <w:marBottom w:val="0"/>
                              <w:divBdr>
                                <w:top w:val="none" w:sz="0" w:space="0" w:color="auto"/>
                                <w:left w:val="none" w:sz="0" w:space="0" w:color="auto"/>
                                <w:bottom w:val="none" w:sz="0" w:space="0" w:color="auto"/>
                                <w:right w:val="none" w:sz="0" w:space="0" w:color="auto"/>
                              </w:divBdr>
                              <w:divsChild>
                                <w:div w:id="1588879006">
                                  <w:marLeft w:val="0"/>
                                  <w:marRight w:val="0"/>
                                  <w:marTop w:val="0"/>
                                  <w:marBottom w:val="0"/>
                                  <w:divBdr>
                                    <w:top w:val="none" w:sz="0" w:space="0" w:color="auto"/>
                                    <w:left w:val="none" w:sz="0" w:space="0" w:color="auto"/>
                                    <w:bottom w:val="none" w:sz="0" w:space="0" w:color="auto"/>
                                    <w:right w:val="none" w:sz="0" w:space="0" w:color="auto"/>
                                  </w:divBdr>
                                  <w:divsChild>
                                    <w:div w:id="323944620">
                                      <w:marLeft w:val="0"/>
                                      <w:marRight w:val="0"/>
                                      <w:marTop w:val="0"/>
                                      <w:marBottom w:val="0"/>
                                      <w:divBdr>
                                        <w:top w:val="none" w:sz="0" w:space="0" w:color="auto"/>
                                        <w:left w:val="none" w:sz="0" w:space="0" w:color="auto"/>
                                        <w:bottom w:val="none" w:sz="0" w:space="0" w:color="auto"/>
                                        <w:right w:val="none" w:sz="0" w:space="0" w:color="auto"/>
                                      </w:divBdr>
                                      <w:divsChild>
                                        <w:div w:id="1036738494">
                                          <w:marLeft w:val="0"/>
                                          <w:marRight w:val="0"/>
                                          <w:marTop w:val="0"/>
                                          <w:marBottom w:val="0"/>
                                          <w:divBdr>
                                            <w:top w:val="none" w:sz="0" w:space="0" w:color="auto"/>
                                            <w:left w:val="none" w:sz="0" w:space="0" w:color="auto"/>
                                            <w:bottom w:val="none" w:sz="0" w:space="0" w:color="auto"/>
                                            <w:right w:val="none" w:sz="0" w:space="0" w:color="auto"/>
                                          </w:divBdr>
                                          <w:divsChild>
                                            <w:div w:id="1844318307">
                                              <w:marLeft w:val="0"/>
                                              <w:marRight w:val="0"/>
                                              <w:marTop w:val="0"/>
                                              <w:marBottom w:val="0"/>
                                              <w:divBdr>
                                                <w:top w:val="none" w:sz="0" w:space="0" w:color="auto"/>
                                                <w:left w:val="none" w:sz="0" w:space="0" w:color="auto"/>
                                                <w:bottom w:val="none" w:sz="0" w:space="0" w:color="auto"/>
                                                <w:right w:val="none" w:sz="0" w:space="0" w:color="auto"/>
                                              </w:divBdr>
                                              <w:divsChild>
                                                <w:div w:id="2098167146">
                                                  <w:marLeft w:val="0"/>
                                                  <w:marRight w:val="90"/>
                                                  <w:marTop w:val="0"/>
                                                  <w:marBottom w:val="0"/>
                                                  <w:divBdr>
                                                    <w:top w:val="none" w:sz="0" w:space="0" w:color="auto"/>
                                                    <w:left w:val="none" w:sz="0" w:space="0" w:color="auto"/>
                                                    <w:bottom w:val="none" w:sz="0" w:space="0" w:color="auto"/>
                                                    <w:right w:val="none" w:sz="0" w:space="0" w:color="auto"/>
                                                  </w:divBdr>
                                                  <w:divsChild>
                                                    <w:div w:id="2072726099">
                                                      <w:marLeft w:val="0"/>
                                                      <w:marRight w:val="0"/>
                                                      <w:marTop w:val="0"/>
                                                      <w:marBottom w:val="0"/>
                                                      <w:divBdr>
                                                        <w:top w:val="none" w:sz="0" w:space="0" w:color="auto"/>
                                                        <w:left w:val="none" w:sz="0" w:space="0" w:color="auto"/>
                                                        <w:bottom w:val="none" w:sz="0" w:space="0" w:color="auto"/>
                                                        <w:right w:val="none" w:sz="0" w:space="0" w:color="auto"/>
                                                      </w:divBdr>
                                                      <w:divsChild>
                                                        <w:div w:id="929432226">
                                                          <w:marLeft w:val="0"/>
                                                          <w:marRight w:val="0"/>
                                                          <w:marTop w:val="0"/>
                                                          <w:marBottom w:val="0"/>
                                                          <w:divBdr>
                                                            <w:top w:val="none" w:sz="0" w:space="0" w:color="auto"/>
                                                            <w:left w:val="none" w:sz="0" w:space="0" w:color="auto"/>
                                                            <w:bottom w:val="none" w:sz="0" w:space="0" w:color="auto"/>
                                                            <w:right w:val="none" w:sz="0" w:space="0" w:color="auto"/>
                                                          </w:divBdr>
                                                          <w:divsChild>
                                                            <w:div w:id="738409367">
                                                              <w:marLeft w:val="0"/>
                                                              <w:marRight w:val="0"/>
                                                              <w:marTop w:val="0"/>
                                                              <w:marBottom w:val="0"/>
                                                              <w:divBdr>
                                                                <w:top w:val="none" w:sz="0" w:space="0" w:color="auto"/>
                                                                <w:left w:val="none" w:sz="0" w:space="0" w:color="auto"/>
                                                                <w:bottom w:val="none" w:sz="0" w:space="0" w:color="auto"/>
                                                                <w:right w:val="none" w:sz="0" w:space="0" w:color="auto"/>
                                                              </w:divBdr>
                                                              <w:divsChild>
                                                                <w:div w:id="1247229476">
                                                                  <w:marLeft w:val="0"/>
                                                                  <w:marRight w:val="0"/>
                                                                  <w:marTop w:val="0"/>
                                                                  <w:marBottom w:val="105"/>
                                                                  <w:divBdr>
                                                                    <w:top w:val="single" w:sz="6" w:space="0" w:color="EDEDED"/>
                                                                    <w:left w:val="single" w:sz="6" w:space="0" w:color="EDEDED"/>
                                                                    <w:bottom w:val="single" w:sz="6" w:space="0" w:color="EDEDED"/>
                                                                    <w:right w:val="single" w:sz="6" w:space="0" w:color="EDEDED"/>
                                                                  </w:divBdr>
                                                                  <w:divsChild>
                                                                    <w:div w:id="1060402259">
                                                                      <w:marLeft w:val="0"/>
                                                                      <w:marRight w:val="0"/>
                                                                      <w:marTop w:val="0"/>
                                                                      <w:marBottom w:val="0"/>
                                                                      <w:divBdr>
                                                                        <w:top w:val="none" w:sz="0" w:space="0" w:color="auto"/>
                                                                        <w:left w:val="none" w:sz="0" w:space="0" w:color="auto"/>
                                                                        <w:bottom w:val="none" w:sz="0" w:space="0" w:color="auto"/>
                                                                        <w:right w:val="none" w:sz="0" w:space="0" w:color="auto"/>
                                                                      </w:divBdr>
                                                                      <w:divsChild>
                                                                        <w:div w:id="343825960">
                                                                          <w:marLeft w:val="0"/>
                                                                          <w:marRight w:val="0"/>
                                                                          <w:marTop w:val="0"/>
                                                                          <w:marBottom w:val="0"/>
                                                                          <w:divBdr>
                                                                            <w:top w:val="none" w:sz="0" w:space="0" w:color="auto"/>
                                                                            <w:left w:val="none" w:sz="0" w:space="0" w:color="auto"/>
                                                                            <w:bottom w:val="none" w:sz="0" w:space="0" w:color="auto"/>
                                                                            <w:right w:val="none" w:sz="0" w:space="0" w:color="auto"/>
                                                                          </w:divBdr>
                                                                          <w:divsChild>
                                                                            <w:div w:id="1524394882">
                                                                              <w:marLeft w:val="0"/>
                                                                              <w:marRight w:val="0"/>
                                                                              <w:marTop w:val="0"/>
                                                                              <w:marBottom w:val="0"/>
                                                                              <w:divBdr>
                                                                                <w:top w:val="none" w:sz="0" w:space="0" w:color="auto"/>
                                                                                <w:left w:val="none" w:sz="0" w:space="0" w:color="auto"/>
                                                                                <w:bottom w:val="none" w:sz="0" w:space="0" w:color="auto"/>
                                                                                <w:right w:val="none" w:sz="0" w:space="0" w:color="auto"/>
                                                                              </w:divBdr>
                                                                              <w:divsChild>
                                                                                <w:div w:id="1006247170">
                                                                                  <w:marLeft w:val="180"/>
                                                                                  <w:marRight w:val="180"/>
                                                                                  <w:marTop w:val="0"/>
                                                                                  <w:marBottom w:val="0"/>
                                                                                  <w:divBdr>
                                                                                    <w:top w:val="none" w:sz="0" w:space="0" w:color="auto"/>
                                                                                    <w:left w:val="none" w:sz="0" w:space="0" w:color="auto"/>
                                                                                    <w:bottom w:val="none" w:sz="0" w:space="0" w:color="auto"/>
                                                                                    <w:right w:val="none" w:sz="0" w:space="0" w:color="auto"/>
                                                                                  </w:divBdr>
                                                                                  <w:divsChild>
                                                                                    <w:div w:id="1744062354">
                                                                                      <w:marLeft w:val="0"/>
                                                                                      <w:marRight w:val="0"/>
                                                                                      <w:marTop w:val="0"/>
                                                                                      <w:marBottom w:val="0"/>
                                                                                      <w:divBdr>
                                                                                        <w:top w:val="none" w:sz="0" w:space="0" w:color="auto"/>
                                                                                        <w:left w:val="none" w:sz="0" w:space="0" w:color="auto"/>
                                                                                        <w:bottom w:val="none" w:sz="0" w:space="0" w:color="auto"/>
                                                                                        <w:right w:val="none" w:sz="0" w:space="0" w:color="auto"/>
                                                                                      </w:divBdr>
                                                                                      <w:divsChild>
                                                                                        <w:div w:id="209851079">
                                                                                          <w:marLeft w:val="0"/>
                                                                                          <w:marRight w:val="0"/>
                                                                                          <w:marTop w:val="0"/>
                                                                                          <w:marBottom w:val="0"/>
                                                                                          <w:divBdr>
                                                                                            <w:top w:val="none" w:sz="0" w:space="0" w:color="auto"/>
                                                                                            <w:left w:val="none" w:sz="0" w:space="0" w:color="auto"/>
                                                                                            <w:bottom w:val="none" w:sz="0" w:space="0" w:color="auto"/>
                                                                                            <w:right w:val="none" w:sz="0" w:space="0" w:color="auto"/>
                                                                                          </w:divBdr>
                                                                                          <w:divsChild>
                                                                                            <w:div w:id="323554899">
                                                                                              <w:marLeft w:val="0"/>
                                                                                              <w:marRight w:val="0"/>
                                                                                              <w:marTop w:val="0"/>
                                                                                              <w:marBottom w:val="0"/>
                                                                                              <w:divBdr>
                                                                                                <w:top w:val="none" w:sz="0" w:space="0" w:color="auto"/>
                                                                                                <w:left w:val="none" w:sz="0" w:space="0" w:color="auto"/>
                                                                                                <w:bottom w:val="none" w:sz="0" w:space="0" w:color="auto"/>
                                                                                                <w:right w:val="none" w:sz="0" w:space="0" w:color="auto"/>
                                                                                              </w:divBdr>
                                                                                              <w:divsChild>
                                                                                                <w:div w:id="1007753588">
                                                                                                  <w:marLeft w:val="0"/>
                                                                                                  <w:marRight w:val="0"/>
                                                                                                  <w:marTop w:val="0"/>
                                                                                                  <w:marBottom w:val="0"/>
                                                                                                  <w:divBdr>
                                                                                                    <w:top w:val="none" w:sz="0" w:space="0" w:color="auto"/>
                                                                                                    <w:left w:val="none" w:sz="0" w:space="0" w:color="auto"/>
                                                                                                    <w:bottom w:val="none" w:sz="0" w:space="0" w:color="auto"/>
                                                                                                    <w:right w:val="none" w:sz="0" w:space="0" w:color="auto"/>
                                                                                                  </w:divBdr>
                                                                                                </w:div>
                                                                                                <w:div w:id="11477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718246">
      <w:bodyDiv w:val="1"/>
      <w:marLeft w:val="0"/>
      <w:marRight w:val="0"/>
      <w:marTop w:val="0"/>
      <w:marBottom w:val="0"/>
      <w:divBdr>
        <w:top w:val="none" w:sz="0" w:space="0" w:color="auto"/>
        <w:left w:val="none" w:sz="0" w:space="0" w:color="auto"/>
        <w:bottom w:val="none" w:sz="0" w:space="0" w:color="auto"/>
        <w:right w:val="none" w:sz="0" w:space="0" w:color="auto"/>
      </w:divBdr>
      <w:divsChild>
        <w:div w:id="251663961">
          <w:marLeft w:val="0"/>
          <w:marRight w:val="0"/>
          <w:marTop w:val="0"/>
          <w:marBottom w:val="0"/>
          <w:divBdr>
            <w:top w:val="none" w:sz="0" w:space="0" w:color="auto"/>
            <w:left w:val="none" w:sz="0" w:space="0" w:color="auto"/>
            <w:bottom w:val="none" w:sz="0" w:space="0" w:color="auto"/>
            <w:right w:val="none" w:sz="0" w:space="0" w:color="auto"/>
          </w:divBdr>
          <w:divsChild>
            <w:div w:id="1625382375">
              <w:marLeft w:val="0"/>
              <w:marRight w:val="0"/>
              <w:marTop w:val="0"/>
              <w:marBottom w:val="0"/>
              <w:divBdr>
                <w:top w:val="none" w:sz="0" w:space="0" w:color="auto"/>
                <w:left w:val="none" w:sz="0" w:space="0" w:color="auto"/>
                <w:bottom w:val="none" w:sz="0" w:space="0" w:color="auto"/>
                <w:right w:val="none" w:sz="0" w:space="0" w:color="auto"/>
              </w:divBdr>
              <w:divsChild>
                <w:div w:id="110176018">
                  <w:marLeft w:val="0"/>
                  <w:marRight w:val="0"/>
                  <w:marTop w:val="0"/>
                  <w:marBottom w:val="0"/>
                  <w:divBdr>
                    <w:top w:val="none" w:sz="0" w:space="0" w:color="auto"/>
                    <w:left w:val="none" w:sz="0" w:space="0" w:color="auto"/>
                    <w:bottom w:val="none" w:sz="0" w:space="0" w:color="auto"/>
                    <w:right w:val="none" w:sz="0" w:space="0" w:color="auto"/>
                  </w:divBdr>
                  <w:divsChild>
                    <w:div w:id="1222398632">
                      <w:marLeft w:val="0"/>
                      <w:marRight w:val="0"/>
                      <w:marTop w:val="0"/>
                      <w:marBottom w:val="0"/>
                      <w:divBdr>
                        <w:top w:val="none" w:sz="0" w:space="0" w:color="auto"/>
                        <w:left w:val="none" w:sz="0" w:space="0" w:color="auto"/>
                        <w:bottom w:val="none" w:sz="0" w:space="0" w:color="auto"/>
                        <w:right w:val="none" w:sz="0" w:space="0" w:color="auto"/>
                      </w:divBdr>
                      <w:divsChild>
                        <w:div w:id="1057127645">
                          <w:marLeft w:val="0"/>
                          <w:marRight w:val="0"/>
                          <w:marTop w:val="0"/>
                          <w:marBottom w:val="0"/>
                          <w:divBdr>
                            <w:top w:val="none" w:sz="0" w:space="0" w:color="auto"/>
                            <w:left w:val="none" w:sz="0" w:space="0" w:color="auto"/>
                            <w:bottom w:val="none" w:sz="0" w:space="0" w:color="auto"/>
                            <w:right w:val="none" w:sz="0" w:space="0" w:color="auto"/>
                          </w:divBdr>
                          <w:divsChild>
                            <w:div w:id="2132094117">
                              <w:marLeft w:val="0"/>
                              <w:marRight w:val="0"/>
                              <w:marTop w:val="0"/>
                              <w:marBottom w:val="0"/>
                              <w:divBdr>
                                <w:top w:val="none" w:sz="0" w:space="0" w:color="auto"/>
                                <w:left w:val="none" w:sz="0" w:space="0" w:color="auto"/>
                                <w:bottom w:val="none" w:sz="0" w:space="0" w:color="auto"/>
                                <w:right w:val="none" w:sz="0" w:space="0" w:color="auto"/>
                              </w:divBdr>
                              <w:divsChild>
                                <w:div w:id="684593640">
                                  <w:marLeft w:val="0"/>
                                  <w:marRight w:val="0"/>
                                  <w:marTop w:val="0"/>
                                  <w:marBottom w:val="270"/>
                                  <w:divBdr>
                                    <w:top w:val="single" w:sz="6" w:space="7" w:color="CCCCCC"/>
                                    <w:left w:val="single" w:sz="6" w:space="4" w:color="CCCCCC"/>
                                    <w:bottom w:val="single" w:sz="6" w:space="0" w:color="CCCCCC"/>
                                    <w:right w:val="single" w:sz="6" w:space="4" w:color="CCCCCC"/>
                                  </w:divBdr>
                                </w:div>
                              </w:divsChild>
                            </w:div>
                          </w:divsChild>
                        </w:div>
                      </w:divsChild>
                    </w:div>
                  </w:divsChild>
                </w:div>
              </w:divsChild>
            </w:div>
          </w:divsChild>
        </w:div>
      </w:divsChild>
    </w:div>
    <w:div w:id="1845053962">
      <w:bodyDiv w:val="1"/>
      <w:marLeft w:val="0"/>
      <w:marRight w:val="0"/>
      <w:marTop w:val="0"/>
      <w:marBottom w:val="0"/>
      <w:divBdr>
        <w:top w:val="none" w:sz="0" w:space="0" w:color="auto"/>
        <w:left w:val="none" w:sz="0" w:space="0" w:color="auto"/>
        <w:bottom w:val="none" w:sz="0" w:space="0" w:color="auto"/>
        <w:right w:val="none" w:sz="0" w:space="0" w:color="auto"/>
      </w:divBdr>
      <w:divsChild>
        <w:div w:id="2002811355">
          <w:marLeft w:val="0"/>
          <w:marRight w:val="0"/>
          <w:marTop w:val="0"/>
          <w:marBottom w:val="0"/>
          <w:divBdr>
            <w:top w:val="none" w:sz="0" w:space="0" w:color="auto"/>
            <w:left w:val="none" w:sz="0" w:space="0" w:color="auto"/>
            <w:bottom w:val="none" w:sz="0" w:space="0" w:color="auto"/>
            <w:right w:val="none" w:sz="0" w:space="0" w:color="auto"/>
          </w:divBdr>
          <w:divsChild>
            <w:div w:id="1382901930">
              <w:marLeft w:val="0"/>
              <w:marRight w:val="0"/>
              <w:marTop w:val="0"/>
              <w:marBottom w:val="0"/>
              <w:divBdr>
                <w:top w:val="none" w:sz="0" w:space="0" w:color="auto"/>
                <w:left w:val="none" w:sz="0" w:space="0" w:color="auto"/>
                <w:bottom w:val="none" w:sz="0" w:space="0" w:color="auto"/>
                <w:right w:val="none" w:sz="0" w:space="0" w:color="auto"/>
              </w:divBdr>
              <w:divsChild>
                <w:div w:id="16263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56635">
      <w:bodyDiv w:val="1"/>
      <w:marLeft w:val="0"/>
      <w:marRight w:val="0"/>
      <w:marTop w:val="0"/>
      <w:marBottom w:val="0"/>
      <w:divBdr>
        <w:top w:val="none" w:sz="0" w:space="0" w:color="auto"/>
        <w:left w:val="none" w:sz="0" w:space="0" w:color="auto"/>
        <w:bottom w:val="none" w:sz="0" w:space="0" w:color="auto"/>
        <w:right w:val="none" w:sz="0" w:space="0" w:color="auto"/>
      </w:divBdr>
      <w:divsChild>
        <w:div w:id="670913852">
          <w:marLeft w:val="0"/>
          <w:marRight w:val="0"/>
          <w:marTop w:val="0"/>
          <w:marBottom w:val="0"/>
          <w:divBdr>
            <w:top w:val="none" w:sz="0" w:space="0" w:color="auto"/>
            <w:left w:val="none" w:sz="0" w:space="0" w:color="auto"/>
            <w:bottom w:val="none" w:sz="0" w:space="0" w:color="auto"/>
            <w:right w:val="none" w:sz="0" w:space="0" w:color="auto"/>
          </w:divBdr>
          <w:divsChild>
            <w:div w:id="1884248188">
              <w:marLeft w:val="0"/>
              <w:marRight w:val="0"/>
              <w:marTop w:val="0"/>
              <w:marBottom w:val="0"/>
              <w:divBdr>
                <w:top w:val="none" w:sz="0" w:space="0" w:color="auto"/>
                <w:left w:val="none" w:sz="0" w:space="0" w:color="auto"/>
                <w:bottom w:val="none" w:sz="0" w:space="0" w:color="auto"/>
                <w:right w:val="none" w:sz="0" w:space="0" w:color="auto"/>
              </w:divBdr>
              <w:divsChild>
                <w:div w:id="762067835">
                  <w:marLeft w:val="0"/>
                  <w:marRight w:val="0"/>
                  <w:marTop w:val="0"/>
                  <w:marBottom w:val="0"/>
                  <w:divBdr>
                    <w:top w:val="none" w:sz="0" w:space="0" w:color="auto"/>
                    <w:left w:val="none" w:sz="0" w:space="0" w:color="auto"/>
                    <w:bottom w:val="none" w:sz="0" w:space="0" w:color="auto"/>
                    <w:right w:val="none" w:sz="0" w:space="0" w:color="auto"/>
                  </w:divBdr>
                  <w:divsChild>
                    <w:div w:id="1579632709">
                      <w:marLeft w:val="0"/>
                      <w:marRight w:val="0"/>
                      <w:marTop w:val="0"/>
                      <w:marBottom w:val="0"/>
                      <w:divBdr>
                        <w:top w:val="none" w:sz="0" w:space="0" w:color="auto"/>
                        <w:left w:val="none" w:sz="0" w:space="0" w:color="auto"/>
                        <w:bottom w:val="none" w:sz="0" w:space="0" w:color="auto"/>
                        <w:right w:val="none" w:sz="0" w:space="0" w:color="auto"/>
                      </w:divBdr>
                      <w:divsChild>
                        <w:div w:id="33116635">
                          <w:marLeft w:val="0"/>
                          <w:marRight w:val="0"/>
                          <w:marTop w:val="0"/>
                          <w:marBottom w:val="0"/>
                          <w:divBdr>
                            <w:top w:val="none" w:sz="0" w:space="0" w:color="auto"/>
                            <w:left w:val="none" w:sz="0" w:space="0" w:color="auto"/>
                            <w:bottom w:val="none" w:sz="0" w:space="0" w:color="auto"/>
                            <w:right w:val="none" w:sz="0" w:space="0" w:color="auto"/>
                          </w:divBdr>
                          <w:divsChild>
                            <w:div w:id="2144882857">
                              <w:marLeft w:val="0"/>
                              <w:marRight w:val="0"/>
                              <w:marTop w:val="0"/>
                              <w:marBottom w:val="0"/>
                              <w:divBdr>
                                <w:top w:val="none" w:sz="0" w:space="0" w:color="auto"/>
                                <w:left w:val="none" w:sz="0" w:space="0" w:color="auto"/>
                                <w:bottom w:val="none" w:sz="0" w:space="0" w:color="auto"/>
                                <w:right w:val="none" w:sz="0" w:space="0" w:color="auto"/>
                              </w:divBdr>
                              <w:divsChild>
                                <w:div w:id="1944729667">
                                  <w:marLeft w:val="0"/>
                                  <w:marRight w:val="0"/>
                                  <w:marTop w:val="0"/>
                                  <w:marBottom w:val="0"/>
                                  <w:divBdr>
                                    <w:top w:val="none" w:sz="0" w:space="0" w:color="auto"/>
                                    <w:left w:val="none" w:sz="0" w:space="0" w:color="auto"/>
                                    <w:bottom w:val="none" w:sz="0" w:space="0" w:color="auto"/>
                                    <w:right w:val="none" w:sz="0" w:space="0" w:color="auto"/>
                                  </w:divBdr>
                                  <w:divsChild>
                                    <w:div w:id="983630641">
                                      <w:marLeft w:val="0"/>
                                      <w:marRight w:val="0"/>
                                      <w:marTop w:val="0"/>
                                      <w:marBottom w:val="0"/>
                                      <w:divBdr>
                                        <w:top w:val="none" w:sz="0" w:space="0" w:color="auto"/>
                                        <w:left w:val="none" w:sz="0" w:space="0" w:color="auto"/>
                                        <w:bottom w:val="none" w:sz="0" w:space="0" w:color="auto"/>
                                        <w:right w:val="none" w:sz="0" w:space="0" w:color="auto"/>
                                      </w:divBdr>
                                      <w:divsChild>
                                        <w:div w:id="1099176606">
                                          <w:marLeft w:val="0"/>
                                          <w:marRight w:val="0"/>
                                          <w:marTop w:val="0"/>
                                          <w:marBottom w:val="0"/>
                                          <w:divBdr>
                                            <w:top w:val="none" w:sz="0" w:space="0" w:color="auto"/>
                                            <w:left w:val="none" w:sz="0" w:space="0" w:color="auto"/>
                                            <w:bottom w:val="none" w:sz="0" w:space="0" w:color="auto"/>
                                            <w:right w:val="none" w:sz="0" w:space="0" w:color="auto"/>
                                          </w:divBdr>
                                          <w:divsChild>
                                            <w:div w:id="849222753">
                                              <w:marLeft w:val="0"/>
                                              <w:marRight w:val="0"/>
                                              <w:marTop w:val="0"/>
                                              <w:marBottom w:val="0"/>
                                              <w:divBdr>
                                                <w:top w:val="none" w:sz="0" w:space="0" w:color="auto"/>
                                                <w:left w:val="none" w:sz="0" w:space="0" w:color="auto"/>
                                                <w:bottom w:val="none" w:sz="0" w:space="0" w:color="auto"/>
                                                <w:right w:val="none" w:sz="0" w:space="0" w:color="auto"/>
                                              </w:divBdr>
                                              <w:divsChild>
                                                <w:div w:id="547033567">
                                                  <w:marLeft w:val="0"/>
                                                  <w:marRight w:val="0"/>
                                                  <w:marTop w:val="0"/>
                                                  <w:marBottom w:val="0"/>
                                                  <w:divBdr>
                                                    <w:top w:val="none" w:sz="0" w:space="0" w:color="auto"/>
                                                    <w:left w:val="none" w:sz="0" w:space="0" w:color="auto"/>
                                                    <w:bottom w:val="none" w:sz="0" w:space="0" w:color="auto"/>
                                                    <w:right w:val="none" w:sz="0" w:space="0" w:color="auto"/>
                                                  </w:divBdr>
                                                  <w:divsChild>
                                                    <w:div w:id="956369411">
                                                      <w:marLeft w:val="0"/>
                                                      <w:marRight w:val="0"/>
                                                      <w:marTop w:val="0"/>
                                                      <w:marBottom w:val="0"/>
                                                      <w:divBdr>
                                                        <w:top w:val="none" w:sz="0" w:space="0" w:color="auto"/>
                                                        <w:left w:val="none" w:sz="0" w:space="0" w:color="auto"/>
                                                        <w:bottom w:val="none" w:sz="0" w:space="0" w:color="auto"/>
                                                        <w:right w:val="none" w:sz="0" w:space="0" w:color="auto"/>
                                                      </w:divBdr>
                                                      <w:divsChild>
                                                        <w:div w:id="631401871">
                                                          <w:marLeft w:val="0"/>
                                                          <w:marRight w:val="0"/>
                                                          <w:marTop w:val="0"/>
                                                          <w:marBottom w:val="0"/>
                                                          <w:divBdr>
                                                            <w:top w:val="none" w:sz="0" w:space="0" w:color="auto"/>
                                                            <w:left w:val="none" w:sz="0" w:space="0" w:color="auto"/>
                                                            <w:bottom w:val="none" w:sz="0" w:space="0" w:color="auto"/>
                                                            <w:right w:val="none" w:sz="0" w:space="0" w:color="auto"/>
                                                          </w:divBdr>
                                                          <w:divsChild>
                                                            <w:div w:id="1110198865">
                                                              <w:marLeft w:val="0"/>
                                                              <w:marRight w:val="0"/>
                                                              <w:marTop w:val="0"/>
                                                              <w:marBottom w:val="0"/>
                                                              <w:divBdr>
                                                                <w:top w:val="none" w:sz="0" w:space="0" w:color="auto"/>
                                                                <w:left w:val="none" w:sz="0" w:space="0" w:color="auto"/>
                                                                <w:bottom w:val="none" w:sz="0" w:space="0" w:color="auto"/>
                                                                <w:right w:val="none" w:sz="0" w:space="0" w:color="auto"/>
                                                              </w:divBdr>
                                                              <w:divsChild>
                                                                <w:div w:id="171534935">
                                                                  <w:marLeft w:val="0"/>
                                                                  <w:marRight w:val="0"/>
                                                                  <w:marTop w:val="0"/>
                                                                  <w:marBottom w:val="0"/>
                                                                  <w:divBdr>
                                                                    <w:top w:val="none" w:sz="0" w:space="0" w:color="auto"/>
                                                                    <w:left w:val="none" w:sz="0" w:space="0" w:color="auto"/>
                                                                    <w:bottom w:val="none" w:sz="0" w:space="0" w:color="auto"/>
                                                                    <w:right w:val="none" w:sz="0" w:space="0" w:color="auto"/>
                                                                  </w:divBdr>
                                                                  <w:divsChild>
                                                                    <w:div w:id="1989019008">
                                                                      <w:marLeft w:val="0"/>
                                                                      <w:marRight w:val="0"/>
                                                                      <w:marTop w:val="0"/>
                                                                      <w:marBottom w:val="0"/>
                                                                      <w:divBdr>
                                                                        <w:top w:val="none" w:sz="0" w:space="0" w:color="auto"/>
                                                                        <w:left w:val="none" w:sz="0" w:space="0" w:color="auto"/>
                                                                        <w:bottom w:val="none" w:sz="0" w:space="0" w:color="auto"/>
                                                                        <w:right w:val="none" w:sz="0" w:space="0" w:color="auto"/>
                                                                      </w:divBdr>
                                                                      <w:divsChild>
                                                                        <w:div w:id="361635870">
                                                                          <w:marLeft w:val="0"/>
                                                                          <w:marRight w:val="0"/>
                                                                          <w:marTop w:val="0"/>
                                                                          <w:marBottom w:val="0"/>
                                                                          <w:divBdr>
                                                                            <w:top w:val="none" w:sz="0" w:space="0" w:color="auto"/>
                                                                            <w:left w:val="none" w:sz="0" w:space="0" w:color="auto"/>
                                                                            <w:bottom w:val="none" w:sz="0" w:space="0" w:color="auto"/>
                                                                            <w:right w:val="none" w:sz="0" w:space="0" w:color="auto"/>
                                                                          </w:divBdr>
                                                                          <w:divsChild>
                                                                            <w:div w:id="1346857221">
                                                                              <w:marLeft w:val="0"/>
                                                                              <w:marRight w:val="0"/>
                                                                              <w:marTop w:val="0"/>
                                                                              <w:marBottom w:val="0"/>
                                                                              <w:divBdr>
                                                                                <w:top w:val="none" w:sz="0" w:space="0" w:color="auto"/>
                                                                                <w:left w:val="none" w:sz="0" w:space="0" w:color="auto"/>
                                                                                <w:bottom w:val="none" w:sz="0" w:space="0" w:color="auto"/>
                                                                                <w:right w:val="none" w:sz="0" w:space="0" w:color="auto"/>
                                                                              </w:divBdr>
                                                                              <w:divsChild>
                                                                                <w:div w:id="1377243576">
                                                                                  <w:marLeft w:val="0"/>
                                                                                  <w:marRight w:val="0"/>
                                                                                  <w:marTop w:val="0"/>
                                                                                  <w:marBottom w:val="0"/>
                                                                                  <w:divBdr>
                                                                                    <w:top w:val="none" w:sz="0" w:space="0" w:color="auto"/>
                                                                                    <w:left w:val="none" w:sz="0" w:space="0" w:color="auto"/>
                                                                                    <w:bottom w:val="none" w:sz="0" w:space="0" w:color="auto"/>
                                                                                    <w:right w:val="none" w:sz="0" w:space="0" w:color="auto"/>
                                                                                  </w:divBdr>
                                                                                  <w:divsChild>
                                                                                    <w:div w:id="1981378783">
                                                                                      <w:marLeft w:val="0"/>
                                                                                      <w:marRight w:val="0"/>
                                                                                      <w:marTop w:val="0"/>
                                                                                      <w:marBottom w:val="0"/>
                                                                                      <w:divBdr>
                                                                                        <w:top w:val="none" w:sz="0" w:space="0" w:color="auto"/>
                                                                                        <w:left w:val="none" w:sz="0" w:space="0" w:color="auto"/>
                                                                                        <w:bottom w:val="none" w:sz="0" w:space="0" w:color="auto"/>
                                                                                        <w:right w:val="none" w:sz="0" w:space="0" w:color="auto"/>
                                                                                      </w:divBdr>
                                                                                      <w:divsChild>
                                                                                        <w:div w:id="1284650084">
                                                                                          <w:marLeft w:val="0"/>
                                                                                          <w:marRight w:val="0"/>
                                                                                          <w:marTop w:val="0"/>
                                                                                          <w:marBottom w:val="0"/>
                                                                                          <w:divBdr>
                                                                                            <w:top w:val="none" w:sz="0" w:space="0" w:color="auto"/>
                                                                                            <w:left w:val="none" w:sz="0" w:space="0" w:color="auto"/>
                                                                                            <w:bottom w:val="none" w:sz="0" w:space="0" w:color="auto"/>
                                                                                            <w:right w:val="none" w:sz="0" w:space="0" w:color="auto"/>
                                                                                          </w:divBdr>
                                                                                          <w:divsChild>
                                                                                            <w:div w:id="1658192468">
                                                                                              <w:marLeft w:val="0"/>
                                                                                              <w:marRight w:val="0"/>
                                                                                              <w:marTop w:val="0"/>
                                                                                              <w:marBottom w:val="0"/>
                                                                                              <w:divBdr>
                                                                                                <w:top w:val="none" w:sz="0" w:space="0" w:color="auto"/>
                                                                                                <w:left w:val="none" w:sz="0" w:space="0" w:color="auto"/>
                                                                                                <w:bottom w:val="none" w:sz="0" w:space="0" w:color="auto"/>
                                                                                                <w:right w:val="none" w:sz="0" w:space="0" w:color="auto"/>
                                                                                              </w:divBdr>
                                                                                              <w:divsChild>
                                                                                                <w:div w:id="502205800">
                                                                                                  <w:marLeft w:val="0"/>
                                                                                                  <w:marRight w:val="0"/>
                                                                                                  <w:marTop w:val="0"/>
                                                                                                  <w:marBottom w:val="0"/>
                                                                                                  <w:divBdr>
                                                                                                    <w:top w:val="none" w:sz="0" w:space="0" w:color="auto"/>
                                                                                                    <w:left w:val="none" w:sz="0" w:space="0" w:color="auto"/>
                                                                                                    <w:bottom w:val="none" w:sz="0" w:space="0" w:color="auto"/>
                                                                                                    <w:right w:val="none" w:sz="0" w:space="0" w:color="auto"/>
                                                                                                  </w:divBdr>
                                                                                                  <w:divsChild>
                                                                                                    <w:div w:id="2102678798">
                                                                                                      <w:marLeft w:val="0"/>
                                                                                                      <w:marRight w:val="0"/>
                                                                                                      <w:marTop w:val="0"/>
                                                                                                      <w:marBottom w:val="0"/>
                                                                                                      <w:divBdr>
                                                                                                        <w:top w:val="none" w:sz="0" w:space="0" w:color="auto"/>
                                                                                                        <w:left w:val="none" w:sz="0" w:space="0" w:color="auto"/>
                                                                                                        <w:bottom w:val="none" w:sz="0" w:space="0" w:color="auto"/>
                                                                                                        <w:right w:val="none" w:sz="0" w:space="0" w:color="auto"/>
                                                                                                      </w:divBdr>
                                                                                                      <w:divsChild>
                                                                                                        <w:div w:id="1787894389">
                                                                                                          <w:marLeft w:val="0"/>
                                                                                                          <w:marRight w:val="0"/>
                                                                                                          <w:marTop w:val="0"/>
                                                                                                          <w:marBottom w:val="0"/>
                                                                                                          <w:divBdr>
                                                                                                            <w:top w:val="none" w:sz="0" w:space="0" w:color="auto"/>
                                                                                                            <w:left w:val="none" w:sz="0" w:space="0" w:color="auto"/>
                                                                                                            <w:bottom w:val="none" w:sz="0" w:space="0" w:color="auto"/>
                                                                                                            <w:right w:val="none" w:sz="0" w:space="0" w:color="auto"/>
                                                                                                          </w:divBdr>
                                                                                                          <w:divsChild>
                                                                                                            <w:div w:id="1133711531">
                                                                                                              <w:marLeft w:val="0"/>
                                                                                                              <w:marRight w:val="0"/>
                                                                                                              <w:marTop w:val="0"/>
                                                                                                              <w:marBottom w:val="0"/>
                                                                                                              <w:divBdr>
                                                                                                                <w:top w:val="none" w:sz="0" w:space="0" w:color="auto"/>
                                                                                                                <w:left w:val="none" w:sz="0" w:space="0" w:color="auto"/>
                                                                                                                <w:bottom w:val="none" w:sz="0" w:space="0" w:color="auto"/>
                                                                                                                <w:right w:val="none" w:sz="0" w:space="0" w:color="auto"/>
                                                                                                              </w:divBdr>
                                                                                                              <w:divsChild>
                                                                                                                <w:div w:id="352459886">
                                                                                                                  <w:marLeft w:val="0"/>
                                                                                                                  <w:marRight w:val="0"/>
                                                                                                                  <w:marTop w:val="0"/>
                                                                                                                  <w:marBottom w:val="0"/>
                                                                                                                  <w:divBdr>
                                                                                                                    <w:top w:val="none" w:sz="0" w:space="0" w:color="auto"/>
                                                                                                                    <w:left w:val="none" w:sz="0" w:space="0" w:color="auto"/>
                                                                                                                    <w:bottom w:val="none" w:sz="0" w:space="0" w:color="auto"/>
                                                                                                                    <w:right w:val="none" w:sz="0" w:space="0" w:color="auto"/>
                                                                                                                  </w:divBdr>
                                                                                                                  <w:divsChild>
                                                                                                                    <w:div w:id="334767858">
                                                                                                                      <w:marLeft w:val="0"/>
                                                                                                                      <w:marRight w:val="0"/>
                                                                                                                      <w:marTop w:val="0"/>
                                                                                                                      <w:marBottom w:val="0"/>
                                                                                                                      <w:divBdr>
                                                                                                                        <w:top w:val="none" w:sz="0" w:space="0" w:color="auto"/>
                                                                                                                        <w:left w:val="none" w:sz="0" w:space="0" w:color="auto"/>
                                                                                                                        <w:bottom w:val="none" w:sz="0" w:space="0" w:color="auto"/>
                                                                                                                        <w:right w:val="none" w:sz="0" w:space="0" w:color="auto"/>
                                                                                                                      </w:divBdr>
                                                                                                                      <w:divsChild>
                                                                                                                        <w:div w:id="332144977">
                                                                                                                          <w:marLeft w:val="0"/>
                                                                                                                          <w:marRight w:val="0"/>
                                                                                                                          <w:marTop w:val="0"/>
                                                                                                                          <w:marBottom w:val="0"/>
                                                                                                                          <w:divBdr>
                                                                                                                            <w:top w:val="none" w:sz="0" w:space="0" w:color="auto"/>
                                                                                                                            <w:left w:val="none" w:sz="0" w:space="0" w:color="auto"/>
                                                                                                                            <w:bottom w:val="none" w:sz="0" w:space="0" w:color="auto"/>
                                                                                                                            <w:right w:val="none" w:sz="0" w:space="0" w:color="auto"/>
                                                                                                                          </w:divBdr>
                                                                                                                        </w:div>
                                                                                                                        <w:div w:id="815612642">
                                                                                                                          <w:marLeft w:val="0"/>
                                                                                                                          <w:marRight w:val="0"/>
                                                                                                                          <w:marTop w:val="0"/>
                                                                                                                          <w:marBottom w:val="0"/>
                                                                                                                          <w:divBdr>
                                                                                                                            <w:top w:val="none" w:sz="0" w:space="0" w:color="auto"/>
                                                                                                                            <w:left w:val="none" w:sz="0" w:space="0" w:color="auto"/>
                                                                                                                            <w:bottom w:val="none" w:sz="0" w:space="0" w:color="auto"/>
                                                                                                                            <w:right w:val="none" w:sz="0" w:space="0" w:color="auto"/>
                                                                                                                          </w:divBdr>
                                                                                                                        </w:div>
                                                                                                                        <w:div w:id="1313169774">
                                                                                                                          <w:marLeft w:val="0"/>
                                                                                                                          <w:marRight w:val="0"/>
                                                                                                                          <w:marTop w:val="0"/>
                                                                                                                          <w:marBottom w:val="0"/>
                                                                                                                          <w:divBdr>
                                                                                                                            <w:top w:val="none" w:sz="0" w:space="0" w:color="auto"/>
                                                                                                                            <w:left w:val="none" w:sz="0" w:space="0" w:color="auto"/>
                                                                                                                            <w:bottom w:val="none" w:sz="0" w:space="0" w:color="auto"/>
                                                                                                                            <w:right w:val="none" w:sz="0" w:space="0" w:color="auto"/>
                                                                                                                          </w:divBdr>
                                                                                                                          <w:divsChild>
                                                                                                                            <w:div w:id="1606227111">
                                                                                                                              <w:marLeft w:val="0"/>
                                                                                                                              <w:marRight w:val="0"/>
                                                                                                                              <w:marTop w:val="0"/>
                                                                                                                              <w:marBottom w:val="0"/>
                                                                                                                              <w:divBdr>
                                                                                                                                <w:top w:val="none" w:sz="0" w:space="0" w:color="auto"/>
                                                                                                                                <w:left w:val="none" w:sz="0" w:space="0" w:color="auto"/>
                                                                                                                                <w:bottom w:val="none" w:sz="0" w:space="0" w:color="auto"/>
                                                                                                                                <w:right w:val="none" w:sz="0" w:space="0" w:color="auto"/>
                                                                                                                              </w:divBdr>
                                                                                                                            </w:div>
                                                                                                                          </w:divsChild>
                                                                                                                        </w:div>
                                                                                                                        <w:div w:id="1638415028">
                                                                                                                          <w:marLeft w:val="0"/>
                                                                                                                          <w:marRight w:val="0"/>
                                                                                                                          <w:marTop w:val="0"/>
                                                                                                                          <w:marBottom w:val="0"/>
                                                                                                                          <w:divBdr>
                                                                                                                            <w:top w:val="none" w:sz="0" w:space="0" w:color="auto"/>
                                                                                                                            <w:left w:val="none" w:sz="0" w:space="0" w:color="auto"/>
                                                                                                                            <w:bottom w:val="none" w:sz="0" w:space="0" w:color="auto"/>
                                                                                                                            <w:right w:val="none" w:sz="0" w:space="0" w:color="auto"/>
                                                                                                                          </w:divBdr>
                                                                                                                        </w:div>
                                                                                                                        <w:div w:id="1753696157">
                                                                                                                          <w:marLeft w:val="0"/>
                                                                                                                          <w:marRight w:val="0"/>
                                                                                                                          <w:marTop w:val="0"/>
                                                                                                                          <w:marBottom w:val="0"/>
                                                                                                                          <w:divBdr>
                                                                                                                            <w:top w:val="none" w:sz="0" w:space="0" w:color="auto"/>
                                                                                                                            <w:left w:val="none" w:sz="0" w:space="0" w:color="auto"/>
                                                                                                                            <w:bottom w:val="none" w:sz="0" w:space="0" w:color="auto"/>
                                                                                                                            <w:right w:val="none" w:sz="0" w:space="0" w:color="auto"/>
                                                                                                                          </w:divBdr>
                                                                                                                        </w:div>
                                                                                                                        <w:div w:id="1810903782">
                                                                                                                          <w:marLeft w:val="0"/>
                                                                                                                          <w:marRight w:val="0"/>
                                                                                                                          <w:marTop w:val="0"/>
                                                                                                                          <w:marBottom w:val="0"/>
                                                                                                                          <w:divBdr>
                                                                                                                            <w:top w:val="none" w:sz="0" w:space="0" w:color="auto"/>
                                                                                                                            <w:left w:val="none" w:sz="0" w:space="0" w:color="auto"/>
                                                                                                                            <w:bottom w:val="none" w:sz="0" w:space="0" w:color="auto"/>
                                                                                                                            <w:right w:val="none" w:sz="0" w:space="0" w:color="auto"/>
                                                                                                                          </w:divBdr>
                                                                                                                        </w:div>
                                                                                                                      </w:divsChild>
                                                                                                                    </w:div>
                                                                                                                    <w:div w:id="753670159">
                                                                                                                      <w:marLeft w:val="0"/>
                                                                                                                      <w:marRight w:val="0"/>
                                                                                                                      <w:marTop w:val="0"/>
                                                                                                                      <w:marBottom w:val="0"/>
                                                                                                                      <w:divBdr>
                                                                                                                        <w:top w:val="none" w:sz="0" w:space="0" w:color="auto"/>
                                                                                                                        <w:left w:val="none" w:sz="0" w:space="0" w:color="auto"/>
                                                                                                                        <w:bottom w:val="none" w:sz="0" w:space="0" w:color="auto"/>
                                                                                                                        <w:right w:val="none" w:sz="0" w:space="0" w:color="auto"/>
                                                                                                                      </w:divBdr>
                                                                                                                      <w:divsChild>
                                                                                                                        <w:div w:id="1314219456">
                                                                                                                          <w:marLeft w:val="0"/>
                                                                                                                          <w:marRight w:val="0"/>
                                                                                                                          <w:marTop w:val="0"/>
                                                                                                                          <w:marBottom w:val="0"/>
                                                                                                                          <w:divBdr>
                                                                                                                            <w:top w:val="none" w:sz="0" w:space="0" w:color="auto"/>
                                                                                                                            <w:left w:val="none" w:sz="0" w:space="0" w:color="auto"/>
                                                                                                                            <w:bottom w:val="none" w:sz="0" w:space="0" w:color="auto"/>
                                                                                                                            <w:right w:val="none" w:sz="0" w:space="0" w:color="auto"/>
                                                                                                                          </w:divBdr>
                                                                                                                          <w:divsChild>
                                                                                                                            <w:div w:id="650403118">
                                                                                                                              <w:marLeft w:val="0"/>
                                                                                                                              <w:marRight w:val="0"/>
                                                                                                                              <w:marTop w:val="0"/>
                                                                                                                              <w:marBottom w:val="0"/>
                                                                                                                              <w:divBdr>
                                                                                                                                <w:top w:val="none" w:sz="0" w:space="0" w:color="auto"/>
                                                                                                                                <w:left w:val="none" w:sz="0" w:space="0" w:color="auto"/>
                                                                                                                                <w:bottom w:val="none" w:sz="0" w:space="0" w:color="auto"/>
                                                                                                                                <w:right w:val="none" w:sz="0" w:space="0" w:color="auto"/>
                                                                                                                              </w:divBdr>
                                                                                                                              <w:divsChild>
                                                                                                                                <w:div w:id="9268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35416">
      <w:bodyDiv w:val="1"/>
      <w:marLeft w:val="0"/>
      <w:marRight w:val="0"/>
      <w:marTop w:val="0"/>
      <w:marBottom w:val="0"/>
      <w:divBdr>
        <w:top w:val="none" w:sz="0" w:space="0" w:color="auto"/>
        <w:left w:val="none" w:sz="0" w:space="0" w:color="auto"/>
        <w:bottom w:val="none" w:sz="0" w:space="0" w:color="auto"/>
        <w:right w:val="none" w:sz="0" w:space="0" w:color="auto"/>
      </w:divBdr>
      <w:divsChild>
        <w:div w:id="1389383371">
          <w:marLeft w:val="0"/>
          <w:marRight w:val="0"/>
          <w:marTop w:val="0"/>
          <w:marBottom w:val="0"/>
          <w:divBdr>
            <w:top w:val="none" w:sz="0" w:space="0" w:color="auto"/>
            <w:left w:val="none" w:sz="0" w:space="0" w:color="auto"/>
            <w:bottom w:val="none" w:sz="0" w:space="0" w:color="auto"/>
            <w:right w:val="none" w:sz="0" w:space="0" w:color="auto"/>
          </w:divBdr>
          <w:divsChild>
            <w:div w:id="47414276">
              <w:marLeft w:val="0"/>
              <w:marRight w:val="0"/>
              <w:marTop w:val="0"/>
              <w:marBottom w:val="0"/>
              <w:divBdr>
                <w:top w:val="none" w:sz="0" w:space="0" w:color="auto"/>
                <w:left w:val="none" w:sz="0" w:space="0" w:color="auto"/>
                <w:bottom w:val="none" w:sz="0" w:space="0" w:color="auto"/>
                <w:right w:val="none" w:sz="0" w:space="0" w:color="auto"/>
              </w:divBdr>
              <w:divsChild>
                <w:div w:id="713770823">
                  <w:marLeft w:val="0"/>
                  <w:marRight w:val="0"/>
                  <w:marTop w:val="0"/>
                  <w:marBottom w:val="0"/>
                  <w:divBdr>
                    <w:top w:val="none" w:sz="0" w:space="0" w:color="auto"/>
                    <w:left w:val="none" w:sz="0" w:space="0" w:color="auto"/>
                    <w:bottom w:val="none" w:sz="0" w:space="0" w:color="auto"/>
                    <w:right w:val="none" w:sz="0" w:space="0" w:color="auto"/>
                  </w:divBdr>
                  <w:divsChild>
                    <w:div w:id="1107507662">
                      <w:marLeft w:val="0"/>
                      <w:marRight w:val="0"/>
                      <w:marTop w:val="0"/>
                      <w:marBottom w:val="0"/>
                      <w:divBdr>
                        <w:top w:val="none" w:sz="0" w:space="0" w:color="auto"/>
                        <w:left w:val="none" w:sz="0" w:space="0" w:color="auto"/>
                        <w:bottom w:val="none" w:sz="0" w:space="0" w:color="auto"/>
                        <w:right w:val="none" w:sz="0" w:space="0" w:color="auto"/>
                      </w:divBdr>
                      <w:divsChild>
                        <w:div w:id="10498970">
                          <w:marLeft w:val="0"/>
                          <w:marRight w:val="0"/>
                          <w:marTop w:val="0"/>
                          <w:marBottom w:val="0"/>
                          <w:divBdr>
                            <w:top w:val="none" w:sz="0" w:space="0" w:color="auto"/>
                            <w:left w:val="none" w:sz="0" w:space="0" w:color="auto"/>
                            <w:bottom w:val="none" w:sz="0" w:space="0" w:color="auto"/>
                            <w:right w:val="none" w:sz="0" w:space="0" w:color="auto"/>
                          </w:divBdr>
                          <w:divsChild>
                            <w:div w:id="531963746">
                              <w:marLeft w:val="0"/>
                              <w:marRight w:val="0"/>
                              <w:marTop w:val="0"/>
                              <w:marBottom w:val="375"/>
                              <w:divBdr>
                                <w:top w:val="none" w:sz="0" w:space="0" w:color="auto"/>
                                <w:left w:val="none" w:sz="0" w:space="0" w:color="auto"/>
                                <w:bottom w:val="none" w:sz="0" w:space="0" w:color="auto"/>
                                <w:right w:val="none" w:sz="0" w:space="0" w:color="auto"/>
                              </w:divBdr>
                              <w:divsChild>
                                <w:div w:id="909774782">
                                  <w:marLeft w:val="0"/>
                                  <w:marRight w:val="0"/>
                                  <w:marTop w:val="0"/>
                                  <w:marBottom w:val="0"/>
                                  <w:divBdr>
                                    <w:top w:val="none" w:sz="0" w:space="0" w:color="auto"/>
                                    <w:left w:val="none" w:sz="0" w:space="0" w:color="auto"/>
                                    <w:bottom w:val="none" w:sz="0" w:space="0" w:color="auto"/>
                                    <w:right w:val="none" w:sz="0" w:space="0" w:color="auto"/>
                                  </w:divBdr>
                                  <w:divsChild>
                                    <w:div w:id="210847634">
                                      <w:marLeft w:val="0"/>
                                      <w:marRight w:val="0"/>
                                      <w:marTop w:val="0"/>
                                      <w:marBottom w:val="0"/>
                                      <w:divBdr>
                                        <w:top w:val="none" w:sz="0" w:space="0" w:color="auto"/>
                                        <w:left w:val="none" w:sz="0" w:space="0" w:color="auto"/>
                                        <w:bottom w:val="none" w:sz="0" w:space="0" w:color="auto"/>
                                        <w:right w:val="none" w:sz="0" w:space="0" w:color="auto"/>
                                      </w:divBdr>
                                      <w:divsChild>
                                        <w:div w:id="371197883">
                                          <w:marLeft w:val="0"/>
                                          <w:marRight w:val="0"/>
                                          <w:marTop w:val="0"/>
                                          <w:marBottom w:val="0"/>
                                          <w:divBdr>
                                            <w:top w:val="none" w:sz="0" w:space="0" w:color="auto"/>
                                            <w:left w:val="none" w:sz="0" w:space="0" w:color="auto"/>
                                            <w:bottom w:val="none" w:sz="0" w:space="0" w:color="auto"/>
                                            <w:right w:val="none" w:sz="0" w:space="0" w:color="auto"/>
                                          </w:divBdr>
                                          <w:divsChild>
                                            <w:div w:id="1417286436">
                                              <w:marLeft w:val="0"/>
                                              <w:marRight w:val="150"/>
                                              <w:marTop w:val="0"/>
                                              <w:marBottom w:val="0"/>
                                              <w:divBdr>
                                                <w:top w:val="none" w:sz="0" w:space="0" w:color="auto"/>
                                                <w:left w:val="none" w:sz="0" w:space="0" w:color="auto"/>
                                                <w:bottom w:val="none" w:sz="0" w:space="0" w:color="auto"/>
                                                <w:right w:val="none" w:sz="0" w:space="0" w:color="auto"/>
                                              </w:divBdr>
                                              <w:divsChild>
                                                <w:div w:id="1339231081">
                                                  <w:marLeft w:val="0"/>
                                                  <w:marRight w:val="0"/>
                                                  <w:marTop w:val="0"/>
                                                  <w:marBottom w:val="0"/>
                                                  <w:divBdr>
                                                    <w:top w:val="none" w:sz="0" w:space="0" w:color="auto"/>
                                                    <w:left w:val="none" w:sz="0" w:space="0" w:color="auto"/>
                                                    <w:bottom w:val="none" w:sz="0" w:space="0" w:color="auto"/>
                                                    <w:right w:val="none" w:sz="0" w:space="0" w:color="auto"/>
                                                  </w:divBdr>
                                                </w:div>
                                              </w:divsChild>
                                            </w:div>
                                            <w:div w:id="12195597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71398964">
                                  <w:marLeft w:val="0"/>
                                  <w:marRight w:val="0"/>
                                  <w:marTop w:val="0"/>
                                  <w:marBottom w:val="0"/>
                                  <w:divBdr>
                                    <w:top w:val="none" w:sz="0" w:space="0" w:color="auto"/>
                                    <w:left w:val="none" w:sz="0" w:space="0" w:color="auto"/>
                                    <w:bottom w:val="none" w:sz="0" w:space="0" w:color="auto"/>
                                    <w:right w:val="none" w:sz="0" w:space="0" w:color="auto"/>
                                  </w:divBdr>
                                </w:div>
                                <w:div w:id="334722961">
                                  <w:marLeft w:val="0"/>
                                  <w:marRight w:val="0"/>
                                  <w:marTop w:val="0"/>
                                  <w:marBottom w:val="0"/>
                                  <w:divBdr>
                                    <w:top w:val="none" w:sz="0" w:space="0" w:color="auto"/>
                                    <w:left w:val="none" w:sz="0" w:space="0" w:color="auto"/>
                                    <w:bottom w:val="none" w:sz="0" w:space="0" w:color="auto"/>
                                    <w:right w:val="none" w:sz="0" w:space="0" w:color="auto"/>
                                  </w:divBdr>
                                  <w:divsChild>
                                    <w:div w:id="1605070488">
                                      <w:marLeft w:val="0"/>
                                      <w:marRight w:val="0"/>
                                      <w:marTop w:val="0"/>
                                      <w:marBottom w:val="450"/>
                                      <w:divBdr>
                                        <w:top w:val="none" w:sz="0" w:space="0" w:color="auto"/>
                                        <w:left w:val="none" w:sz="0" w:space="0" w:color="auto"/>
                                        <w:bottom w:val="none" w:sz="0" w:space="0" w:color="auto"/>
                                        <w:right w:val="none" w:sz="0" w:space="0" w:color="auto"/>
                                      </w:divBdr>
                                      <w:divsChild>
                                        <w:div w:id="1165438228">
                                          <w:marLeft w:val="0"/>
                                          <w:marRight w:val="0"/>
                                          <w:marTop w:val="0"/>
                                          <w:marBottom w:val="0"/>
                                          <w:divBdr>
                                            <w:top w:val="none" w:sz="0" w:space="0" w:color="auto"/>
                                            <w:left w:val="none" w:sz="0" w:space="0" w:color="auto"/>
                                            <w:bottom w:val="none" w:sz="0" w:space="0" w:color="auto"/>
                                            <w:right w:val="none" w:sz="0" w:space="0" w:color="auto"/>
                                          </w:divBdr>
                                        </w:div>
                                      </w:divsChild>
                                    </w:div>
                                    <w:div w:id="1442728884">
                                      <w:marLeft w:val="0"/>
                                      <w:marRight w:val="0"/>
                                      <w:marTop w:val="0"/>
                                      <w:marBottom w:val="450"/>
                                      <w:divBdr>
                                        <w:top w:val="none" w:sz="0" w:space="0" w:color="auto"/>
                                        <w:left w:val="none" w:sz="0" w:space="0" w:color="auto"/>
                                        <w:bottom w:val="none" w:sz="0" w:space="0" w:color="auto"/>
                                        <w:right w:val="none" w:sz="0" w:space="0" w:color="auto"/>
                                      </w:divBdr>
                                    </w:div>
                                    <w:div w:id="18629351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200762">
      <w:bodyDiv w:val="1"/>
      <w:marLeft w:val="0"/>
      <w:marRight w:val="0"/>
      <w:marTop w:val="0"/>
      <w:marBottom w:val="0"/>
      <w:divBdr>
        <w:top w:val="none" w:sz="0" w:space="0" w:color="auto"/>
        <w:left w:val="none" w:sz="0" w:space="0" w:color="auto"/>
        <w:bottom w:val="none" w:sz="0" w:space="0" w:color="auto"/>
        <w:right w:val="none" w:sz="0" w:space="0" w:color="auto"/>
      </w:divBdr>
    </w:div>
    <w:div w:id="2048213006">
      <w:bodyDiv w:val="1"/>
      <w:marLeft w:val="0"/>
      <w:marRight w:val="0"/>
      <w:marTop w:val="0"/>
      <w:marBottom w:val="0"/>
      <w:divBdr>
        <w:top w:val="none" w:sz="0" w:space="0" w:color="auto"/>
        <w:left w:val="none" w:sz="0" w:space="0" w:color="auto"/>
        <w:bottom w:val="none" w:sz="0" w:space="0" w:color="auto"/>
        <w:right w:val="none" w:sz="0" w:space="0" w:color="auto"/>
      </w:divBdr>
    </w:div>
    <w:div w:id="2131506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7CE1-A8E2-0740-9C4E-5974CB5D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15482</Words>
  <Characters>88253</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Ride And Whistle</Company>
  <LinksUpToDate>false</LinksUpToDate>
  <CharactersWithSpaces>103528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 DOCK</dc:creator>
  <cp:lastModifiedBy>Christine F. Neves Duncan</cp:lastModifiedBy>
  <cp:revision>2</cp:revision>
  <cp:lastPrinted>2015-12-10T13:54:00Z</cp:lastPrinted>
  <dcterms:created xsi:type="dcterms:W3CDTF">2021-09-10T08:26:00Z</dcterms:created>
  <dcterms:modified xsi:type="dcterms:W3CDTF">2021-09-10T08:26:00Z</dcterms:modified>
</cp:coreProperties>
</file>