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1C1E4" w14:textId="082101B7" w:rsidR="00B433B1" w:rsidRPr="00E5317A" w:rsidRDefault="00D43367" w:rsidP="0073678B">
      <w:pPr>
        <w:spacing w:before="120"/>
        <w:rPr>
          <w:sz w:val="22"/>
          <w:szCs w:val="22"/>
        </w:rPr>
      </w:pPr>
      <w:r w:rsidRPr="00E5317A">
        <w:rPr>
          <w:sz w:val="22"/>
          <w:szCs w:val="22"/>
        </w:rPr>
        <w:t>Second</w:t>
      </w:r>
      <w:r w:rsidR="00B433B1" w:rsidRPr="00E5317A">
        <w:rPr>
          <w:sz w:val="22"/>
          <w:szCs w:val="22"/>
        </w:rPr>
        <w:t xml:space="preserve"> </w:t>
      </w:r>
      <w:r w:rsidR="00FF1E85" w:rsidRPr="00E5317A">
        <w:rPr>
          <w:sz w:val="22"/>
          <w:szCs w:val="22"/>
        </w:rPr>
        <w:t xml:space="preserve">Session of the </w:t>
      </w:r>
      <w:r w:rsidR="00B433B1" w:rsidRPr="00E5317A">
        <w:rPr>
          <w:sz w:val="22"/>
          <w:szCs w:val="22"/>
        </w:rPr>
        <w:t>Assembly of SIDS DOCK</w:t>
      </w:r>
    </w:p>
    <w:p w14:paraId="282F4495" w14:textId="77777777" w:rsidR="00E5317A" w:rsidRPr="00E5317A" w:rsidRDefault="00E5317A" w:rsidP="0073678B">
      <w:pPr>
        <w:rPr>
          <w:sz w:val="22"/>
          <w:szCs w:val="22"/>
        </w:rPr>
      </w:pPr>
      <w:r w:rsidRPr="00E5317A">
        <w:rPr>
          <w:sz w:val="22"/>
          <w:szCs w:val="22"/>
        </w:rPr>
        <w:t>UN Headquarters, ECOSOC Chamber</w:t>
      </w:r>
    </w:p>
    <w:p w14:paraId="21582F28" w14:textId="2F4DD5FB" w:rsidR="00B433B1" w:rsidRPr="00E5317A" w:rsidRDefault="00E5317A" w:rsidP="0073678B">
      <w:pPr>
        <w:rPr>
          <w:sz w:val="22"/>
          <w:szCs w:val="22"/>
        </w:rPr>
      </w:pPr>
      <w:r w:rsidRPr="00E5317A">
        <w:rPr>
          <w:sz w:val="22"/>
          <w:szCs w:val="22"/>
        </w:rPr>
        <w:t>New York, New York</w:t>
      </w:r>
    </w:p>
    <w:p w14:paraId="4F15D784" w14:textId="11F10998" w:rsidR="00057ED4" w:rsidRPr="00E5317A" w:rsidRDefault="00D43367" w:rsidP="0073678B">
      <w:pPr>
        <w:rPr>
          <w:sz w:val="22"/>
          <w:szCs w:val="22"/>
        </w:rPr>
      </w:pPr>
      <w:r w:rsidRPr="00E5317A">
        <w:rPr>
          <w:sz w:val="22"/>
          <w:szCs w:val="22"/>
        </w:rPr>
        <w:t>24 September 2016</w:t>
      </w:r>
    </w:p>
    <w:p w14:paraId="29CDBF8D" w14:textId="7C6EC02C" w:rsidR="007346AF" w:rsidRPr="00E5317A" w:rsidRDefault="00E23413" w:rsidP="00E5317A">
      <w:pPr>
        <w:rPr>
          <w:sz w:val="22"/>
          <w:szCs w:val="22"/>
        </w:rPr>
      </w:pPr>
      <w:r>
        <w:rPr>
          <w:sz w:val="22"/>
          <w:szCs w:val="22"/>
        </w:rPr>
        <w:t>Agenda Item: 9</w:t>
      </w:r>
    </w:p>
    <w:p w14:paraId="0DAEC37D" w14:textId="77777777" w:rsidR="00E5317A" w:rsidRDefault="00E5317A" w:rsidP="00E5317A">
      <w:pPr>
        <w:rPr>
          <w:sz w:val="22"/>
          <w:szCs w:val="22"/>
        </w:rPr>
      </w:pPr>
    </w:p>
    <w:p w14:paraId="154956E3" w14:textId="77777777" w:rsidR="00431120" w:rsidRDefault="00431120" w:rsidP="00E5317A">
      <w:pPr>
        <w:rPr>
          <w:sz w:val="22"/>
          <w:szCs w:val="22"/>
        </w:rPr>
      </w:pPr>
    </w:p>
    <w:p w14:paraId="39970F6B" w14:textId="77777777" w:rsidR="00431120" w:rsidRDefault="00431120" w:rsidP="00E5317A">
      <w:pPr>
        <w:rPr>
          <w:sz w:val="22"/>
          <w:szCs w:val="22"/>
        </w:rPr>
      </w:pPr>
    </w:p>
    <w:p w14:paraId="79151293" w14:textId="77777777" w:rsidR="00E546EB" w:rsidRDefault="00E546EB" w:rsidP="00E5317A">
      <w:pPr>
        <w:rPr>
          <w:sz w:val="22"/>
          <w:szCs w:val="22"/>
        </w:rPr>
      </w:pPr>
    </w:p>
    <w:p w14:paraId="4D66C69C" w14:textId="77777777" w:rsidR="000A343F" w:rsidRPr="00B614D2" w:rsidRDefault="000A343F" w:rsidP="000A343F">
      <w:pPr>
        <w:widowControl w:val="0"/>
        <w:autoSpaceDE w:val="0"/>
        <w:autoSpaceDN w:val="0"/>
        <w:adjustRightInd w:val="0"/>
        <w:spacing w:after="240"/>
        <w:ind w:firstLine="720"/>
        <w:jc w:val="both"/>
        <w:rPr>
          <w:rFonts w:ascii="Helvetica" w:hAnsi="Helvetica" w:cs="Helvetica"/>
          <w:b/>
          <w:bCs/>
          <w:sz w:val="28"/>
          <w:szCs w:val="28"/>
        </w:rPr>
      </w:pPr>
      <w:r w:rsidRPr="00B614D2">
        <w:rPr>
          <w:b/>
          <w:sz w:val="28"/>
          <w:szCs w:val="28"/>
        </w:rPr>
        <w:t>Criteria and Process for the Selection of a Secretary-General</w:t>
      </w:r>
    </w:p>
    <w:p w14:paraId="7ADE3060" w14:textId="77777777" w:rsidR="000A343F" w:rsidRDefault="000A343F" w:rsidP="000A343F">
      <w:pPr>
        <w:widowControl w:val="0"/>
        <w:autoSpaceDE w:val="0"/>
        <w:autoSpaceDN w:val="0"/>
        <w:adjustRightInd w:val="0"/>
        <w:spacing w:after="240"/>
        <w:jc w:val="center"/>
        <w:rPr>
          <w:rFonts w:ascii="Helvetica" w:hAnsi="Helvetica" w:cs="Helvetica"/>
          <w:b/>
          <w:bCs/>
        </w:rPr>
      </w:pPr>
    </w:p>
    <w:p w14:paraId="38F2CDAF" w14:textId="77777777" w:rsidR="000A343F" w:rsidRPr="00B614D2" w:rsidRDefault="000A343F" w:rsidP="000A343F">
      <w:pPr>
        <w:widowControl w:val="0"/>
        <w:autoSpaceDE w:val="0"/>
        <w:autoSpaceDN w:val="0"/>
        <w:adjustRightInd w:val="0"/>
        <w:spacing w:after="240"/>
        <w:jc w:val="center"/>
        <w:rPr>
          <w:rFonts w:ascii="Times" w:hAnsi="Times" w:cs="Times"/>
        </w:rPr>
      </w:pPr>
      <w:r w:rsidRPr="00897E7D">
        <w:rPr>
          <w:rFonts w:ascii="Helvetica" w:hAnsi="Helvetica" w:cs="Helvetica"/>
          <w:b/>
          <w:bCs/>
        </w:rPr>
        <w:t>Annex I</w:t>
      </w:r>
    </w:p>
    <w:p w14:paraId="55C98153" w14:textId="77777777" w:rsidR="000A343F" w:rsidRDefault="000A343F" w:rsidP="000A343F">
      <w:pPr>
        <w:widowControl w:val="0"/>
        <w:autoSpaceDE w:val="0"/>
        <w:autoSpaceDN w:val="0"/>
        <w:adjustRightInd w:val="0"/>
        <w:spacing w:after="240"/>
        <w:jc w:val="both"/>
        <w:rPr>
          <w:rFonts w:ascii="Helvetica" w:hAnsi="Helvetica" w:cs="Helvetica"/>
        </w:rPr>
      </w:pPr>
      <w:r>
        <w:rPr>
          <w:rFonts w:ascii="Helvetica" w:hAnsi="Helvetica" w:cs="Helvetica"/>
        </w:rPr>
        <w:t xml:space="preserve">The candidate for the post of Secretary-General of the SIDS DOCK must be a national of a State Party to the SIDS DOCK or a national of a Signatory State to the SIDS DOCK Statute. </w:t>
      </w:r>
    </w:p>
    <w:p w14:paraId="2E732352" w14:textId="77777777" w:rsidR="000A343F" w:rsidRDefault="000A343F" w:rsidP="000A343F">
      <w:pPr>
        <w:widowControl w:val="0"/>
        <w:autoSpaceDE w:val="0"/>
        <w:autoSpaceDN w:val="0"/>
        <w:adjustRightInd w:val="0"/>
        <w:spacing w:after="240"/>
        <w:jc w:val="both"/>
        <w:rPr>
          <w:rFonts w:ascii="Helvetica" w:hAnsi="Helvetica" w:cs="Helvetica"/>
        </w:rPr>
      </w:pPr>
      <w:r w:rsidRPr="00897E7D">
        <w:rPr>
          <w:rFonts w:ascii="Helvetica" w:hAnsi="Helvetica" w:cs="Helvetica"/>
        </w:rPr>
        <w:t xml:space="preserve">SIDS DOCK shall aim to achieve fair representation of women and men for all positions. While preserving the overarching principle of selection on merit, the nomination of women for the post of Secretary-General shall be encouraged. </w:t>
      </w:r>
    </w:p>
    <w:p w14:paraId="121ED649" w14:textId="77777777" w:rsidR="000A343F" w:rsidRDefault="000A343F" w:rsidP="000A343F">
      <w:pPr>
        <w:widowControl w:val="0"/>
        <w:autoSpaceDE w:val="0"/>
        <w:autoSpaceDN w:val="0"/>
        <w:adjustRightInd w:val="0"/>
        <w:spacing w:after="240"/>
        <w:jc w:val="both"/>
        <w:rPr>
          <w:rFonts w:ascii="Helvetica" w:hAnsi="Helvetica" w:cs="Helvetica"/>
        </w:rPr>
      </w:pPr>
    </w:p>
    <w:p w14:paraId="440F6BA9" w14:textId="77777777" w:rsidR="000A343F" w:rsidRPr="00897E7D" w:rsidRDefault="000A343F" w:rsidP="000A343F">
      <w:pPr>
        <w:widowControl w:val="0"/>
        <w:autoSpaceDE w:val="0"/>
        <w:autoSpaceDN w:val="0"/>
        <w:adjustRightInd w:val="0"/>
        <w:spacing w:after="240"/>
        <w:jc w:val="both"/>
        <w:rPr>
          <w:rFonts w:ascii="Times" w:hAnsi="Times" w:cs="Times"/>
        </w:rPr>
      </w:pPr>
      <w:r w:rsidRPr="00897E7D">
        <w:rPr>
          <w:rFonts w:ascii="Helvetica" w:hAnsi="Helvetica" w:cs="Helvetica"/>
          <w:b/>
          <w:bCs/>
        </w:rPr>
        <w:t xml:space="preserve">I. Qualifications of Candidates </w:t>
      </w:r>
    </w:p>
    <w:p w14:paraId="1EA214A1" w14:textId="77777777" w:rsidR="000A343F" w:rsidRPr="008337B4" w:rsidRDefault="000A343F" w:rsidP="000A343F">
      <w:pPr>
        <w:widowControl w:val="0"/>
        <w:autoSpaceDE w:val="0"/>
        <w:autoSpaceDN w:val="0"/>
        <w:adjustRightInd w:val="0"/>
        <w:spacing w:after="240"/>
        <w:jc w:val="both"/>
        <w:rPr>
          <w:rFonts w:ascii="Times" w:hAnsi="Times" w:cs="Times"/>
        </w:rPr>
      </w:pPr>
      <w:r w:rsidRPr="00897E7D">
        <w:rPr>
          <w:rFonts w:ascii="Helvetica" w:hAnsi="Helvetica" w:cs="Helvetica"/>
        </w:rPr>
        <w:t xml:space="preserve">Candidates for the post of the Secretary-General shall be assessed on the basis of the following criteria: </w:t>
      </w:r>
    </w:p>
    <w:p w14:paraId="4AFE1CFC" w14:textId="77777777" w:rsidR="000A343F" w:rsidRPr="008337B4" w:rsidRDefault="000A343F" w:rsidP="000A343F">
      <w:pPr>
        <w:widowControl w:val="0"/>
        <w:numPr>
          <w:ilvl w:val="0"/>
          <w:numId w:val="37"/>
        </w:numPr>
        <w:tabs>
          <w:tab w:val="left" w:pos="220"/>
          <w:tab w:val="left" w:pos="720"/>
        </w:tabs>
        <w:autoSpaceDE w:val="0"/>
        <w:autoSpaceDN w:val="0"/>
        <w:adjustRightInd w:val="0"/>
        <w:spacing w:after="240"/>
        <w:jc w:val="both"/>
        <w:rPr>
          <w:rFonts w:ascii="Times" w:hAnsi="Times" w:cs="Times"/>
        </w:rPr>
      </w:pPr>
      <w:r>
        <w:rPr>
          <w:rFonts w:ascii="Helvetica" w:hAnsi="Helvetica" w:cs="Helvetica"/>
        </w:rPr>
        <w:t xml:space="preserve">   </w:t>
      </w:r>
      <w:r w:rsidRPr="008337B4">
        <w:rPr>
          <w:rFonts w:ascii="Helvetica" w:hAnsi="Helvetica" w:cs="Helvetica"/>
        </w:rPr>
        <w:t xml:space="preserve">A strong background, experience and network in national and international climate change and renewable energy policies and working experience with respect to policy advice, capacity building, and technology transfer in the area of renewable energy and energy efficiency; </w:t>
      </w:r>
      <w:r w:rsidRPr="008337B4">
        <w:rPr>
          <w:rFonts w:ascii="Times" w:hAnsi="Times" w:cs="Times"/>
        </w:rPr>
        <w:t> </w:t>
      </w:r>
    </w:p>
    <w:p w14:paraId="11AAC7BE" w14:textId="77777777" w:rsidR="000A343F" w:rsidRDefault="000A343F" w:rsidP="000A343F">
      <w:pPr>
        <w:widowControl w:val="0"/>
        <w:numPr>
          <w:ilvl w:val="0"/>
          <w:numId w:val="37"/>
        </w:numPr>
        <w:tabs>
          <w:tab w:val="left" w:pos="220"/>
          <w:tab w:val="left" w:pos="720"/>
        </w:tabs>
        <w:autoSpaceDE w:val="0"/>
        <w:autoSpaceDN w:val="0"/>
        <w:adjustRightInd w:val="0"/>
        <w:spacing w:after="240"/>
        <w:jc w:val="both"/>
        <w:rPr>
          <w:rFonts w:ascii="Times" w:hAnsi="Times" w:cs="Times"/>
        </w:rPr>
      </w:pPr>
      <w:r>
        <w:rPr>
          <w:rFonts w:ascii="Helvetica" w:hAnsi="Helvetica" w:cs="Helvetica"/>
          <w:kern w:val="1"/>
        </w:rPr>
        <w:t xml:space="preserve">   </w:t>
      </w:r>
      <w:r w:rsidRPr="00897E7D">
        <w:rPr>
          <w:rFonts w:ascii="Helvetica" w:hAnsi="Helvetica" w:cs="Helvetica"/>
        </w:rPr>
        <w:t>Proven leadership qualities and senior-level administrative experience to man</w:t>
      </w:r>
      <w:r>
        <w:rPr>
          <w:rFonts w:ascii="Helvetica" w:hAnsi="Helvetica" w:cs="Helvetica"/>
        </w:rPr>
        <w:t xml:space="preserve">age an efficient high diverse </w:t>
      </w:r>
      <w:r w:rsidRPr="00897E7D">
        <w:rPr>
          <w:rFonts w:ascii="Helvetica" w:hAnsi="Helvetica" w:cs="Helvetica"/>
        </w:rPr>
        <w:t xml:space="preserve">Secretariat; </w:t>
      </w:r>
      <w:r w:rsidRPr="00897E7D">
        <w:rPr>
          <w:rFonts w:ascii="Times" w:hAnsi="Times" w:cs="Times"/>
        </w:rPr>
        <w:t> </w:t>
      </w:r>
    </w:p>
    <w:p w14:paraId="5FBD6F7B" w14:textId="77777777" w:rsidR="000A343F" w:rsidRPr="00897E7D" w:rsidRDefault="000A343F" w:rsidP="000A343F">
      <w:pPr>
        <w:widowControl w:val="0"/>
        <w:numPr>
          <w:ilvl w:val="0"/>
          <w:numId w:val="37"/>
        </w:numPr>
        <w:tabs>
          <w:tab w:val="left" w:pos="220"/>
          <w:tab w:val="left" w:pos="720"/>
        </w:tabs>
        <w:autoSpaceDE w:val="0"/>
        <w:autoSpaceDN w:val="0"/>
        <w:adjustRightInd w:val="0"/>
        <w:spacing w:after="240"/>
        <w:jc w:val="both"/>
        <w:rPr>
          <w:rFonts w:ascii="Times" w:hAnsi="Times" w:cs="Times"/>
        </w:rPr>
      </w:pPr>
      <w:r>
        <w:rPr>
          <w:rFonts w:ascii="Times" w:hAnsi="Times" w:cs="Times"/>
        </w:rPr>
        <w:t xml:space="preserve">   </w:t>
      </w:r>
      <w:r w:rsidRPr="00897E7D">
        <w:rPr>
          <w:rFonts w:ascii="Helvetica" w:hAnsi="Helvetica" w:cs="Helvetica"/>
        </w:rPr>
        <w:t xml:space="preserve">Capacity to build up </w:t>
      </w:r>
      <w:proofErr w:type="spellStart"/>
      <w:r w:rsidRPr="00897E7D">
        <w:rPr>
          <w:rFonts w:ascii="Helvetica" w:hAnsi="Helvetica" w:cs="Helvetica"/>
        </w:rPr>
        <w:t>a</w:t>
      </w:r>
      <w:proofErr w:type="spellEnd"/>
      <w:r w:rsidRPr="00897E7D">
        <w:rPr>
          <w:rFonts w:ascii="Helvetica" w:hAnsi="Helvetica" w:cs="Helvetica"/>
        </w:rPr>
        <w:t xml:space="preserve"> ethnic diverse team recruited from many different countries and to build the necessary team spirit; ability to play a role as mediator; </w:t>
      </w:r>
      <w:r w:rsidRPr="00897E7D">
        <w:rPr>
          <w:rFonts w:ascii="Times" w:hAnsi="Times" w:cs="Times"/>
        </w:rPr>
        <w:t> </w:t>
      </w:r>
    </w:p>
    <w:p w14:paraId="016AA904" w14:textId="77777777" w:rsidR="000A343F" w:rsidRPr="00897E7D" w:rsidRDefault="000A343F" w:rsidP="000A343F">
      <w:pPr>
        <w:widowControl w:val="0"/>
        <w:numPr>
          <w:ilvl w:val="0"/>
          <w:numId w:val="37"/>
        </w:numPr>
        <w:tabs>
          <w:tab w:val="left" w:pos="220"/>
          <w:tab w:val="left" w:pos="720"/>
        </w:tabs>
        <w:autoSpaceDE w:val="0"/>
        <w:autoSpaceDN w:val="0"/>
        <w:adjustRightInd w:val="0"/>
        <w:spacing w:after="240"/>
        <w:jc w:val="both"/>
        <w:rPr>
          <w:rFonts w:ascii="Helvetica" w:hAnsi="Helvetica" w:cs="Helvetica"/>
        </w:rPr>
      </w:pPr>
      <w:r w:rsidRPr="00897E7D">
        <w:rPr>
          <w:rFonts w:ascii="Helvetica" w:hAnsi="Helvetica" w:cs="Helvetica"/>
          <w:kern w:val="1"/>
        </w:rPr>
        <w:tab/>
      </w:r>
      <w:r w:rsidRPr="00897E7D">
        <w:rPr>
          <w:rFonts w:ascii="Helvetica" w:hAnsi="Helvetica" w:cs="Helvetica"/>
        </w:rPr>
        <w:t xml:space="preserve">Strong ability to work effectively with other organisations and the business </w:t>
      </w:r>
      <w:r w:rsidRPr="00897E7D">
        <w:rPr>
          <w:rFonts w:ascii="Helvetica" w:hAnsi="Helvetica" w:cs="Helvetica"/>
        </w:rPr>
        <w:lastRenderedPageBreak/>
        <w:t xml:space="preserve">community in order to achieve maximum synergy; </w:t>
      </w:r>
      <w:r w:rsidRPr="00897E7D">
        <w:rPr>
          <w:rFonts w:ascii="Tahoma" w:hAnsi="Tahoma" w:cs="Tahoma"/>
        </w:rPr>
        <w:t> </w:t>
      </w:r>
    </w:p>
    <w:p w14:paraId="73E29E12" w14:textId="77777777" w:rsidR="000A343F" w:rsidRPr="00897E7D" w:rsidRDefault="000A343F" w:rsidP="000A343F">
      <w:pPr>
        <w:widowControl w:val="0"/>
        <w:numPr>
          <w:ilvl w:val="0"/>
          <w:numId w:val="37"/>
        </w:numPr>
        <w:tabs>
          <w:tab w:val="left" w:pos="220"/>
          <w:tab w:val="left" w:pos="720"/>
        </w:tabs>
        <w:autoSpaceDE w:val="0"/>
        <w:autoSpaceDN w:val="0"/>
        <w:adjustRightInd w:val="0"/>
        <w:spacing w:after="240"/>
        <w:jc w:val="both"/>
        <w:rPr>
          <w:rFonts w:ascii="Helvetica" w:hAnsi="Helvetica" w:cs="Helvetica"/>
        </w:rPr>
      </w:pPr>
      <w:r>
        <w:rPr>
          <w:rFonts w:ascii="Helvetica" w:hAnsi="Helvetica" w:cs="Helvetica"/>
        </w:rPr>
        <w:tab/>
      </w:r>
      <w:r w:rsidRPr="00897E7D">
        <w:rPr>
          <w:rFonts w:ascii="Helvetica" w:hAnsi="Helvetica" w:cs="Helvetica"/>
        </w:rPr>
        <w:t xml:space="preserve">A firm and strong commitment to the work and objectives of SIDS DOCK; </w:t>
      </w:r>
      <w:r w:rsidRPr="00897E7D">
        <w:rPr>
          <w:rFonts w:ascii="Tahoma" w:hAnsi="Tahoma" w:cs="Tahoma"/>
        </w:rPr>
        <w:t> </w:t>
      </w:r>
    </w:p>
    <w:p w14:paraId="57D70B67" w14:textId="77777777" w:rsidR="000A343F" w:rsidRPr="00897E7D" w:rsidRDefault="000A343F" w:rsidP="000A343F">
      <w:pPr>
        <w:widowControl w:val="0"/>
        <w:numPr>
          <w:ilvl w:val="0"/>
          <w:numId w:val="37"/>
        </w:numPr>
        <w:tabs>
          <w:tab w:val="left" w:pos="220"/>
          <w:tab w:val="left" w:pos="720"/>
        </w:tabs>
        <w:autoSpaceDE w:val="0"/>
        <w:autoSpaceDN w:val="0"/>
        <w:adjustRightInd w:val="0"/>
        <w:spacing w:after="240"/>
        <w:jc w:val="both"/>
        <w:rPr>
          <w:rFonts w:ascii="Helvetica" w:hAnsi="Helvetica" w:cs="Helvetica"/>
        </w:rPr>
      </w:pPr>
      <w:r>
        <w:rPr>
          <w:rFonts w:ascii="Helvetica" w:hAnsi="Helvetica" w:cs="Helvetica"/>
        </w:rPr>
        <w:tab/>
      </w:r>
      <w:r w:rsidRPr="00897E7D">
        <w:rPr>
          <w:rFonts w:ascii="Helvetica" w:hAnsi="Helvetica" w:cs="Helvetica"/>
        </w:rPr>
        <w:t xml:space="preserve">Excellent communication and representation skills to represent SIDS DOCK to the public and secure the active support of the international community; </w:t>
      </w:r>
      <w:r w:rsidRPr="00897E7D">
        <w:rPr>
          <w:rFonts w:ascii="Tahoma" w:hAnsi="Tahoma" w:cs="Tahoma"/>
        </w:rPr>
        <w:t> </w:t>
      </w:r>
    </w:p>
    <w:p w14:paraId="6FDD6554" w14:textId="77777777" w:rsidR="000A343F" w:rsidRPr="00897E7D" w:rsidRDefault="000A343F" w:rsidP="000A343F">
      <w:pPr>
        <w:widowControl w:val="0"/>
        <w:numPr>
          <w:ilvl w:val="0"/>
          <w:numId w:val="37"/>
        </w:numPr>
        <w:tabs>
          <w:tab w:val="left" w:pos="220"/>
          <w:tab w:val="left" w:pos="720"/>
        </w:tabs>
        <w:autoSpaceDE w:val="0"/>
        <w:autoSpaceDN w:val="0"/>
        <w:adjustRightInd w:val="0"/>
        <w:spacing w:after="240"/>
        <w:jc w:val="both"/>
        <w:rPr>
          <w:rFonts w:ascii="Helvetica" w:hAnsi="Helvetica" w:cs="Helvetica"/>
        </w:rPr>
      </w:pPr>
      <w:r>
        <w:rPr>
          <w:rFonts w:ascii="Helvetica" w:hAnsi="Helvetica" w:cs="Helvetica"/>
        </w:rPr>
        <w:tab/>
      </w:r>
      <w:r w:rsidRPr="00897E7D">
        <w:rPr>
          <w:rFonts w:ascii="Helvetica" w:hAnsi="Helvetica" w:cs="Helvetica"/>
        </w:rPr>
        <w:t xml:space="preserve">Excellent command of English, the working language of SIDS DOCK; command of additional languages will be considered as an advantage; </w:t>
      </w:r>
      <w:r w:rsidRPr="00897E7D">
        <w:rPr>
          <w:rFonts w:ascii="Tahoma" w:hAnsi="Tahoma" w:cs="Tahoma"/>
        </w:rPr>
        <w:t> </w:t>
      </w:r>
    </w:p>
    <w:p w14:paraId="1B852B79" w14:textId="77777777" w:rsidR="000A343F" w:rsidRPr="00897E7D" w:rsidRDefault="000A343F" w:rsidP="000A343F">
      <w:pPr>
        <w:widowControl w:val="0"/>
        <w:numPr>
          <w:ilvl w:val="0"/>
          <w:numId w:val="37"/>
        </w:numPr>
        <w:tabs>
          <w:tab w:val="left" w:pos="220"/>
          <w:tab w:val="left" w:pos="720"/>
        </w:tabs>
        <w:autoSpaceDE w:val="0"/>
        <w:autoSpaceDN w:val="0"/>
        <w:adjustRightInd w:val="0"/>
        <w:spacing w:after="240"/>
        <w:jc w:val="both"/>
        <w:rPr>
          <w:rFonts w:ascii="Times" w:hAnsi="Times" w:cs="Times"/>
        </w:rPr>
      </w:pPr>
      <w:r>
        <w:rPr>
          <w:rFonts w:ascii="Helvetica" w:hAnsi="Helvetica" w:cs="Helvetica"/>
        </w:rPr>
        <w:tab/>
      </w:r>
      <w:r w:rsidRPr="00897E7D">
        <w:rPr>
          <w:rFonts w:ascii="Helvetica" w:hAnsi="Helvetica" w:cs="Helvetica"/>
        </w:rPr>
        <w:t xml:space="preserve">Moral authority to model the independent role required by Article VIII, paragraph 4 of the Statute. </w:t>
      </w:r>
      <w:r w:rsidRPr="00897E7D">
        <w:rPr>
          <w:rFonts w:ascii="Times" w:hAnsi="Times" w:cs="Times"/>
        </w:rPr>
        <w:t> </w:t>
      </w:r>
    </w:p>
    <w:p w14:paraId="5EE1806B" w14:textId="77777777" w:rsidR="000A343F" w:rsidRDefault="000A343F" w:rsidP="000A343F">
      <w:pPr>
        <w:widowControl w:val="0"/>
        <w:autoSpaceDE w:val="0"/>
        <w:autoSpaceDN w:val="0"/>
        <w:adjustRightInd w:val="0"/>
        <w:spacing w:after="240"/>
        <w:jc w:val="both"/>
        <w:rPr>
          <w:rFonts w:ascii="Helvetica" w:hAnsi="Helvetica" w:cs="Helvetica"/>
          <w:b/>
          <w:bCs/>
        </w:rPr>
      </w:pPr>
    </w:p>
    <w:p w14:paraId="0C08834F" w14:textId="77777777" w:rsidR="000A343F" w:rsidRPr="00897E7D" w:rsidRDefault="000A343F" w:rsidP="000A343F">
      <w:pPr>
        <w:widowControl w:val="0"/>
        <w:autoSpaceDE w:val="0"/>
        <w:autoSpaceDN w:val="0"/>
        <w:adjustRightInd w:val="0"/>
        <w:spacing w:after="240"/>
        <w:jc w:val="both"/>
        <w:rPr>
          <w:rFonts w:ascii="Times" w:hAnsi="Times" w:cs="Times"/>
        </w:rPr>
      </w:pPr>
      <w:r w:rsidRPr="00897E7D">
        <w:rPr>
          <w:rFonts w:ascii="Helvetica" w:hAnsi="Helvetica" w:cs="Helvetica"/>
          <w:b/>
          <w:bCs/>
        </w:rPr>
        <w:t xml:space="preserve">II. Term of office </w:t>
      </w:r>
    </w:p>
    <w:p w14:paraId="3DA21988" w14:textId="77777777" w:rsidR="000A343F" w:rsidRPr="003B6750" w:rsidRDefault="000A343F" w:rsidP="000A343F">
      <w:pPr>
        <w:widowControl w:val="0"/>
        <w:numPr>
          <w:ilvl w:val="0"/>
          <w:numId w:val="36"/>
        </w:numPr>
        <w:tabs>
          <w:tab w:val="left" w:pos="220"/>
          <w:tab w:val="left" w:pos="720"/>
        </w:tabs>
        <w:autoSpaceDE w:val="0"/>
        <w:autoSpaceDN w:val="0"/>
        <w:adjustRightInd w:val="0"/>
        <w:spacing w:after="293"/>
        <w:ind w:hanging="720"/>
        <w:jc w:val="both"/>
        <w:rPr>
          <w:rFonts w:ascii="Helvetica" w:hAnsi="Helvetica" w:cs="Helvetica"/>
        </w:rPr>
      </w:pPr>
      <w:r w:rsidRPr="00897E7D">
        <w:rPr>
          <w:rFonts w:ascii="Helvetica" w:hAnsi="Helvetica" w:cs="Helvetica"/>
        </w:rPr>
        <w:t>The Secretary-General shall be appointed for a four-year term, renewable for one further term of the same duration, but not thereafter</w:t>
      </w:r>
      <w:r>
        <w:rPr>
          <w:rFonts w:ascii="Helvetica" w:hAnsi="Helvetica" w:cs="Helvetica"/>
        </w:rPr>
        <w:t xml:space="preserve">. There shall be no expectation </w:t>
      </w:r>
      <w:r w:rsidRPr="00897E7D">
        <w:rPr>
          <w:rFonts w:ascii="Helvetica" w:hAnsi="Helvetica" w:cs="Helvetica"/>
        </w:rPr>
        <w:t>of automaticity in the reappointment</w:t>
      </w:r>
      <w:r>
        <w:rPr>
          <w:rFonts w:ascii="Helvetica" w:hAnsi="Helvetica" w:cs="Helvetica"/>
        </w:rPr>
        <w:t xml:space="preserve">, </w:t>
      </w:r>
      <w:r w:rsidRPr="00897E7D">
        <w:rPr>
          <w:rFonts w:ascii="Helvetica" w:hAnsi="Helvetica" w:cs="Helvetica"/>
        </w:rPr>
        <w:t>which s</w:t>
      </w:r>
      <w:r>
        <w:rPr>
          <w:rFonts w:ascii="Helvetica" w:hAnsi="Helvetica" w:cs="Helvetica"/>
        </w:rPr>
        <w:t>hall be confirmed by decision of</w:t>
      </w:r>
      <w:r w:rsidRPr="00897E7D">
        <w:rPr>
          <w:rFonts w:ascii="Helvetica" w:hAnsi="Helvetica" w:cs="Helvetica"/>
        </w:rPr>
        <w:t xml:space="preserve"> the Executive Council</w:t>
      </w:r>
      <w:r>
        <w:rPr>
          <w:rFonts w:ascii="Helvetica" w:hAnsi="Helvetica" w:cs="Helvetica"/>
        </w:rPr>
        <w:t>, who shall be guided by the principle of rotation of this position among the three regions of the SIDS DOCK</w:t>
      </w:r>
      <w:r w:rsidRPr="00897E7D">
        <w:rPr>
          <w:rFonts w:ascii="Helvetica" w:hAnsi="Helvetica" w:cs="Helvetica"/>
        </w:rPr>
        <w:t xml:space="preserve">. </w:t>
      </w:r>
      <w:r w:rsidRPr="00897E7D">
        <w:rPr>
          <w:rFonts w:ascii="Tahoma" w:hAnsi="Tahoma" w:cs="Tahoma"/>
        </w:rPr>
        <w:t> </w:t>
      </w:r>
    </w:p>
    <w:p w14:paraId="0EBA5A37" w14:textId="77777777" w:rsidR="000A343F" w:rsidRPr="00897E7D" w:rsidRDefault="000A343F" w:rsidP="000A343F">
      <w:pPr>
        <w:widowControl w:val="0"/>
        <w:numPr>
          <w:ilvl w:val="0"/>
          <w:numId w:val="36"/>
        </w:numPr>
        <w:tabs>
          <w:tab w:val="left" w:pos="220"/>
          <w:tab w:val="left" w:pos="720"/>
        </w:tabs>
        <w:autoSpaceDE w:val="0"/>
        <w:autoSpaceDN w:val="0"/>
        <w:adjustRightInd w:val="0"/>
        <w:spacing w:after="293"/>
        <w:ind w:hanging="720"/>
        <w:jc w:val="both"/>
        <w:rPr>
          <w:rFonts w:ascii="Helvetica" w:hAnsi="Helvetica" w:cs="Helvetica"/>
        </w:rPr>
      </w:pPr>
      <w:r w:rsidRPr="00897E7D">
        <w:rPr>
          <w:rFonts w:ascii="Helvetica" w:hAnsi="Helvetica" w:cs="Helvetica"/>
        </w:rPr>
        <w:t xml:space="preserve">In the event of a vacancy in the post of the Secretary-General, the Chair of the Executive Council shall initiate, as soon as possible, a process for appointing a new Secretary-General, in keeping with the procedures set out herein, and may establish expedited deadlines as necessary in consultation with Members. </w:t>
      </w:r>
      <w:r w:rsidRPr="00897E7D">
        <w:rPr>
          <w:rFonts w:ascii="Tahoma" w:hAnsi="Tahoma" w:cs="Tahoma"/>
        </w:rPr>
        <w:t> </w:t>
      </w:r>
    </w:p>
    <w:p w14:paraId="1E23A15C" w14:textId="77777777" w:rsidR="000A343F" w:rsidRDefault="000A343F" w:rsidP="000A343F">
      <w:pPr>
        <w:widowControl w:val="0"/>
        <w:autoSpaceDE w:val="0"/>
        <w:autoSpaceDN w:val="0"/>
        <w:adjustRightInd w:val="0"/>
        <w:spacing w:after="240"/>
        <w:jc w:val="center"/>
        <w:rPr>
          <w:rFonts w:ascii="Helvetica" w:hAnsi="Helvetica" w:cs="Helvetica"/>
          <w:b/>
          <w:bCs/>
        </w:rPr>
      </w:pPr>
    </w:p>
    <w:p w14:paraId="57F214CC" w14:textId="77777777" w:rsidR="000A343F" w:rsidRDefault="000A343F" w:rsidP="000A343F">
      <w:pPr>
        <w:widowControl w:val="0"/>
        <w:autoSpaceDE w:val="0"/>
        <w:autoSpaceDN w:val="0"/>
        <w:adjustRightInd w:val="0"/>
        <w:spacing w:after="240"/>
        <w:jc w:val="center"/>
        <w:rPr>
          <w:rFonts w:ascii="Helvetica" w:hAnsi="Helvetica" w:cs="Helvetica"/>
          <w:b/>
          <w:bCs/>
        </w:rPr>
      </w:pPr>
    </w:p>
    <w:p w14:paraId="7D14AFCC" w14:textId="77777777" w:rsidR="000A343F" w:rsidRDefault="000A343F" w:rsidP="000A343F">
      <w:pPr>
        <w:widowControl w:val="0"/>
        <w:autoSpaceDE w:val="0"/>
        <w:autoSpaceDN w:val="0"/>
        <w:adjustRightInd w:val="0"/>
        <w:spacing w:after="240"/>
        <w:jc w:val="center"/>
        <w:rPr>
          <w:rFonts w:ascii="Helvetica" w:hAnsi="Helvetica" w:cs="Helvetica"/>
          <w:b/>
          <w:bCs/>
        </w:rPr>
      </w:pPr>
    </w:p>
    <w:p w14:paraId="1DA90F36" w14:textId="77777777" w:rsidR="000A343F" w:rsidRDefault="000A343F" w:rsidP="000A343F">
      <w:pPr>
        <w:widowControl w:val="0"/>
        <w:autoSpaceDE w:val="0"/>
        <w:autoSpaceDN w:val="0"/>
        <w:adjustRightInd w:val="0"/>
        <w:spacing w:after="240"/>
        <w:jc w:val="center"/>
        <w:rPr>
          <w:rFonts w:ascii="Helvetica" w:hAnsi="Helvetica" w:cs="Helvetica"/>
          <w:b/>
          <w:bCs/>
        </w:rPr>
      </w:pPr>
    </w:p>
    <w:p w14:paraId="79B945E2" w14:textId="77777777" w:rsidR="000A343F" w:rsidRDefault="000A343F" w:rsidP="000A343F">
      <w:pPr>
        <w:widowControl w:val="0"/>
        <w:autoSpaceDE w:val="0"/>
        <w:autoSpaceDN w:val="0"/>
        <w:adjustRightInd w:val="0"/>
        <w:spacing w:after="240"/>
        <w:jc w:val="center"/>
        <w:rPr>
          <w:rFonts w:ascii="Helvetica" w:hAnsi="Helvetica" w:cs="Helvetica"/>
          <w:b/>
          <w:bCs/>
        </w:rPr>
      </w:pPr>
    </w:p>
    <w:p w14:paraId="53BAE2F1" w14:textId="77777777" w:rsidR="000A343F" w:rsidRDefault="000A343F" w:rsidP="000A343F">
      <w:pPr>
        <w:widowControl w:val="0"/>
        <w:autoSpaceDE w:val="0"/>
        <w:autoSpaceDN w:val="0"/>
        <w:adjustRightInd w:val="0"/>
        <w:spacing w:after="240"/>
        <w:jc w:val="center"/>
        <w:rPr>
          <w:rFonts w:ascii="Helvetica" w:hAnsi="Helvetica" w:cs="Helvetica"/>
          <w:b/>
          <w:bCs/>
        </w:rPr>
      </w:pPr>
    </w:p>
    <w:p w14:paraId="43A10A7F" w14:textId="77777777" w:rsidR="000A343F" w:rsidRDefault="000A343F" w:rsidP="000A343F">
      <w:pPr>
        <w:widowControl w:val="0"/>
        <w:autoSpaceDE w:val="0"/>
        <w:autoSpaceDN w:val="0"/>
        <w:adjustRightInd w:val="0"/>
        <w:spacing w:after="240"/>
        <w:jc w:val="center"/>
        <w:rPr>
          <w:rFonts w:ascii="Helvetica" w:hAnsi="Helvetica" w:cs="Helvetica"/>
          <w:b/>
          <w:bCs/>
        </w:rPr>
      </w:pPr>
    </w:p>
    <w:p w14:paraId="141C86E7" w14:textId="77777777" w:rsidR="000A343F" w:rsidRDefault="000A343F" w:rsidP="000A343F">
      <w:pPr>
        <w:widowControl w:val="0"/>
        <w:autoSpaceDE w:val="0"/>
        <w:autoSpaceDN w:val="0"/>
        <w:adjustRightInd w:val="0"/>
        <w:spacing w:after="240"/>
        <w:jc w:val="center"/>
        <w:rPr>
          <w:rFonts w:ascii="Helvetica" w:hAnsi="Helvetica" w:cs="Helvetica"/>
          <w:b/>
          <w:bCs/>
        </w:rPr>
      </w:pPr>
    </w:p>
    <w:p w14:paraId="256FFA73" w14:textId="77777777" w:rsidR="000A343F" w:rsidRDefault="000A343F" w:rsidP="000A343F">
      <w:pPr>
        <w:widowControl w:val="0"/>
        <w:autoSpaceDE w:val="0"/>
        <w:autoSpaceDN w:val="0"/>
        <w:adjustRightInd w:val="0"/>
        <w:spacing w:after="240"/>
        <w:rPr>
          <w:rFonts w:ascii="Helvetica" w:hAnsi="Helvetica" w:cs="Helvetica"/>
          <w:b/>
          <w:bCs/>
        </w:rPr>
      </w:pPr>
    </w:p>
    <w:p w14:paraId="53E7DFE6" w14:textId="77777777" w:rsidR="000A343F" w:rsidRDefault="000A343F" w:rsidP="000A343F">
      <w:pPr>
        <w:widowControl w:val="0"/>
        <w:autoSpaceDE w:val="0"/>
        <w:autoSpaceDN w:val="0"/>
        <w:adjustRightInd w:val="0"/>
        <w:spacing w:after="240"/>
        <w:rPr>
          <w:rFonts w:ascii="Helvetica" w:hAnsi="Helvetica" w:cs="Helvetica"/>
          <w:b/>
          <w:bCs/>
        </w:rPr>
      </w:pPr>
    </w:p>
    <w:p w14:paraId="01855765" w14:textId="77777777" w:rsidR="000A343F" w:rsidRDefault="000A343F" w:rsidP="000A343F">
      <w:pPr>
        <w:widowControl w:val="0"/>
        <w:autoSpaceDE w:val="0"/>
        <w:autoSpaceDN w:val="0"/>
        <w:adjustRightInd w:val="0"/>
        <w:spacing w:after="240"/>
        <w:jc w:val="center"/>
        <w:rPr>
          <w:rFonts w:ascii="Helvetica" w:hAnsi="Helvetica" w:cs="Helvetica"/>
          <w:b/>
          <w:bCs/>
        </w:rPr>
      </w:pPr>
      <w:r w:rsidRPr="00897E7D">
        <w:rPr>
          <w:rFonts w:ascii="Helvetica" w:hAnsi="Helvetica" w:cs="Helvetica"/>
          <w:b/>
          <w:bCs/>
        </w:rPr>
        <w:t>Annex II</w:t>
      </w:r>
    </w:p>
    <w:p w14:paraId="73767330" w14:textId="77777777" w:rsidR="000A343F" w:rsidRPr="00897E7D" w:rsidRDefault="000A343F" w:rsidP="000A343F">
      <w:pPr>
        <w:widowControl w:val="0"/>
        <w:autoSpaceDE w:val="0"/>
        <w:autoSpaceDN w:val="0"/>
        <w:adjustRightInd w:val="0"/>
        <w:spacing w:after="240"/>
        <w:jc w:val="center"/>
        <w:rPr>
          <w:rFonts w:ascii="Times" w:hAnsi="Times" w:cs="Times"/>
        </w:rPr>
      </w:pPr>
    </w:p>
    <w:p w14:paraId="222DECCE" w14:textId="77777777" w:rsidR="000A343F" w:rsidRPr="00897E7D" w:rsidRDefault="000A343F" w:rsidP="000A343F">
      <w:pPr>
        <w:widowControl w:val="0"/>
        <w:autoSpaceDE w:val="0"/>
        <w:autoSpaceDN w:val="0"/>
        <w:adjustRightInd w:val="0"/>
        <w:spacing w:after="240"/>
        <w:jc w:val="both"/>
        <w:rPr>
          <w:rFonts w:ascii="Times" w:hAnsi="Times" w:cs="Times"/>
        </w:rPr>
      </w:pPr>
      <w:r w:rsidRPr="00897E7D">
        <w:rPr>
          <w:rFonts w:ascii="Helvetica" w:hAnsi="Helvetica" w:cs="Helvetica"/>
          <w:b/>
          <w:bCs/>
        </w:rPr>
        <w:t xml:space="preserve">Rules of Procedure Regarding the Work of the “Secretary-General Selection Committee”, the Nominations of Candidates and the Appointment of the Secretary-General </w:t>
      </w:r>
    </w:p>
    <w:p w14:paraId="56E25D4C" w14:textId="77777777" w:rsidR="000A343F" w:rsidRPr="00897E7D" w:rsidRDefault="000A343F" w:rsidP="000A343F">
      <w:pPr>
        <w:widowControl w:val="0"/>
        <w:autoSpaceDE w:val="0"/>
        <w:autoSpaceDN w:val="0"/>
        <w:adjustRightInd w:val="0"/>
        <w:spacing w:after="240"/>
        <w:jc w:val="both"/>
        <w:rPr>
          <w:rFonts w:ascii="Times" w:hAnsi="Times" w:cs="Times"/>
        </w:rPr>
      </w:pPr>
      <w:r w:rsidRPr="00897E7D">
        <w:rPr>
          <w:rFonts w:ascii="Helvetica" w:hAnsi="Helvetica" w:cs="Helvetica"/>
          <w:i/>
          <w:iCs/>
        </w:rPr>
        <w:t xml:space="preserve">The Executive Council for SIDS DOCK, </w:t>
      </w:r>
      <w:r w:rsidRPr="00897E7D">
        <w:rPr>
          <w:rFonts w:ascii="Helvetica" w:hAnsi="Helvetica" w:cs="Helvetica"/>
        </w:rPr>
        <w:t xml:space="preserve">at its first session: </w:t>
      </w:r>
      <w:r w:rsidRPr="00897E7D">
        <w:rPr>
          <w:rFonts w:ascii="Helvetica" w:hAnsi="Helvetica" w:cs="Helvetica"/>
          <w:i/>
          <w:iCs/>
        </w:rPr>
        <w:t xml:space="preserve">adopts </w:t>
      </w:r>
      <w:r w:rsidRPr="00897E7D">
        <w:rPr>
          <w:rFonts w:ascii="Helvetica" w:hAnsi="Helvetica" w:cs="Helvetica"/>
        </w:rPr>
        <w:t xml:space="preserve">for the work of the “Secretary-General Selection Committee”, the nominations of candidates and the procedure of appointment of the Secretary-General the following specifying rules, which shall apply in addition to the rules of procedure of the Executive Council: </w:t>
      </w:r>
    </w:p>
    <w:p w14:paraId="45220ADF" w14:textId="77777777" w:rsidR="000A343F" w:rsidRDefault="000A343F" w:rsidP="000A343F">
      <w:pPr>
        <w:widowControl w:val="0"/>
        <w:autoSpaceDE w:val="0"/>
        <w:autoSpaceDN w:val="0"/>
        <w:adjustRightInd w:val="0"/>
        <w:spacing w:after="240"/>
        <w:jc w:val="both"/>
        <w:rPr>
          <w:rFonts w:ascii="Helvetica" w:hAnsi="Helvetica" w:cs="Helvetica"/>
          <w:b/>
        </w:rPr>
      </w:pPr>
    </w:p>
    <w:p w14:paraId="4607D3D2" w14:textId="77777777" w:rsidR="000A343F" w:rsidRPr="00897E7D" w:rsidRDefault="000A343F" w:rsidP="000A343F">
      <w:pPr>
        <w:widowControl w:val="0"/>
        <w:autoSpaceDE w:val="0"/>
        <w:autoSpaceDN w:val="0"/>
        <w:adjustRightInd w:val="0"/>
        <w:spacing w:after="240"/>
        <w:jc w:val="both"/>
        <w:rPr>
          <w:rFonts w:ascii="Times" w:hAnsi="Times" w:cs="Times"/>
          <w:b/>
        </w:rPr>
      </w:pPr>
      <w:r w:rsidRPr="00897E7D">
        <w:rPr>
          <w:rFonts w:ascii="Helvetica" w:hAnsi="Helvetica" w:cs="Helvetica"/>
          <w:b/>
        </w:rPr>
        <w:t>Article I</w:t>
      </w:r>
      <w:r w:rsidRPr="00897E7D">
        <w:rPr>
          <w:rFonts w:ascii="Tahoma" w:hAnsi="Tahoma" w:cs="Tahoma"/>
          <w:b/>
        </w:rPr>
        <w:t> </w:t>
      </w:r>
      <w:r>
        <w:rPr>
          <w:rFonts w:ascii="Helvetica" w:hAnsi="Helvetica" w:cs="Helvetica"/>
          <w:b/>
        </w:rPr>
        <w:t>:</w:t>
      </w:r>
      <w:r>
        <w:rPr>
          <w:rFonts w:ascii="Helvetica" w:hAnsi="Helvetica" w:cs="Helvetica"/>
          <w:b/>
        </w:rPr>
        <w:tab/>
      </w:r>
      <w:r w:rsidRPr="00897E7D">
        <w:rPr>
          <w:rFonts w:ascii="Helvetica" w:hAnsi="Helvetica" w:cs="Helvetica"/>
          <w:b/>
        </w:rPr>
        <w:t xml:space="preserve">Work of the Secretary-General Selection Committee </w:t>
      </w:r>
    </w:p>
    <w:p w14:paraId="3555EBB8" w14:textId="77777777" w:rsidR="000A343F" w:rsidRPr="00CA7AD4" w:rsidRDefault="000A343F" w:rsidP="000A343F">
      <w:pPr>
        <w:pStyle w:val="ListParagraph"/>
        <w:widowControl w:val="0"/>
        <w:numPr>
          <w:ilvl w:val="0"/>
          <w:numId w:val="43"/>
        </w:numPr>
        <w:autoSpaceDE w:val="0"/>
        <w:autoSpaceDN w:val="0"/>
        <w:adjustRightInd w:val="0"/>
        <w:spacing w:after="240"/>
        <w:contextualSpacing/>
        <w:jc w:val="both"/>
        <w:rPr>
          <w:rFonts w:ascii="Times" w:hAnsi="Times" w:cs="Times"/>
        </w:rPr>
      </w:pPr>
      <w:r w:rsidRPr="00943C21">
        <w:rPr>
          <w:rFonts w:ascii="Helvetica" w:hAnsi="Helvetica" w:cs="Helvetica"/>
        </w:rPr>
        <w:t xml:space="preserve">In order to ensure that nominations are collected, analysed and outlined in the synopsis in a transparent manner, the Chair of the Secretary-General Selection Committee, to be elected by the Executive Council for the duration of the Committee in accordance with rule 18 paragraph 4 of the rules of procedure of the Executive Council, shall ensure a close cooperation and coordination of the work of the Secretary-General Selection Committee. </w:t>
      </w:r>
    </w:p>
    <w:p w14:paraId="3C40AFCF" w14:textId="77777777" w:rsidR="000A343F" w:rsidRPr="00943C21" w:rsidRDefault="000A343F" w:rsidP="000A343F">
      <w:pPr>
        <w:pStyle w:val="ListParagraph"/>
        <w:widowControl w:val="0"/>
        <w:autoSpaceDE w:val="0"/>
        <w:autoSpaceDN w:val="0"/>
        <w:adjustRightInd w:val="0"/>
        <w:spacing w:after="240"/>
        <w:contextualSpacing/>
        <w:jc w:val="both"/>
        <w:rPr>
          <w:rFonts w:ascii="Times" w:hAnsi="Times" w:cs="Times"/>
        </w:rPr>
      </w:pPr>
    </w:p>
    <w:p w14:paraId="18A57A5C" w14:textId="77777777" w:rsidR="000A343F" w:rsidRPr="00CA7AD4" w:rsidRDefault="000A343F" w:rsidP="000A343F">
      <w:pPr>
        <w:pStyle w:val="ListParagraph"/>
        <w:widowControl w:val="0"/>
        <w:numPr>
          <w:ilvl w:val="0"/>
          <w:numId w:val="43"/>
        </w:numPr>
        <w:autoSpaceDE w:val="0"/>
        <w:autoSpaceDN w:val="0"/>
        <w:adjustRightInd w:val="0"/>
        <w:contextualSpacing/>
        <w:jc w:val="both"/>
        <w:rPr>
          <w:rFonts w:ascii="Times" w:hAnsi="Times" w:cs="Times"/>
        </w:rPr>
      </w:pPr>
      <w:r w:rsidRPr="00897E7D">
        <w:rPr>
          <w:rFonts w:ascii="Helvetica" w:hAnsi="Helvetica" w:cs="Helvetica"/>
        </w:rPr>
        <w:t>The Committee shall ensure efficient and continuous contact and communication between its members by all appropriate means in order to closely cooperate and coordinate its work. Notwithstanding the rules of procedure of the Commission, the Committee shall not need to convene physically as a general rule but only if this is appropriate for the performance of its functions</w:t>
      </w:r>
      <w:r>
        <w:rPr>
          <w:rFonts w:ascii="Helvetica" w:hAnsi="Helvetica" w:cs="Helvetica"/>
        </w:rPr>
        <w:t>.</w:t>
      </w:r>
    </w:p>
    <w:p w14:paraId="1F53CCF4" w14:textId="77777777" w:rsidR="000A343F" w:rsidRPr="00CA7AD4" w:rsidRDefault="000A343F" w:rsidP="000A343F">
      <w:pPr>
        <w:pStyle w:val="ListParagraph"/>
        <w:widowControl w:val="0"/>
        <w:autoSpaceDE w:val="0"/>
        <w:autoSpaceDN w:val="0"/>
        <w:adjustRightInd w:val="0"/>
        <w:contextualSpacing/>
        <w:jc w:val="both"/>
        <w:rPr>
          <w:rFonts w:ascii="Times" w:hAnsi="Times" w:cs="Times"/>
        </w:rPr>
      </w:pPr>
    </w:p>
    <w:p w14:paraId="6CEA6296" w14:textId="77777777" w:rsidR="000A343F" w:rsidRPr="008A567A" w:rsidRDefault="000A343F" w:rsidP="000A343F">
      <w:pPr>
        <w:pStyle w:val="ListParagraph"/>
        <w:widowControl w:val="0"/>
        <w:numPr>
          <w:ilvl w:val="0"/>
          <w:numId w:val="43"/>
        </w:numPr>
        <w:autoSpaceDE w:val="0"/>
        <w:autoSpaceDN w:val="0"/>
        <w:adjustRightInd w:val="0"/>
        <w:contextualSpacing/>
        <w:jc w:val="both"/>
        <w:rPr>
          <w:rFonts w:ascii="Times" w:hAnsi="Times" w:cs="Times"/>
        </w:rPr>
      </w:pPr>
      <w:r w:rsidRPr="00897E7D">
        <w:rPr>
          <w:rFonts w:ascii="Helvetica" w:hAnsi="Helvetica" w:cs="Helvetica"/>
        </w:rPr>
        <w:t>The Committee, after a thorough review of all the applications based on pre-agreed criteria, shall rank candidates and arrange interviews wit</w:t>
      </w:r>
      <w:r>
        <w:rPr>
          <w:rFonts w:ascii="Helvetica" w:hAnsi="Helvetica" w:cs="Helvetica"/>
        </w:rPr>
        <w:t>h the top three candidates.</w:t>
      </w:r>
      <w:r w:rsidRPr="00897E7D">
        <w:rPr>
          <w:rFonts w:ascii="Helvetica" w:hAnsi="Helvetica" w:cs="Helvetica"/>
        </w:rPr>
        <w:t xml:space="preserve"> </w:t>
      </w:r>
    </w:p>
    <w:p w14:paraId="76D50C4D" w14:textId="77777777" w:rsidR="000A343F" w:rsidRPr="008A567A" w:rsidRDefault="000A343F" w:rsidP="000A343F">
      <w:pPr>
        <w:widowControl w:val="0"/>
        <w:autoSpaceDE w:val="0"/>
        <w:autoSpaceDN w:val="0"/>
        <w:adjustRightInd w:val="0"/>
        <w:jc w:val="both"/>
        <w:rPr>
          <w:rFonts w:ascii="Helvetica" w:hAnsi="Helvetica" w:cs="Helvetica"/>
        </w:rPr>
      </w:pPr>
    </w:p>
    <w:p w14:paraId="6645D0E5" w14:textId="77777777" w:rsidR="000A343F" w:rsidRPr="008A567A" w:rsidRDefault="000A343F" w:rsidP="000A343F">
      <w:pPr>
        <w:pStyle w:val="ListParagraph"/>
        <w:widowControl w:val="0"/>
        <w:numPr>
          <w:ilvl w:val="0"/>
          <w:numId w:val="43"/>
        </w:numPr>
        <w:autoSpaceDE w:val="0"/>
        <w:autoSpaceDN w:val="0"/>
        <w:adjustRightInd w:val="0"/>
        <w:contextualSpacing/>
        <w:jc w:val="both"/>
        <w:rPr>
          <w:rFonts w:ascii="Times" w:hAnsi="Times" w:cs="Times"/>
        </w:rPr>
      </w:pPr>
      <w:r w:rsidRPr="008A567A">
        <w:rPr>
          <w:rFonts w:ascii="Helvetica" w:hAnsi="Helvetica" w:cs="Helvetica"/>
        </w:rPr>
        <w:t>The Committee by secret ballot shall indicate its choice of the most suitable candidate. If there is consensus on a suitable candidate, this candidate will be recommended to the Assembly for appointment as Secretary-General through a decision of the Executive Council. If no clear candidate emerges another round of meetings with the top candidates shall be arranged. If no consensus follows this round of meetings, the Committee will defer the selection to the Assembly as contained in Article III</w:t>
      </w:r>
      <w:r>
        <w:rPr>
          <w:rFonts w:ascii="Helvetica" w:hAnsi="Helvetica" w:cs="Helvetica"/>
        </w:rPr>
        <w:t>.</w:t>
      </w:r>
    </w:p>
    <w:p w14:paraId="1F6BC2D3" w14:textId="77777777" w:rsidR="000A343F" w:rsidRPr="008A567A" w:rsidRDefault="000A343F" w:rsidP="000A343F">
      <w:pPr>
        <w:widowControl w:val="0"/>
        <w:autoSpaceDE w:val="0"/>
        <w:autoSpaceDN w:val="0"/>
        <w:adjustRightInd w:val="0"/>
        <w:jc w:val="both"/>
        <w:rPr>
          <w:rFonts w:ascii="Helvetica" w:hAnsi="Helvetica" w:cs="Helvetica"/>
        </w:rPr>
      </w:pPr>
    </w:p>
    <w:p w14:paraId="041DE622" w14:textId="77777777" w:rsidR="000A343F" w:rsidRPr="008A567A" w:rsidRDefault="000A343F" w:rsidP="000A343F">
      <w:pPr>
        <w:pStyle w:val="ListParagraph"/>
        <w:widowControl w:val="0"/>
        <w:numPr>
          <w:ilvl w:val="0"/>
          <w:numId w:val="43"/>
        </w:numPr>
        <w:autoSpaceDE w:val="0"/>
        <w:autoSpaceDN w:val="0"/>
        <w:adjustRightInd w:val="0"/>
        <w:contextualSpacing/>
        <w:jc w:val="both"/>
        <w:rPr>
          <w:rFonts w:ascii="Times" w:hAnsi="Times" w:cs="Times"/>
        </w:rPr>
      </w:pPr>
      <w:r w:rsidRPr="008A567A">
        <w:rPr>
          <w:rFonts w:ascii="Helvetica" w:hAnsi="Helvetica" w:cs="Helvetica"/>
        </w:rPr>
        <w:t xml:space="preserve">The work of the Committee shall be based on consensus. </w:t>
      </w:r>
    </w:p>
    <w:p w14:paraId="0A1252CA" w14:textId="77777777" w:rsidR="000A343F" w:rsidRPr="00897E7D" w:rsidRDefault="000A343F" w:rsidP="000A343F">
      <w:pPr>
        <w:widowControl w:val="0"/>
        <w:autoSpaceDE w:val="0"/>
        <w:autoSpaceDN w:val="0"/>
        <w:adjustRightInd w:val="0"/>
        <w:spacing w:after="240"/>
        <w:jc w:val="both"/>
        <w:rPr>
          <w:rFonts w:ascii="Times" w:hAnsi="Times" w:cs="Times"/>
        </w:rPr>
      </w:pPr>
    </w:p>
    <w:p w14:paraId="7BFEB7D7" w14:textId="77777777" w:rsidR="000A343F" w:rsidRPr="00897E7D" w:rsidRDefault="000A343F" w:rsidP="000A343F">
      <w:pPr>
        <w:widowControl w:val="0"/>
        <w:autoSpaceDE w:val="0"/>
        <w:autoSpaceDN w:val="0"/>
        <w:adjustRightInd w:val="0"/>
        <w:spacing w:after="240"/>
        <w:jc w:val="both"/>
        <w:rPr>
          <w:rFonts w:ascii="Times" w:hAnsi="Times" w:cs="Times"/>
          <w:b/>
        </w:rPr>
      </w:pPr>
      <w:r w:rsidRPr="00897E7D">
        <w:rPr>
          <w:rFonts w:ascii="Helvetica" w:hAnsi="Helvetica" w:cs="Helvetica"/>
          <w:b/>
        </w:rPr>
        <w:t>Article II</w:t>
      </w:r>
      <w:r>
        <w:rPr>
          <w:rFonts w:ascii="Helvetica" w:hAnsi="Helvetica" w:cs="Helvetica"/>
          <w:b/>
        </w:rPr>
        <w:t>:</w:t>
      </w:r>
      <w:r>
        <w:rPr>
          <w:rFonts w:ascii="Helvetica" w:hAnsi="Helvetica" w:cs="Helvetica"/>
          <w:b/>
        </w:rPr>
        <w:tab/>
      </w:r>
      <w:r w:rsidRPr="00897E7D">
        <w:rPr>
          <w:rFonts w:ascii="Helvetica" w:hAnsi="Helvetica" w:cs="Helvetica"/>
          <w:b/>
        </w:rPr>
        <w:t xml:space="preserve">Nominations of Candidates </w:t>
      </w:r>
    </w:p>
    <w:p w14:paraId="75DFB69A" w14:textId="77777777" w:rsidR="000A343F" w:rsidRDefault="000A343F" w:rsidP="000A343F">
      <w:pPr>
        <w:pStyle w:val="ListParagraph"/>
        <w:widowControl w:val="0"/>
        <w:numPr>
          <w:ilvl w:val="0"/>
          <w:numId w:val="38"/>
        </w:numPr>
        <w:autoSpaceDE w:val="0"/>
        <w:autoSpaceDN w:val="0"/>
        <w:adjustRightInd w:val="0"/>
        <w:spacing w:after="240"/>
        <w:contextualSpacing/>
        <w:jc w:val="both"/>
        <w:rPr>
          <w:rFonts w:ascii="Helvetica" w:hAnsi="Helvetica" w:cs="Helvetica"/>
        </w:rPr>
      </w:pPr>
      <w:r w:rsidRPr="00897E7D">
        <w:rPr>
          <w:rFonts w:ascii="Helvetica" w:hAnsi="Helvetica" w:cs="Helvetica"/>
        </w:rPr>
        <w:t>Nominations and supporting d</w:t>
      </w:r>
      <w:r>
        <w:rPr>
          <w:rFonts w:ascii="Helvetica" w:hAnsi="Helvetica" w:cs="Helvetica"/>
        </w:rPr>
        <w:t xml:space="preserve">ocuments for a candidate for </w:t>
      </w:r>
      <w:r w:rsidRPr="00897E7D">
        <w:rPr>
          <w:rFonts w:ascii="Helvetica" w:hAnsi="Helvetica" w:cs="Helvetica"/>
        </w:rPr>
        <w:t xml:space="preserve">SIDS DOCK’s Secretary-General shall be sent to the Chair of the Secretary-General Selection Committee in English, in writing and under confidential sealed cover by the nominating </w:t>
      </w:r>
      <w:r>
        <w:rPr>
          <w:rFonts w:ascii="Helvetica" w:hAnsi="Helvetica" w:cs="Helvetica"/>
        </w:rPr>
        <w:t xml:space="preserve">State Party or </w:t>
      </w:r>
      <w:r w:rsidRPr="00897E7D">
        <w:rPr>
          <w:rFonts w:ascii="Helvetica" w:hAnsi="Helvetica" w:cs="Helvetica"/>
        </w:rPr>
        <w:t xml:space="preserve">Signatory. In order to ensure receipt of all nominations, they should be sent by registered mail or hand-delivered to the Chair against receipt of delivery. </w:t>
      </w:r>
    </w:p>
    <w:p w14:paraId="226D29C2" w14:textId="77777777" w:rsidR="000A343F" w:rsidRPr="00897E7D" w:rsidRDefault="000A343F" w:rsidP="000A343F">
      <w:pPr>
        <w:pStyle w:val="ListParagraph"/>
        <w:widowControl w:val="0"/>
        <w:autoSpaceDE w:val="0"/>
        <w:autoSpaceDN w:val="0"/>
        <w:adjustRightInd w:val="0"/>
        <w:spacing w:after="240"/>
        <w:jc w:val="both"/>
        <w:rPr>
          <w:rFonts w:ascii="Helvetica" w:hAnsi="Helvetica" w:cs="Helvetica"/>
        </w:rPr>
      </w:pPr>
    </w:p>
    <w:p w14:paraId="50E7BC09" w14:textId="77777777" w:rsidR="000A343F" w:rsidRPr="008A567A" w:rsidRDefault="000A343F" w:rsidP="000A343F">
      <w:pPr>
        <w:pStyle w:val="ListParagraph"/>
        <w:widowControl w:val="0"/>
        <w:numPr>
          <w:ilvl w:val="0"/>
          <w:numId w:val="38"/>
        </w:numPr>
        <w:autoSpaceDE w:val="0"/>
        <w:autoSpaceDN w:val="0"/>
        <w:adjustRightInd w:val="0"/>
        <w:contextualSpacing/>
        <w:jc w:val="both"/>
        <w:rPr>
          <w:rFonts w:ascii="Times" w:hAnsi="Times" w:cs="Times"/>
        </w:rPr>
      </w:pPr>
      <w:r w:rsidRPr="00897E7D">
        <w:rPr>
          <w:rFonts w:ascii="Helvetica" w:hAnsi="Helvetica" w:cs="Helvetica"/>
        </w:rPr>
        <w:t>To be eligible for consideration, nominations and supporting documents must be received by the Chair not later than</w:t>
      </w:r>
      <w:r>
        <w:rPr>
          <w:rFonts w:ascii="Helvetica" w:hAnsi="Helvetica" w:cs="Helvetica"/>
        </w:rPr>
        <w:t xml:space="preserve"> Wednesday, 15 November 2016</w:t>
      </w:r>
      <w:r w:rsidRPr="0054724B">
        <w:rPr>
          <w:rFonts w:ascii="Helvetica" w:hAnsi="Helvetica" w:cs="Helvetica"/>
        </w:rPr>
        <w:t>.</w:t>
      </w:r>
    </w:p>
    <w:p w14:paraId="652586D3" w14:textId="77777777" w:rsidR="000A343F" w:rsidRPr="008A567A" w:rsidRDefault="000A343F" w:rsidP="000A343F">
      <w:pPr>
        <w:widowControl w:val="0"/>
        <w:autoSpaceDE w:val="0"/>
        <w:autoSpaceDN w:val="0"/>
        <w:adjustRightInd w:val="0"/>
        <w:jc w:val="both"/>
        <w:rPr>
          <w:rFonts w:ascii="Helvetica" w:hAnsi="Helvetica" w:cs="Helvetica"/>
        </w:rPr>
      </w:pPr>
    </w:p>
    <w:p w14:paraId="6BB23985" w14:textId="77777777" w:rsidR="000A343F" w:rsidRPr="008A567A" w:rsidRDefault="000A343F" w:rsidP="000A343F">
      <w:pPr>
        <w:pStyle w:val="ListParagraph"/>
        <w:widowControl w:val="0"/>
        <w:numPr>
          <w:ilvl w:val="0"/>
          <w:numId w:val="38"/>
        </w:numPr>
        <w:autoSpaceDE w:val="0"/>
        <w:autoSpaceDN w:val="0"/>
        <w:adjustRightInd w:val="0"/>
        <w:contextualSpacing/>
        <w:jc w:val="both"/>
        <w:rPr>
          <w:rFonts w:ascii="Times" w:hAnsi="Times" w:cs="Times"/>
        </w:rPr>
      </w:pPr>
      <w:r w:rsidRPr="008A567A">
        <w:rPr>
          <w:rFonts w:ascii="Helvetica" w:hAnsi="Helvetica" w:cs="Helvetica"/>
        </w:rPr>
        <w:t xml:space="preserve">Nominations shall contain: </w:t>
      </w:r>
    </w:p>
    <w:p w14:paraId="2F55A099" w14:textId="77777777" w:rsidR="000A343F" w:rsidRDefault="000A343F" w:rsidP="000A343F">
      <w:pPr>
        <w:pStyle w:val="ListParagraph"/>
        <w:widowControl w:val="0"/>
        <w:numPr>
          <w:ilvl w:val="0"/>
          <w:numId w:val="39"/>
        </w:numPr>
        <w:tabs>
          <w:tab w:val="left" w:pos="220"/>
          <w:tab w:val="left" w:pos="720"/>
        </w:tabs>
        <w:autoSpaceDE w:val="0"/>
        <w:autoSpaceDN w:val="0"/>
        <w:adjustRightInd w:val="0"/>
        <w:spacing w:after="240"/>
        <w:contextualSpacing/>
        <w:jc w:val="both"/>
        <w:rPr>
          <w:rFonts w:ascii="Times" w:hAnsi="Times" w:cs="Times"/>
        </w:rPr>
      </w:pPr>
      <w:r w:rsidRPr="008A567A">
        <w:rPr>
          <w:rFonts w:ascii="Helvetica" w:hAnsi="Helvetica" w:cs="Helvetica"/>
        </w:rPr>
        <w:t xml:space="preserve">a written résumé of the candidate, addressing the criteria laid down in Annex I; </w:t>
      </w:r>
      <w:r w:rsidRPr="008A567A">
        <w:rPr>
          <w:rFonts w:ascii="Times" w:hAnsi="Times" w:cs="Times"/>
        </w:rPr>
        <w:t> </w:t>
      </w:r>
    </w:p>
    <w:p w14:paraId="02FEDC09" w14:textId="77777777" w:rsidR="000A343F" w:rsidRPr="00F80D6D" w:rsidRDefault="000A343F" w:rsidP="000A343F">
      <w:pPr>
        <w:pStyle w:val="ListParagraph"/>
        <w:widowControl w:val="0"/>
        <w:tabs>
          <w:tab w:val="left" w:pos="220"/>
          <w:tab w:val="left" w:pos="720"/>
        </w:tabs>
        <w:autoSpaceDE w:val="0"/>
        <w:autoSpaceDN w:val="0"/>
        <w:adjustRightInd w:val="0"/>
        <w:spacing w:after="240"/>
        <w:ind w:left="1440"/>
        <w:contextualSpacing/>
        <w:jc w:val="both"/>
        <w:rPr>
          <w:rFonts w:ascii="Times" w:hAnsi="Times" w:cs="Times"/>
        </w:rPr>
      </w:pPr>
    </w:p>
    <w:p w14:paraId="064BFF91" w14:textId="77777777" w:rsidR="000A343F" w:rsidRPr="008A567A" w:rsidRDefault="000A343F" w:rsidP="000A343F">
      <w:pPr>
        <w:pStyle w:val="ListParagraph"/>
        <w:widowControl w:val="0"/>
        <w:numPr>
          <w:ilvl w:val="0"/>
          <w:numId w:val="39"/>
        </w:numPr>
        <w:tabs>
          <w:tab w:val="left" w:pos="220"/>
          <w:tab w:val="left" w:pos="720"/>
        </w:tabs>
        <w:autoSpaceDE w:val="0"/>
        <w:autoSpaceDN w:val="0"/>
        <w:adjustRightInd w:val="0"/>
        <w:contextualSpacing/>
        <w:jc w:val="both"/>
        <w:rPr>
          <w:rFonts w:ascii="Times" w:hAnsi="Times" w:cs="Times"/>
        </w:rPr>
      </w:pPr>
      <w:r w:rsidRPr="008A567A">
        <w:rPr>
          <w:rFonts w:ascii="Helvetica" w:hAnsi="Helvetica" w:cs="Helvetica"/>
        </w:rPr>
        <w:t xml:space="preserve">a tabular CV (reverse); and </w:t>
      </w:r>
      <w:r w:rsidRPr="008A567A">
        <w:rPr>
          <w:rFonts w:ascii="Times" w:hAnsi="Times" w:cs="Times"/>
        </w:rPr>
        <w:t> </w:t>
      </w:r>
    </w:p>
    <w:p w14:paraId="2C981D4B" w14:textId="77777777" w:rsidR="000A343F" w:rsidRPr="008A567A" w:rsidRDefault="000A343F" w:rsidP="000A343F">
      <w:pPr>
        <w:pStyle w:val="ListParagraph"/>
        <w:widowControl w:val="0"/>
        <w:tabs>
          <w:tab w:val="left" w:pos="220"/>
          <w:tab w:val="left" w:pos="720"/>
        </w:tabs>
        <w:autoSpaceDE w:val="0"/>
        <w:autoSpaceDN w:val="0"/>
        <w:adjustRightInd w:val="0"/>
        <w:ind w:left="1440"/>
        <w:jc w:val="both"/>
        <w:rPr>
          <w:rFonts w:ascii="Times" w:hAnsi="Times" w:cs="Times"/>
        </w:rPr>
      </w:pPr>
    </w:p>
    <w:p w14:paraId="62A898E1" w14:textId="77777777" w:rsidR="000A343F" w:rsidRDefault="000A343F" w:rsidP="000A343F">
      <w:pPr>
        <w:pStyle w:val="ListParagraph"/>
        <w:widowControl w:val="0"/>
        <w:numPr>
          <w:ilvl w:val="0"/>
          <w:numId w:val="39"/>
        </w:numPr>
        <w:tabs>
          <w:tab w:val="left" w:pos="220"/>
          <w:tab w:val="left" w:pos="720"/>
        </w:tabs>
        <w:autoSpaceDE w:val="0"/>
        <w:autoSpaceDN w:val="0"/>
        <w:adjustRightInd w:val="0"/>
        <w:contextualSpacing/>
        <w:jc w:val="both"/>
        <w:rPr>
          <w:rFonts w:ascii="Times" w:hAnsi="Times" w:cs="Times"/>
        </w:rPr>
      </w:pPr>
      <w:r w:rsidRPr="008A567A">
        <w:rPr>
          <w:rFonts w:ascii="Helvetica" w:hAnsi="Helvetica" w:cs="Helvetica"/>
        </w:rPr>
        <w:t xml:space="preserve">a letter of motivation, which should not exceed two pages. </w:t>
      </w:r>
      <w:r w:rsidRPr="008A567A">
        <w:rPr>
          <w:rFonts w:ascii="Times" w:hAnsi="Times" w:cs="Times"/>
        </w:rPr>
        <w:t> </w:t>
      </w:r>
      <w:r>
        <w:rPr>
          <w:rFonts w:ascii="Helvetica" w:hAnsi="Helvetica" w:cs="Helvetica"/>
        </w:rPr>
        <w:t xml:space="preserve">Other </w:t>
      </w:r>
      <w:r w:rsidRPr="008A567A">
        <w:rPr>
          <w:rFonts w:ascii="Helvetica" w:hAnsi="Helvetica" w:cs="Helvetica"/>
        </w:rPr>
        <w:t xml:space="preserve">supporting documents may be submitted additionally. </w:t>
      </w:r>
      <w:r w:rsidRPr="008A567A">
        <w:rPr>
          <w:rFonts w:ascii="Times" w:hAnsi="Times" w:cs="Times"/>
        </w:rPr>
        <w:t> </w:t>
      </w:r>
    </w:p>
    <w:p w14:paraId="78FDEE1A" w14:textId="77777777" w:rsidR="000A343F" w:rsidRPr="008A567A" w:rsidRDefault="000A343F" w:rsidP="000A343F">
      <w:pPr>
        <w:pStyle w:val="ListParagraph"/>
        <w:widowControl w:val="0"/>
        <w:tabs>
          <w:tab w:val="left" w:pos="220"/>
          <w:tab w:val="left" w:pos="720"/>
        </w:tabs>
        <w:autoSpaceDE w:val="0"/>
        <w:autoSpaceDN w:val="0"/>
        <w:adjustRightInd w:val="0"/>
        <w:spacing w:after="240"/>
        <w:ind w:left="1440"/>
        <w:jc w:val="both"/>
        <w:rPr>
          <w:rFonts w:ascii="Times" w:hAnsi="Times" w:cs="Times"/>
        </w:rPr>
      </w:pPr>
    </w:p>
    <w:p w14:paraId="40A4556E" w14:textId="77777777" w:rsidR="000A343F" w:rsidRPr="008A567A" w:rsidRDefault="000A343F" w:rsidP="000A343F">
      <w:pPr>
        <w:pStyle w:val="ListParagraph"/>
        <w:widowControl w:val="0"/>
        <w:numPr>
          <w:ilvl w:val="0"/>
          <w:numId w:val="38"/>
        </w:numPr>
        <w:autoSpaceDE w:val="0"/>
        <w:autoSpaceDN w:val="0"/>
        <w:adjustRightInd w:val="0"/>
        <w:spacing w:after="240"/>
        <w:contextualSpacing/>
        <w:jc w:val="both"/>
        <w:rPr>
          <w:rFonts w:ascii="Times" w:hAnsi="Times" w:cs="Times"/>
        </w:rPr>
      </w:pPr>
      <w:r w:rsidRPr="00897E7D">
        <w:rPr>
          <w:rFonts w:ascii="Helvetica" w:hAnsi="Helvetica" w:cs="Helvetica"/>
        </w:rPr>
        <w:t>Nominations and documents received</w:t>
      </w:r>
      <w:r>
        <w:rPr>
          <w:rFonts w:ascii="Helvetica" w:hAnsi="Helvetica" w:cs="Helvetica"/>
        </w:rPr>
        <w:t xml:space="preserve"> shall not be opened before the 16 November 2016. </w:t>
      </w:r>
      <w:r w:rsidRPr="00897E7D">
        <w:rPr>
          <w:rFonts w:ascii="Helvetica" w:hAnsi="Helvetica" w:cs="Helvetica"/>
        </w:rPr>
        <w:t xml:space="preserve">Within two working days after the </w:t>
      </w:r>
      <w:r>
        <w:rPr>
          <w:rFonts w:ascii="Helvetica" w:hAnsi="Helvetica" w:cs="Helvetica"/>
        </w:rPr>
        <w:t xml:space="preserve">Wednesday, 15 November 2016, </w:t>
      </w:r>
      <w:r w:rsidRPr="00897E7D">
        <w:rPr>
          <w:rFonts w:ascii="Helvetica" w:hAnsi="Helvetica" w:cs="Helvetica"/>
        </w:rPr>
        <w:t xml:space="preserve">the Chair in the presence of at least one other member of the Committee shall open all nominations and documents received. </w:t>
      </w:r>
    </w:p>
    <w:p w14:paraId="7B6E2BB5" w14:textId="77777777" w:rsidR="000A343F" w:rsidRPr="00897E7D" w:rsidRDefault="000A343F" w:rsidP="000A343F">
      <w:pPr>
        <w:pStyle w:val="ListParagraph"/>
        <w:widowControl w:val="0"/>
        <w:autoSpaceDE w:val="0"/>
        <w:autoSpaceDN w:val="0"/>
        <w:adjustRightInd w:val="0"/>
        <w:spacing w:after="240"/>
        <w:jc w:val="both"/>
        <w:rPr>
          <w:rFonts w:ascii="Times" w:hAnsi="Times" w:cs="Times"/>
        </w:rPr>
      </w:pPr>
    </w:p>
    <w:p w14:paraId="4C8FBB49" w14:textId="77777777" w:rsidR="000A343F" w:rsidRPr="008A567A" w:rsidRDefault="000A343F" w:rsidP="000A343F">
      <w:pPr>
        <w:pStyle w:val="ListParagraph"/>
        <w:widowControl w:val="0"/>
        <w:numPr>
          <w:ilvl w:val="0"/>
          <w:numId w:val="38"/>
        </w:numPr>
        <w:autoSpaceDE w:val="0"/>
        <w:autoSpaceDN w:val="0"/>
        <w:adjustRightInd w:val="0"/>
        <w:contextualSpacing/>
        <w:jc w:val="both"/>
        <w:rPr>
          <w:rFonts w:ascii="Times" w:hAnsi="Times" w:cs="Times"/>
        </w:rPr>
      </w:pPr>
      <w:r w:rsidRPr="00897E7D">
        <w:rPr>
          <w:rFonts w:ascii="Helvetica" w:hAnsi="Helvetica" w:cs="Helvetica"/>
        </w:rPr>
        <w:t xml:space="preserve">The Committee shall keep records of all nominations received, of the date they have been received by the Chair and of the reasons for non-validity. Every </w:t>
      </w:r>
      <w:r>
        <w:rPr>
          <w:rFonts w:ascii="Helvetica" w:hAnsi="Helvetica" w:cs="Helvetica"/>
        </w:rPr>
        <w:t xml:space="preserve">State Party and </w:t>
      </w:r>
      <w:r w:rsidRPr="00897E7D">
        <w:rPr>
          <w:rFonts w:ascii="Helvetica" w:hAnsi="Helvetica" w:cs="Helvetica"/>
        </w:rPr>
        <w:t xml:space="preserve">Signatory shall have access to these records. </w:t>
      </w:r>
    </w:p>
    <w:p w14:paraId="4110B52A" w14:textId="77777777" w:rsidR="000A343F" w:rsidRPr="008A567A" w:rsidRDefault="000A343F" w:rsidP="000A343F">
      <w:pPr>
        <w:widowControl w:val="0"/>
        <w:autoSpaceDE w:val="0"/>
        <w:autoSpaceDN w:val="0"/>
        <w:adjustRightInd w:val="0"/>
        <w:jc w:val="both"/>
        <w:rPr>
          <w:rFonts w:ascii="Times" w:hAnsi="Times" w:cs="Times"/>
        </w:rPr>
      </w:pPr>
    </w:p>
    <w:p w14:paraId="3902D756" w14:textId="77777777" w:rsidR="000A343F" w:rsidRPr="008A567A" w:rsidRDefault="000A343F" w:rsidP="000A343F">
      <w:pPr>
        <w:pStyle w:val="ListParagraph"/>
        <w:widowControl w:val="0"/>
        <w:numPr>
          <w:ilvl w:val="0"/>
          <w:numId w:val="38"/>
        </w:numPr>
        <w:autoSpaceDE w:val="0"/>
        <w:autoSpaceDN w:val="0"/>
        <w:adjustRightInd w:val="0"/>
        <w:contextualSpacing/>
        <w:jc w:val="both"/>
        <w:rPr>
          <w:rFonts w:ascii="Times" w:hAnsi="Times" w:cs="Times"/>
        </w:rPr>
      </w:pPr>
      <w:r w:rsidRPr="00897E7D">
        <w:rPr>
          <w:rFonts w:ascii="Helvetica" w:hAnsi="Helvetica" w:cs="Helvetica"/>
        </w:rPr>
        <w:t xml:space="preserve">Within three working days after </w:t>
      </w:r>
      <w:r>
        <w:rPr>
          <w:rFonts w:ascii="Helvetica" w:hAnsi="Helvetica" w:cs="Helvetica"/>
        </w:rPr>
        <w:t>15 November 2016,</w:t>
      </w:r>
      <w:r w:rsidRPr="00897E7D">
        <w:rPr>
          <w:rFonts w:ascii="Helvetica" w:hAnsi="Helvetica" w:cs="Helvetica"/>
        </w:rPr>
        <w:t xml:space="preserve"> the Chair shall send a list of valid and non-valid nominations to all </w:t>
      </w:r>
      <w:r>
        <w:rPr>
          <w:rFonts w:ascii="Helvetica" w:hAnsi="Helvetica" w:cs="Helvetica"/>
        </w:rPr>
        <w:t xml:space="preserve">States Parties and </w:t>
      </w:r>
      <w:r w:rsidRPr="00897E7D">
        <w:rPr>
          <w:rFonts w:ascii="Helvetica" w:hAnsi="Helvetica" w:cs="Helvetica"/>
        </w:rPr>
        <w:t xml:space="preserve">Signatories. </w:t>
      </w:r>
    </w:p>
    <w:p w14:paraId="3D0BD83B" w14:textId="77777777" w:rsidR="000A343F" w:rsidRPr="008A567A" w:rsidRDefault="000A343F" w:rsidP="000A343F">
      <w:pPr>
        <w:widowControl w:val="0"/>
        <w:autoSpaceDE w:val="0"/>
        <w:autoSpaceDN w:val="0"/>
        <w:adjustRightInd w:val="0"/>
        <w:jc w:val="both"/>
        <w:rPr>
          <w:rFonts w:ascii="Times" w:hAnsi="Times" w:cs="Times"/>
        </w:rPr>
      </w:pPr>
    </w:p>
    <w:p w14:paraId="0A732F0C" w14:textId="77777777" w:rsidR="000A343F" w:rsidRPr="008A567A" w:rsidRDefault="000A343F" w:rsidP="000A343F">
      <w:pPr>
        <w:pStyle w:val="ListParagraph"/>
        <w:widowControl w:val="0"/>
        <w:numPr>
          <w:ilvl w:val="0"/>
          <w:numId w:val="38"/>
        </w:numPr>
        <w:autoSpaceDE w:val="0"/>
        <w:autoSpaceDN w:val="0"/>
        <w:adjustRightInd w:val="0"/>
        <w:contextualSpacing/>
        <w:jc w:val="both"/>
        <w:rPr>
          <w:rFonts w:ascii="Times" w:hAnsi="Times" w:cs="Times"/>
        </w:rPr>
      </w:pPr>
      <w:r w:rsidRPr="00897E7D">
        <w:rPr>
          <w:rFonts w:ascii="Helvetica" w:hAnsi="Helvetica" w:cs="Helvetica"/>
        </w:rPr>
        <w:t xml:space="preserve">Within four weeks after </w:t>
      </w:r>
      <w:r>
        <w:rPr>
          <w:rFonts w:ascii="Helvetica" w:hAnsi="Helvetica" w:cs="Helvetica"/>
        </w:rPr>
        <w:t>15 November 2016,</w:t>
      </w:r>
      <w:r w:rsidRPr="00897E7D">
        <w:rPr>
          <w:rFonts w:ascii="Helvetica" w:hAnsi="Helvetica" w:cs="Helvetica"/>
        </w:rPr>
        <w:t xml:space="preserve"> the Chair shall send a consolidated list of the valid nominations together with a synopsis as well as with the full nomination documents to all </w:t>
      </w:r>
      <w:r>
        <w:rPr>
          <w:rFonts w:ascii="Helvetica" w:hAnsi="Helvetica" w:cs="Helvetica"/>
        </w:rPr>
        <w:t xml:space="preserve">States Parties and </w:t>
      </w:r>
      <w:r w:rsidRPr="00897E7D">
        <w:rPr>
          <w:rFonts w:ascii="Helvetica" w:hAnsi="Helvetica" w:cs="Helvetica"/>
        </w:rPr>
        <w:t xml:space="preserve">Signatories. </w:t>
      </w:r>
    </w:p>
    <w:p w14:paraId="7FE08A24" w14:textId="77777777" w:rsidR="000A343F" w:rsidRPr="008A567A" w:rsidRDefault="000A343F" w:rsidP="000A343F">
      <w:pPr>
        <w:widowControl w:val="0"/>
        <w:autoSpaceDE w:val="0"/>
        <w:autoSpaceDN w:val="0"/>
        <w:adjustRightInd w:val="0"/>
        <w:jc w:val="both"/>
        <w:rPr>
          <w:rFonts w:ascii="Times" w:hAnsi="Times" w:cs="Times"/>
        </w:rPr>
      </w:pPr>
    </w:p>
    <w:p w14:paraId="64207C6A" w14:textId="77777777" w:rsidR="000A343F" w:rsidRPr="00897E7D" w:rsidRDefault="000A343F" w:rsidP="000A343F">
      <w:pPr>
        <w:pStyle w:val="ListParagraph"/>
        <w:widowControl w:val="0"/>
        <w:numPr>
          <w:ilvl w:val="0"/>
          <w:numId w:val="38"/>
        </w:numPr>
        <w:autoSpaceDE w:val="0"/>
        <w:autoSpaceDN w:val="0"/>
        <w:adjustRightInd w:val="0"/>
        <w:contextualSpacing/>
        <w:jc w:val="both"/>
        <w:rPr>
          <w:rFonts w:ascii="Times" w:hAnsi="Times" w:cs="Times"/>
        </w:rPr>
      </w:pPr>
      <w:r w:rsidRPr="00897E7D">
        <w:rPr>
          <w:rFonts w:ascii="Helvetica" w:hAnsi="Helvetica" w:cs="Helvetica"/>
        </w:rPr>
        <w:t xml:space="preserve">Nominations may be withdrawn at any stage by announcement to the Chair by the nominating </w:t>
      </w:r>
      <w:r>
        <w:rPr>
          <w:rFonts w:ascii="Helvetica" w:hAnsi="Helvetica" w:cs="Helvetica"/>
        </w:rPr>
        <w:t xml:space="preserve">State Party or </w:t>
      </w:r>
      <w:r w:rsidRPr="00897E7D">
        <w:rPr>
          <w:rFonts w:ascii="Helvetica" w:hAnsi="Helvetica" w:cs="Helvetica"/>
        </w:rPr>
        <w:t xml:space="preserve">Signatory or the candidate her/himself. The Chair shall inform all </w:t>
      </w:r>
      <w:r>
        <w:rPr>
          <w:rFonts w:ascii="Helvetica" w:hAnsi="Helvetica" w:cs="Helvetica"/>
        </w:rPr>
        <w:t xml:space="preserve">States Parties and </w:t>
      </w:r>
      <w:r w:rsidRPr="00897E7D">
        <w:rPr>
          <w:rFonts w:ascii="Helvetica" w:hAnsi="Helvetica" w:cs="Helvetica"/>
        </w:rPr>
        <w:t xml:space="preserve">Signatories about the withdrawal. </w:t>
      </w:r>
    </w:p>
    <w:p w14:paraId="4D51D9BB" w14:textId="77777777" w:rsidR="000A343F" w:rsidRDefault="000A343F" w:rsidP="000A343F">
      <w:pPr>
        <w:widowControl w:val="0"/>
        <w:autoSpaceDE w:val="0"/>
        <w:autoSpaceDN w:val="0"/>
        <w:adjustRightInd w:val="0"/>
        <w:spacing w:after="240"/>
        <w:jc w:val="both"/>
        <w:rPr>
          <w:rFonts w:ascii="Helvetica" w:hAnsi="Helvetica" w:cs="Helvetica"/>
        </w:rPr>
      </w:pPr>
    </w:p>
    <w:p w14:paraId="581AB200" w14:textId="77777777" w:rsidR="000A343F" w:rsidRPr="00897E7D" w:rsidRDefault="000A343F" w:rsidP="000A343F">
      <w:pPr>
        <w:widowControl w:val="0"/>
        <w:autoSpaceDE w:val="0"/>
        <w:autoSpaceDN w:val="0"/>
        <w:adjustRightInd w:val="0"/>
        <w:spacing w:after="240"/>
        <w:jc w:val="both"/>
        <w:rPr>
          <w:rFonts w:ascii="Helvetica" w:hAnsi="Helvetica" w:cs="Helvetica"/>
        </w:rPr>
      </w:pPr>
    </w:p>
    <w:p w14:paraId="132B8664" w14:textId="77777777" w:rsidR="000A343F" w:rsidRPr="008A567A" w:rsidRDefault="000A343F" w:rsidP="000A343F">
      <w:pPr>
        <w:widowControl w:val="0"/>
        <w:autoSpaceDE w:val="0"/>
        <w:autoSpaceDN w:val="0"/>
        <w:adjustRightInd w:val="0"/>
        <w:spacing w:after="240"/>
        <w:jc w:val="both"/>
        <w:rPr>
          <w:rFonts w:ascii="Times" w:hAnsi="Times" w:cs="Times"/>
          <w:b/>
        </w:rPr>
      </w:pPr>
      <w:r w:rsidRPr="008A567A">
        <w:rPr>
          <w:rFonts w:ascii="Helvetica" w:hAnsi="Helvetica" w:cs="Helvetica"/>
          <w:b/>
        </w:rPr>
        <w:t>Article III</w:t>
      </w:r>
      <w:r w:rsidRPr="008A567A">
        <w:rPr>
          <w:rFonts w:ascii="Tahoma" w:hAnsi="Tahoma" w:cs="Tahoma"/>
          <w:b/>
        </w:rPr>
        <w:t> </w:t>
      </w:r>
      <w:r w:rsidRPr="008A567A">
        <w:rPr>
          <w:rFonts w:ascii="Helvetica" w:hAnsi="Helvetica" w:cs="Helvetica"/>
          <w:b/>
        </w:rPr>
        <w:t xml:space="preserve">: </w:t>
      </w:r>
      <w:r>
        <w:rPr>
          <w:rFonts w:ascii="Helvetica" w:hAnsi="Helvetica" w:cs="Helvetica"/>
          <w:b/>
        </w:rPr>
        <w:tab/>
      </w:r>
      <w:r w:rsidRPr="008A567A">
        <w:rPr>
          <w:rFonts w:ascii="Helvetica" w:hAnsi="Helvetica" w:cs="Helvetica"/>
          <w:b/>
        </w:rPr>
        <w:t>Appointment of the Secretary-General by the Assembly</w:t>
      </w:r>
    </w:p>
    <w:p w14:paraId="07CF5C62" w14:textId="77777777" w:rsidR="000A343F" w:rsidRPr="008A567A" w:rsidRDefault="000A343F" w:rsidP="000A343F">
      <w:pPr>
        <w:pStyle w:val="ListParagraph"/>
        <w:widowControl w:val="0"/>
        <w:numPr>
          <w:ilvl w:val="0"/>
          <w:numId w:val="40"/>
        </w:numPr>
        <w:autoSpaceDE w:val="0"/>
        <w:autoSpaceDN w:val="0"/>
        <w:adjustRightInd w:val="0"/>
        <w:contextualSpacing/>
        <w:jc w:val="both"/>
        <w:rPr>
          <w:rFonts w:ascii="Times" w:hAnsi="Times" w:cs="Times"/>
        </w:rPr>
      </w:pPr>
      <w:r w:rsidRPr="008A567A">
        <w:rPr>
          <w:rFonts w:ascii="Helvetica" w:hAnsi="Helvetica" w:cs="Helvetica"/>
        </w:rPr>
        <w:t xml:space="preserve">The Assembly shall appoint the Secretary-General </w:t>
      </w:r>
      <w:r w:rsidRPr="00FA6646">
        <w:rPr>
          <w:rFonts w:ascii="Helvetica" w:hAnsi="Helvetica" w:cs="Helvetica"/>
        </w:rPr>
        <w:t>for SIDS DOCK at the first session of the Assembly after 15 November 2016.</w:t>
      </w:r>
    </w:p>
    <w:p w14:paraId="3917DBF7" w14:textId="77777777" w:rsidR="000A343F" w:rsidRPr="008A567A" w:rsidRDefault="000A343F" w:rsidP="000A343F">
      <w:pPr>
        <w:pStyle w:val="ListParagraph"/>
        <w:widowControl w:val="0"/>
        <w:autoSpaceDE w:val="0"/>
        <w:autoSpaceDN w:val="0"/>
        <w:adjustRightInd w:val="0"/>
        <w:jc w:val="both"/>
        <w:rPr>
          <w:rFonts w:ascii="Times" w:hAnsi="Times" w:cs="Times"/>
        </w:rPr>
      </w:pPr>
    </w:p>
    <w:p w14:paraId="635E6DB1" w14:textId="77777777" w:rsidR="000A343F" w:rsidRDefault="000A343F" w:rsidP="000A343F">
      <w:pPr>
        <w:pStyle w:val="ListParagraph"/>
        <w:widowControl w:val="0"/>
        <w:numPr>
          <w:ilvl w:val="0"/>
          <w:numId w:val="40"/>
        </w:numPr>
        <w:autoSpaceDE w:val="0"/>
        <w:autoSpaceDN w:val="0"/>
        <w:adjustRightInd w:val="0"/>
        <w:contextualSpacing/>
        <w:jc w:val="both"/>
        <w:rPr>
          <w:rFonts w:ascii="Helvetica" w:hAnsi="Helvetica" w:cs="Helvetica"/>
        </w:rPr>
      </w:pPr>
      <w:r w:rsidRPr="008A567A">
        <w:rPr>
          <w:rFonts w:ascii="Helvetica" w:hAnsi="Helvetica" w:cs="Helvetica"/>
        </w:rPr>
        <w:t xml:space="preserve">The meetings regarding the appointment of the Secretary-General shall be held in private. </w:t>
      </w:r>
    </w:p>
    <w:p w14:paraId="38A30CC6" w14:textId="77777777" w:rsidR="000A343F" w:rsidRPr="008A567A" w:rsidRDefault="000A343F" w:rsidP="000A343F">
      <w:pPr>
        <w:pStyle w:val="ListParagraph"/>
        <w:widowControl w:val="0"/>
        <w:autoSpaceDE w:val="0"/>
        <w:autoSpaceDN w:val="0"/>
        <w:adjustRightInd w:val="0"/>
        <w:jc w:val="both"/>
        <w:rPr>
          <w:rFonts w:ascii="Helvetica" w:hAnsi="Helvetica" w:cs="Helvetica"/>
        </w:rPr>
      </w:pPr>
    </w:p>
    <w:p w14:paraId="622DC9DD" w14:textId="77777777" w:rsidR="000A343F" w:rsidRPr="008A567A" w:rsidRDefault="000A343F" w:rsidP="000A343F">
      <w:pPr>
        <w:pStyle w:val="ListParagraph"/>
        <w:widowControl w:val="0"/>
        <w:numPr>
          <w:ilvl w:val="0"/>
          <w:numId w:val="40"/>
        </w:numPr>
        <w:autoSpaceDE w:val="0"/>
        <w:autoSpaceDN w:val="0"/>
        <w:adjustRightInd w:val="0"/>
        <w:contextualSpacing/>
        <w:jc w:val="both"/>
        <w:rPr>
          <w:rFonts w:ascii="Times" w:hAnsi="Times" w:cs="Times"/>
        </w:rPr>
      </w:pPr>
      <w:r w:rsidRPr="008A567A">
        <w:rPr>
          <w:rFonts w:ascii="Helvetica" w:hAnsi="Helvetica" w:cs="Helvetica"/>
        </w:rPr>
        <w:t xml:space="preserve">The Assembly shall appoint the Secretary-General on the recommendation of the Secretary-General Selection Committee through the Executive Council. If the Secretary-General Selection Committee is unable to recommend one suitable candidate, the Assembly shall proceed as follows: </w:t>
      </w:r>
    </w:p>
    <w:p w14:paraId="11A61D7F" w14:textId="77777777" w:rsidR="000A343F" w:rsidRPr="00943C21" w:rsidRDefault="000A343F" w:rsidP="000A343F">
      <w:pPr>
        <w:pStyle w:val="ListParagraph"/>
        <w:widowControl w:val="0"/>
        <w:numPr>
          <w:ilvl w:val="0"/>
          <w:numId w:val="42"/>
        </w:numPr>
        <w:autoSpaceDE w:val="0"/>
        <w:autoSpaceDN w:val="0"/>
        <w:adjustRightInd w:val="0"/>
        <w:ind w:left="1800"/>
        <w:contextualSpacing/>
        <w:jc w:val="both"/>
        <w:rPr>
          <w:rFonts w:ascii="Times" w:hAnsi="Times" w:cs="Times"/>
        </w:rPr>
      </w:pPr>
      <w:r w:rsidRPr="00943C21">
        <w:rPr>
          <w:rFonts w:ascii="Helvetica" w:hAnsi="Helvetica" w:cs="Helvetica"/>
        </w:rPr>
        <w:t xml:space="preserve">Candidates shall be invited to give a brief presentation at this session, which shall be followed by questions of Members of the Assembly for each candidate. </w:t>
      </w:r>
    </w:p>
    <w:p w14:paraId="2CC64E6E" w14:textId="77777777" w:rsidR="000A343F" w:rsidRDefault="000A343F" w:rsidP="000A343F">
      <w:pPr>
        <w:widowControl w:val="0"/>
        <w:autoSpaceDE w:val="0"/>
        <w:autoSpaceDN w:val="0"/>
        <w:adjustRightInd w:val="0"/>
        <w:ind w:left="1800"/>
        <w:jc w:val="both"/>
        <w:rPr>
          <w:rFonts w:ascii="Helvetica" w:hAnsi="Helvetica" w:cs="Helvetica"/>
        </w:rPr>
      </w:pPr>
    </w:p>
    <w:p w14:paraId="4EBB9BC4" w14:textId="77777777" w:rsidR="000A343F" w:rsidRPr="00943C21" w:rsidRDefault="000A343F" w:rsidP="000A343F">
      <w:pPr>
        <w:pStyle w:val="ListParagraph"/>
        <w:widowControl w:val="0"/>
        <w:numPr>
          <w:ilvl w:val="0"/>
          <w:numId w:val="42"/>
        </w:numPr>
        <w:autoSpaceDE w:val="0"/>
        <w:autoSpaceDN w:val="0"/>
        <w:adjustRightInd w:val="0"/>
        <w:ind w:left="1800"/>
        <w:contextualSpacing/>
        <w:jc w:val="both"/>
        <w:rPr>
          <w:rFonts w:ascii="Times" w:hAnsi="Times" w:cs="Times"/>
        </w:rPr>
      </w:pPr>
      <w:r w:rsidRPr="00943C21">
        <w:rPr>
          <w:rFonts w:ascii="Helvetica" w:hAnsi="Helvetica" w:cs="Helvetica"/>
        </w:rPr>
        <w:t xml:space="preserve">At this session of the Assembly the President of the Assembly shall draw by lot the order of presentation. </w:t>
      </w:r>
    </w:p>
    <w:p w14:paraId="0E5384D3" w14:textId="77777777" w:rsidR="000A343F" w:rsidRPr="008A567A" w:rsidRDefault="000A343F" w:rsidP="000A343F">
      <w:pPr>
        <w:pStyle w:val="ListParagraph"/>
        <w:widowControl w:val="0"/>
        <w:autoSpaceDE w:val="0"/>
        <w:autoSpaceDN w:val="0"/>
        <w:adjustRightInd w:val="0"/>
        <w:ind w:left="3240"/>
        <w:jc w:val="both"/>
        <w:rPr>
          <w:rFonts w:ascii="Times" w:hAnsi="Times" w:cs="Times"/>
        </w:rPr>
      </w:pPr>
    </w:p>
    <w:p w14:paraId="351B453B" w14:textId="77777777" w:rsidR="000A343F" w:rsidRPr="00943C21" w:rsidRDefault="000A343F" w:rsidP="000A343F">
      <w:pPr>
        <w:pStyle w:val="ListParagraph"/>
        <w:widowControl w:val="0"/>
        <w:numPr>
          <w:ilvl w:val="0"/>
          <w:numId w:val="42"/>
        </w:numPr>
        <w:autoSpaceDE w:val="0"/>
        <w:autoSpaceDN w:val="0"/>
        <w:adjustRightInd w:val="0"/>
        <w:ind w:left="1800"/>
        <w:contextualSpacing/>
        <w:jc w:val="both"/>
        <w:rPr>
          <w:rFonts w:ascii="Times" w:hAnsi="Times" w:cs="Times"/>
        </w:rPr>
      </w:pPr>
      <w:r w:rsidRPr="00943C21">
        <w:rPr>
          <w:rFonts w:ascii="Helvetica" w:hAnsi="Helvetica" w:cs="Helvetica"/>
        </w:rPr>
        <w:t xml:space="preserve">Travel expenses for the purpose of attending the session of the Assembly will be covered by the nominating </w:t>
      </w:r>
      <w:r>
        <w:rPr>
          <w:rFonts w:ascii="Helvetica" w:hAnsi="Helvetica" w:cs="Helvetica"/>
        </w:rPr>
        <w:t xml:space="preserve">State Party or </w:t>
      </w:r>
      <w:r w:rsidRPr="00943C21">
        <w:rPr>
          <w:rFonts w:ascii="Helvetica" w:hAnsi="Helvetica" w:cs="Helvetica"/>
        </w:rPr>
        <w:t xml:space="preserve">Signatory. </w:t>
      </w:r>
    </w:p>
    <w:p w14:paraId="723BB336" w14:textId="77777777" w:rsidR="000A343F" w:rsidRPr="008A567A" w:rsidRDefault="000A343F" w:rsidP="000A343F">
      <w:pPr>
        <w:pStyle w:val="ListParagraph"/>
        <w:widowControl w:val="0"/>
        <w:autoSpaceDE w:val="0"/>
        <w:autoSpaceDN w:val="0"/>
        <w:adjustRightInd w:val="0"/>
        <w:ind w:left="2520"/>
        <w:jc w:val="both"/>
        <w:rPr>
          <w:rFonts w:ascii="Times" w:hAnsi="Times" w:cs="Times"/>
        </w:rPr>
      </w:pPr>
    </w:p>
    <w:p w14:paraId="77570318" w14:textId="77777777" w:rsidR="000A343F" w:rsidRPr="00943C21" w:rsidRDefault="000A343F" w:rsidP="000A343F">
      <w:pPr>
        <w:pStyle w:val="ListParagraph"/>
        <w:widowControl w:val="0"/>
        <w:numPr>
          <w:ilvl w:val="0"/>
          <w:numId w:val="42"/>
        </w:numPr>
        <w:autoSpaceDE w:val="0"/>
        <w:autoSpaceDN w:val="0"/>
        <w:adjustRightInd w:val="0"/>
        <w:ind w:left="1800"/>
        <w:contextualSpacing/>
        <w:jc w:val="both"/>
        <w:rPr>
          <w:rFonts w:ascii="Times" w:hAnsi="Times" w:cs="Times"/>
        </w:rPr>
      </w:pPr>
      <w:r w:rsidRPr="00943C21">
        <w:rPr>
          <w:rFonts w:ascii="Helvetica" w:hAnsi="Helvetica" w:cs="Helvetica"/>
        </w:rPr>
        <w:t xml:space="preserve">With respect to the election of the Secretary-General according to Rule 54 of the Rules of Procedure of the Assembly of the SIDS DOCK the overriding aim for the President shall be to reach a decision by consensus. </w:t>
      </w:r>
      <w:proofErr w:type="spellStart"/>
      <w:r w:rsidRPr="00943C21">
        <w:rPr>
          <w:rFonts w:ascii="Helvetica" w:hAnsi="Helvetica" w:cs="Helvetica"/>
        </w:rPr>
        <w:t>He/She</w:t>
      </w:r>
      <w:proofErr w:type="spellEnd"/>
      <w:r w:rsidRPr="00943C21">
        <w:rPr>
          <w:rFonts w:ascii="Helvetica" w:hAnsi="Helvetica" w:cs="Helvetica"/>
        </w:rPr>
        <w:t xml:space="preserve"> shall take all appropriate </w:t>
      </w:r>
      <w:proofErr w:type="gramStart"/>
      <w:r w:rsidRPr="00943C21">
        <w:rPr>
          <w:rFonts w:ascii="Helvetica" w:hAnsi="Helvetica" w:cs="Helvetica"/>
        </w:rPr>
        <w:t>efforts</w:t>
      </w:r>
      <w:proofErr w:type="gramEnd"/>
      <w:r w:rsidRPr="00943C21">
        <w:rPr>
          <w:rFonts w:ascii="Helvetica" w:hAnsi="Helvetica" w:cs="Helvetica"/>
        </w:rPr>
        <w:t xml:space="preserve"> therefore. </w:t>
      </w:r>
    </w:p>
    <w:p w14:paraId="601E9FE3" w14:textId="77777777" w:rsidR="000A343F" w:rsidRPr="00943C21" w:rsidRDefault="000A343F" w:rsidP="000A343F">
      <w:pPr>
        <w:widowControl w:val="0"/>
        <w:autoSpaceDE w:val="0"/>
        <w:autoSpaceDN w:val="0"/>
        <w:adjustRightInd w:val="0"/>
        <w:ind w:left="1080"/>
        <w:jc w:val="both"/>
        <w:rPr>
          <w:rFonts w:ascii="Helvetica" w:hAnsi="Helvetica" w:cs="Helvetica"/>
        </w:rPr>
      </w:pPr>
    </w:p>
    <w:p w14:paraId="11E89E29" w14:textId="77777777" w:rsidR="000A343F" w:rsidRPr="00943C21" w:rsidRDefault="000A343F" w:rsidP="000A343F">
      <w:pPr>
        <w:pStyle w:val="ListParagraph"/>
        <w:widowControl w:val="0"/>
        <w:numPr>
          <w:ilvl w:val="0"/>
          <w:numId w:val="42"/>
        </w:numPr>
        <w:autoSpaceDE w:val="0"/>
        <w:autoSpaceDN w:val="0"/>
        <w:adjustRightInd w:val="0"/>
        <w:ind w:left="1800"/>
        <w:contextualSpacing/>
        <w:jc w:val="both"/>
        <w:rPr>
          <w:rFonts w:ascii="Times" w:hAnsi="Times" w:cs="Times"/>
        </w:rPr>
      </w:pPr>
      <w:r w:rsidRPr="00943C21">
        <w:rPr>
          <w:rFonts w:ascii="Helvetica" w:hAnsi="Helvetica" w:cs="Helvetica"/>
        </w:rPr>
        <w:t xml:space="preserve">If a vote seems necessary to reach a decision, the following procedure shall apply: </w:t>
      </w:r>
    </w:p>
    <w:p w14:paraId="24084471" w14:textId="77777777" w:rsidR="000A343F" w:rsidRPr="00943C21" w:rsidRDefault="000A343F" w:rsidP="000A343F">
      <w:pPr>
        <w:widowControl w:val="0"/>
        <w:autoSpaceDE w:val="0"/>
        <w:autoSpaceDN w:val="0"/>
        <w:adjustRightInd w:val="0"/>
        <w:jc w:val="both"/>
        <w:rPr>
          <w:rFonts w:ascii="Times" w:hAnsi="Times" w:cs="Times"/>
        </w:rPr>
      </w:pPr>
    </w:p>
    <w:p w14:paraId="6C3669B5" w14:textId="77777777" w:rsidR="000A343F" w:rsidRPr="00943C21" w:rsidRDefault="000A343F" w:rsidP="000A343F">
      <w:pPr>
        <w:pStyle w:val="ListParagraph"/>
        <w:widowControl w:val="0"/>
        <w:autoSpaceDE w:val="0"/>
        <w:autoSpaceDN w:val="0"/>
        <w:adjustRightInd w:val="0"/>
        <w:ind w:left="1800"/>
        <w:jc w:val="both"/>
        <w:rPr>
          <w:rFonts w:ascii="Times" w:hAnsi="Times" w:cs="Times"/>
        </w:rPr>
      </w:pPr>
    </w:p>
    <w:p w14:paraId="7E82299B" w14:textId="77777777" w:rsidR="000A343F" w:rsidRPr="00943C21" w:rsidRDefault="000A343F" w:rsidP="000A343F">
      <w:pPr>
        <w:pStyle w:val="ListParagraph"/>
        <w:widowControl w:val="0"/>
        <w:numPr>
          <w:ilvl w:val="0"/>
          <w:numId w:val="41"/>
        </w:numPr>
        <w:autoSpaceDE w:val="0"/>
        <w:autoSpaceDN w:val="0"/>
        <w:adjustRightInd w:val="0"/>
        <w:contextualSpacing/>
        <w:jc w:val="both"/>
        <w:rPr>
          <w:rFonts w:ascii="Times" w:hAnsi="Times" w:cs="Times"/>
        </w:rPr>
      </w:pPr>
      <w:r w:rsidRPr="008A567A">
        <w:rPr>
          <w:rFonts w:ascii="Helvetica" w:hAnsi="Helvetica" w:cs="Helvetica"/>
        </w:rPr>
        <w:t>The Assembly shall vote by secret ballot according to the rules of procedure of the Assembly</w:t>
      </w:r>
      <w:r>
        <w:rPr>
          <w:rFonts w:ascii="Helvetica" w:hAnsi="Helvetica" w:cs="Helvetica"/>
        </w:rPr>
        <w:t>;</w:t>
      </w:r>
      <w:r w:rsidRPr="008A567A">
        <w:rPr>
          <w:rFonts w:ascii="Helvetica" w:hAnsi="Helvetica" w:cs="Helvetica"/>
        </w:rPr>
        <w:t xml:space="preserve"> </w:t>
      </w:r>
    </w:p>
    <w:p w14:paraId="62830C07" w14:textId="77777777" w:rsidR="000A343F" w:rsidRPr="008A567A" w:rsidRDefault="000A343F" w:rsidP="000A343F">
      <w:pPr>
        <w:pStyle w:val="ListParagraph"/>
        <w:widowControl w:val="0"/>
        <w:autoSpaceDE w:val="0"/>
        <w:autoSpaceDN w:val="0"/>
        <w:adjustRightInd w:val="0"/>
        <w:ind w:left="2880"/>
        <w:jc w:val="both"/>
        <w:rPr>
          <w:rFonts w:ascii="Times" w:hAnsi="Times" w:cs="Times"/>
        </w:rPr>
      </w:pPr>
    </w:p>
    <w:p w14:paraId="587157F6" w14:textId="77777777" w:rsidR="000A343F" w:rsidRPr="00943C21" w:rsidRDefault="000A343F" w:rsidP="000A343F">
      <w:pPr>
        <w:pStyle w:val="ListParagraph"/>
        <w:widowControl w:val="0"/>
        <w:numPr>
          <w:ilvl w:val="0"/>
          <w:numId w:val="41"/>
        </w:numPr>
        <w:autoSpaceDE w:val="0"/>
        <w:autoSpaceDN w:val="0"/>
        <w:adjustRightInd w:val="0"/>
        <w:contextualSpacing/>
        <w:jc w:val="both"/>
        <w:rPr>
          <w:rFonts w:ascii="Times" w:hAnsi="Times" w:cs="Times"/>
        </w:rPr>
      </w:pPr>
      <w:r w:rsidRPr="008A567A">
        <w:rPr>
          <w:rFonts w:ascii="Helvetica" w:hAnsi="Helvetica" w:cs="Helvetica"/>
        </w:rPr>
        <w:t>In case of two or more candidates each Member of the Assembly shall write on his ballot paper the name of only one candidate. The candidate who obtains the lowest number of votes shall be eliminated at each ballot. If two or more candidates simultaneously obtain the lowest number of votes, th</w:t>
      </w:r>
      <w:r>
        <w:rPr>
          <w:rFonts w:ascii="Helvetica" w:hAnsi="Helvetica" w:cs="Helvetica"/>
        </w:rPr>
        <w:t>ey shall be eliminated together;</w:t>
      </w:r>
    </w:p>
    <w:p w14:paraId="0F485608" w14:textId="77777777" w:rsidR="000A343F" w:rsidRPr="00943C21" w:rsidRDefault="000A343F" w:rsidP="000A343F">
      <w:pPr>
        <w:widowControl w:val="0"/>
        <w:autoSpaceDE w:val="0"/>
        <w:autoSpaceDN w:val="0"/>
        <w:adjustRightInd w:val="0"/>
        <w:jc w:val="both"/>
        <w:rPr>
          <w:rFonts w:ascii="Times" w:hAnsi="Times" w:cs="Times"/>
        </w:rPr>
      </w:pPr>
    </w:p>
    <w:p w14:paraId="65192654" w14:textId="77777777" w:rsidR="000A343F" w:rsidRPr="00E95FAD" w:rsidRDefault="000A343F" w:rsidP="000A343F">
      <w:pPr>
        <w:pStyle w:val="ListParagraph"/>
        <w:widowControl w:val="0"/>
        <w:numPr>
          <w:ilvl w:val="0"/>
          <w:numId w:val="41"/>
        </w:numPr>
        <w:autoSpaceDE w:val="0"/>
        <w:autoSpaceDN w:val="0"/>
        <w:adjustRightInd w:val="0"/>
        <w:contextualSpacing/>
        <w:jc w:val="both"/>
        <w:rPr>
          <w:rFonts w:ascii="Times" w:hAnsi="Times" w:cs="Times"/>
        </w:rPr>
      </w:pPr>
      <w:r w:rsidRPr="008A567A">
        <w:rPr>
          <w:rFonts w:ascii="Helvetica" w:hAnsi="Helvetica" w:cs="Helvetica"/>
        </w:rPr>
        <w:t>This procedure shall be repeated until a decision of the Assembly can be taken in accordance with Rule 53 of the Rules of Procedure of the Assembly of the SIDS DOCK</w:t>
      </w:r>
    </w:p>
    <w:p w14:paraId="10E051EA" w14:textId="77777777" w:rsidR="000A343F" w:rsidRDefault="000A343F" w:rsidP="000A343F">
      <w:pPr>
        <w:tabs>
          <w:tab w:val="left" w:pos="3853"/>
        </w:tabs>
      </w:pPr>
    </w:p>
    <w:p w14:paraId="08B338FB" w14:textId="77777777" w:rsidR="000A343F" w:rsidRDefault="000A343F" w:rsidP="000A343F">
      <w:pPr>
        <w:tabs>
          <w:tab w:val="left" w:pos="3853"/>
        </w:tabs>
      </w:pPr>
    </w:p>
    <w:p w14:paraId="5E9DA6C9" w14:textId="77777777" w:rsidR="000A343F" w:rsidRPr="00083A82" w:rsidRDefault="000A343F" w:rsidP="000A343F">
      <w:pPr>
        <w:widowControl w:val="0"/>
        <w:autoSpaceDE w:val="0"/>
        <w:autoSpaceDN w:val="0"/>
        <w:adjustRightInd w:val="0"/>
        <w:spacing w:after="240"/>
        <w:ind w:firstLine="720"/>
        <w:jc w:val="both"/>
      </w:pPr>
    </w:p>
    <w:p w14:paraId="5F215FC4" w14:textId="77777777" w:rsidR="00E546EB" w:rsidRPr="00E546EB" w:rsidRDefault="00E546EB" w:rsidP="00B35CA6">
      <w:pPr>
        <w:jc w:val="center"/>
        <w:rPr>
          <w:b/>
        </w:rPr>
      </w:pPr>
    </w:p>
    <w:sectPr w:rsidR="00E546EB" w:rsidRPr="00E546EB" w:rsidSect="00E5317A">
      <w:headerReference w:type="default" r:id="rId8"/>
      <w:footerReference w:type="even" r:id="rId9"/>
      <w:footerReference w:type="default" r:id="rId10"/>
      <w:headerReference w:type="first" r:id="rId11"/>
      <w:footerReference w:type="first" r:id="rId12"/>
      <w:pgSz w:w="12240" w:h="15840"/>
      <w:pgMar w:top="576" w:right="1440" w:bottom="57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3621D" w14:textId="77777777" w:rsidR="00F01D13" w:rsidRDefault="00F01D13" w:rsidP="00E105E1">
      <w:r>
        <w:separator/>
      </w:r>
    </w:p>
  </w:endnote>
  <w:endnote w:type="continuationSeparator" w:id="0">
    <w:p w14:paraId="67999A2C" w14:textId="77777777" w:rsidR="00F01D13" w:rsidRDefault="00F01D13" w:rsidP="00E10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Sansation">
    <w:altName w:val="Sansatio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414021"/>
      <w:docPartObj>
        <w:docPartGallery w:val="Page Numbers (Bottom of Page)"/>
        <w:docPartUnique/>
      </w:docPartObj>
    </w:sdtPr>
    <w:sdtEndPr/>
    <w:sdtContent>
      <w:sdt>
        <w:sdtPr>
          <w:id w:val="-267156910"/>
          <w:docPartObj>
            <w:docPartGallery w:val="Page Numbers (Top of Page)"/>
            <w:docPartUnique/>
          </w:docPartObj>
        </w:sdtPr>
        <w:sdtEndPr/>
        <w:sdtContent>
          <w:p w14:paraId="6360227B" w14:textId="376637A3" w:rsidR="00846514" w:rsidRDefault="00846514">
            <w:pPr>
              <w:pStyle w:val="Footer"/>
              <w:jc w:val="center"/>
            </w:pPr>
            <w:r>
              <w:t xml:space="preserve">Page </w:t>
            </w:r>
            <w:r>
              <w:rPr>
                <w:b/>
                <w:bCs/>
              </w:rPr>
              <w:fldChar w:fldCharType="begin"/>
            </w:r>
            <w:r>
              <w:rPr>
                <w:b/>
                <w:bCs/>
              </w:rPr>
              <w:instrText xml:space="preserve"> PAGE </w:instrText>
            </w:r>
            <w:r>
              <w:rPr>
                <w:b/>
                <w:bCs/>
              </w:rPr>
              <w:fldChar w:fldCharType="separate"/>
            </w:r>
            <w:r w:rsidR="005B2445">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5B2445">
              <w:rPr>
                <w:b/>
                <w:bCs/>
                <w:noProof/>
              </w:rPr>
              <w:t>5</w:t>
            </w:r>
            <w:r>
              <w:rPr>
                <w:b/>
                <w:bCs/>
              </w:rPr>
              <w:fldChar w:fldCharType="end"/>
            </w:r>
          </w:p>
        </w:sdtContent>
      </w:sdt>
    </w:sdtContent>
  </w:sdt>
  <w:p w14:paraId="7A17BA92" w14:textId="77777777" w:rsidR="00846514" w:rsidRDefault="008465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7088904"/>
      <w:docPartObj>
        <w:docPartGallery w:val="Page Numbers (Bottom of Page)"/>
        <w:docPartUnique/>
      </w:docPartObj>
    </w:sdtPr>
    <w:sdtEndPr/>
    <w:sdtContent>
      <w:sdt>
        <w:sdtPr>
          <w:id w:val="-1669238322"/>
          <w:docPartObj>
            <w:docPartGallery w:val="Page Numbers (Top of Page)"/>
            <w:docPartUnique/>
          </w:docPartObj>
        </w:sdtPr>
        <w:sdtEndPr/>
        <w:sdtContent>
          <w:p w14:paraId="4BA4DD10" w14:textId="11969243" w:rsidR="00846514" w:rsidRDefault="00846514">
            <w:pPr>
              <w:pStyle w:val="Footer"/>
              <w:jc w:val="center"/>
            </w:pPr>
            <w:r>
              <w:t xml:space="preserve">Page </w:t>
            </w:r>
            <w:r>
              <w:rPr>
                <w:b/>
                <w:bCs/>
              </w:rPr>
              <w:fldChar w:fldCharType="begin"/>
            </w:r>
            <w:r>
              <w:rPr>
                <w:b/>
                <w:bCs/>
              </w:rPr>
              <w:instrText xml:space="preserve"> PAGE </w:instrText>
            </w:r>
            <w:r>
              <w:rPr>
                <w:b/>
                <w:bCs/>
              </w:rPr>
              <w:fldChar w:fldCharType="separate"/>
            </w:r>
            <w:r w:rsidR="005B2445">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5B2445">
              <w:rPr>
                <w:b/>
                <w:bCs/>
                <w:noProof/>
              </w:rPr>
              <w:t>5</w:t>
            </w:r>
            <w:r>
              <w:rPr>
                <w:b/>
                <w:bCs/>
              </w:rPr>
              <w:fldChar w:fldCharType="end"/>
            </w:r>
          </w:p>
        </w:sdtContent>
      </w:sdt>
    </w:sdtContent>
  </w:sdt>
  <w:p w14:paraId="0EC18941" w14:textId="77777777" w:rsidR="00846514" w:rsidRPr="003D769A" w:rsidRDefault="00846514" w:rsidP="003D769A">
    <w:pPr>
      <w:pStyle w:val="Footer"/>
      <w:jc w:val="center"/>
      <w:rPr>
        <w:b/>
        <w:color w:val="7F7F7F"/>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DA488" w14:textId="77777777" w:rsidR="00846514" w:rsidRPr="00955622" w:rsidRDefault="00846514" w:rsidP="00955622">
    <w:pPr>
      <w:rPr>
        <w:b/>
        <w:sz w:val="16"/>
        <w:szCs w:val="16"/>
        <w:u w:val="single"/>
      </w:rPr>
    </w:pPr>
  </w:p>
  <w:p w14:paraId="5B1DD2D7" w14:textId="77777777" w:rsidR="00846514" w:rsidRPr="00117126" w:rsidRDefault="00846514" w:rsidP="00117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A9310" w14:textId="77777777" w:rsidR="00F01D13" w:rsidRDefault="00F01D13" w:rsidP="00E105E1">
      <w:r>
        <w:separator/>
      </w:r>
    </w:p>
  </w:footnote>
  <w:footnote w:type="continuationSeparator" w:id="0">
    <w:p w14:paraId="11564553" w14:textId="77777777" w:rsidR="00F01D13" w:rsidRDefault="00F01D13" w:rsidP="00E10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DA21C" w14:textId="77777777" w:rsidR="00846514" w:rsidRDefault="00846514" w:rsidP="00C7550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8721E" w14:textId="1393F408" w:rsidR="00846514" w:rsidRPr="00955622" w:rsidRDefault="00846514" w:rsidP="00561448">
    <w:pPr>
      <w:pStyle w:val="Header"/>
      <w:pBdr>
        <w:bottom w:val="thinThickSmallGap" w:sz="24" w:space="1" w:color="auto"/>
      </w:pBdr>
      <w:tabs>
        <w:tab w:val="clear" w:pos="4320"/>
        <w:tab w:val="clear" w:pos="8640"/>
      </w:tabs>
      <w:jc w:val="right"/>
      <w:rPr>
        <w:b/>
        <w:sz w:val="40"/>
        <w:szCs w:val="40"/>
      </w:rPr>
    </w:pPr>
    <w:r w:rsidRPr="000007F9">
      <w:rPr>
        <w:b/>
        <w:sz w:val="16"/>
        <w:szCs w:val="16"/>
      </w:rPr>
      <w:t xml:space="preserve">                                                                            </w:t>
    </w:r>
    <w:r>
      <w:rPr>
        <w:b/>
        <w:sz w:val="16"/>
        <w:szCs w:val="16"/>
      </w:rPr>
      <w:t xml:space="preserve">                         </w:t>
    </w:r>
    <w:r>
      <w:rPr>
        <w:b/>
        <w:sz w:val="40"/>
        <w:szCs w:val="40"/>
      </w:rPr>
      <w:t>A/2</w:t>
    </w:r>
    <w:r w:rsidR="00B35CA6">
      <w:rPr>
        <w:b/>
        <w:sz w:val="40"/>
        <w:szCs w:val="40"/>
      </w:rPr>
      <w:t>/9</w:t>
    </w:r>
    <w:r w:rsidR="00561448">
      <w:rPr>
        <w:b/>
        <w:sz w:val="40"/>
        <w:szCs w:val="40"/>
      </w:rPr>
      <w:t>/Rev.1</w:t>
    </w:r>
  </w:p>
  <w:p w14:paraId="62BEE07B" w14:textId="77777777" w:rsidR="00846514" w:rsidRDefault="00846514" w:rsidP="00B433B1">
    <w:pPr>
      <w:pStyle w:val="Header"/>
      <w:jc w:val="right"/>
      <w:rPr>
        <w:b/>
        <w:sz w:val="36"/>
        <w:szCs w:val="36"/>
      </w:rPr>
    </w:pPr>
    <w:r>
      <w:rPr>
        <w:noProof/>
      </w:rPr>
      <w:drawing>
        <wp:anchor distT="0" distB="0" distL="114300" distR="114300" simplePos="0" relativeHeight="251659264" behindDoc="0" locked="0" layoutInCell="1" allowOverlap="1" wp14:anchorId="4AE78990" wp14:editId="091804F2">
          <wp:simplePos x="0" y="0"/>
          <wp:positionH relativeFrom="column">
            <wp:posOffset>0</wp:posOffset>
          </wp:positionH>
          <wp:positionV relativeFrom="paragraph">
            <wp:posOffset>100330</wp:posOffset>
          </wp:positionV>
          <wp:extent cx="2387600" cy="711835"/>
          <wp:effectExtent l="0" t="0" r="0" b="0"/>
          <wp:wrapNone/>
          <wp:docPr id="3" name="Picture 3" descr="C:\Users\ChristineF.Neves\Documents\Binger\SIDS DOCK\UNDP Platform - SIDS DOCK Support Program\Barbados +20 Samoa\SIDS LOCK Letterhead\SIDS DOCK logo 2014 (1).jpg"/>
          <wp:cNvGraphicFramePr/>
          <a:graphic xmlns:a="http://schemas.openxmlformats.org/drawingml/2006/main">
            <a:graphicData uri="http://schemas.openxmlformats.org/drawingml/2006/picture">
              <pic:pic xmlns:pic="http://schemas.openxmlformats.org/drawingml/2006/picture">
                <pic:nvPicPr>
                  <pic:cNvPr id="3" name="Picture 3" descr="C:\Users\ChristineF.Neves\Documents\Binger\SIDS DOCK\UNDP Platform - SIDS DOCK Support Program\Barbados +20 Samoa\SIDS LOCK Letterhead\SIDS DOCK logo 2014 (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7600" cy="711835"/>
                  </a:xfrm>
                  <a:prstGeom prst="rect">
                    <a:avLst/>
                  </a:prstGeom>
                  <a:noFill/>
                  <a:ln>
                    <a:noFill/>
                  </a:ln>
                </pic:spPr>
              </pic:pic>
            </a:graphicData>
          </a:graphic>
        </wp:anchor>
      </w:drawing>
    </w:r>
  </w:p>
  <w:p w14:paraId="4FB6CAFD" w14:textId="77777777" w:rsidR="00846514" w:rsidRDefault="00846514" w:rsidP="00B433B1">
    <w:pPr>
      <w:pStyle w:val="Header"/>
      <w:jc w:val="right"/>
    </w:pPr>
    <w:r>
      <w:t>Distribution: General</w:t>
    </w:r>
  </w:p>
  <w:p w14:paraId="329632DD" w14:textId="766B4559" w:rsidR="00846514" w:rsidRDefault="00E546EB" w:rsidP="00B433B1">
    <w:pPr>
      <w:pStyle w:val="Header"/>
      <w:jc w:val="right"/>
    </w:pPr>
    <w:r>
      <w:t>19</w:t>
    </w:r>
    <w:r w:rsidR="00846514">
      <w:t xml:space="preserve"> September 2016 </w:t>
    </w:r>
  </w:p>
  <w:p w14:paraId="472A11CA" w14:textId="77777777" w:rsidR="00846514" w:rsidRDefault="00846514" w:rsidP="00955622"/>
  <w:p w14:paraId="33F9537E" w14:textId="79827221" w:rsidR="00846514" w:rsidRDefault="00846514" w:rsidP="00955622">
    <w:pPr>
      <w:rPr>
        <w:rFonts w:ascii="Arial" w:hAnsi="Arial" w:cs="Arial"/>
        <w:b/>
        <w:i/>
        <w:color w:val="5AC3D7"/>
      </w:rPr>
    </w:pPr>
    <w:r>
      <w:rPr>
        <w:rFonts w:ascii="Arial" w:hAnsi="Arial" w:cs="Arial"/>
        <w:b/>
        <w:i/>
        <w:color w:val="5AC3D7"/>
      </w:rPr>
      <w:t xml:space="preserve">               United Nations Decade of Sustainable Energy For All (2014-2024)</w:t>
    </w:r>
  </w:p>
  <w:p w14:paraId="7F04CBD5" w14:textId="77777777" w:rsidR="00846514" w:rsidRPr="00455BD0" w:rsidRDefault="00846514" w:rsidP="0073678B">
    <w:pPr>
      <w:pBdr>
        <w:bottom w:val="thinThickSmallGap" w:sz="24" w:space="1" w:color="auto"/>
      </w:pBdr>
      <w:rPr>
        <w:rFonts w:ascii="Arial" w:hAnsi="Arial" w:cs="Arial"/>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00000003"/>
    <w:lvl w:ilvl="0" w:tplc="000000C9">
      <w:start w:val="1"/>
      <w:numFmt w:val="decimal"/>
      <w:lvlText w:val="%1."/>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8328A"/>
    <w:multiLevelType w:val="hybridMultilevel"/>
    <w:tmpl w:val="42C4E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901AC"/>
    <w:multiLevelType w:val="hybridMultilevel"/>
    <w:tmpl w:val="A9687302"/>
    <w:lvl w:ilvl="0" w:tplc="8BBC0B50">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3270C"/>
    <w:multiLevelType w:val="hybridMultilevel"/>
    <w:tmpl w:val="58F07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7420F8"/>
    <w:multiLevelType w:val="hybridMultilevel"/>
    <w:tmpl w:val="704ECDD2"/>
    <w:lvl w:ilvl="0" w:tplc="DA908A06">
      <w:start w:val="2"/>
      <w:numFmt w:val="bullet"/>
      <w:lvlText w:val="-"/>
      <w:lvlJc w:val="left"/>
      <w:pPr>
        <w:ind w:left="1080" w:hanging="360"/>
      </w:pPr>
      <w:rPr>
        <w:rFonts w:ascii="Times New Roman" w:eastAsia="MS Mincho"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86D6689"/>
    <w:multiLevelType w:val="hybridMultilevel"/>
    <w:tmpl w:val="8A2088E4"/>
    <w:lvl w:ilvl="0" w:tplc="A7E488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FA31812"/>
    <w:multiLevelType w:val="hybridMultilevel"/>
    <w:tmpl w:val="3FD8A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872D3F"/>
    <w:multiLevelType w:val="hybridMultilevel"/>
    <w:tmpl w:val="16783C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5825FF6"/>
    <w:multiLevelType w:val="hybridMultilevel"/>
    <w:tmpl w:val="42C4E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CA5E14"/>
    <w:multiLevelType w:val="hybridMultilevel"/>
    <w:tmpl w:val="D83615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2224EF"/>
    <w:multiLevelType w:val="hybridMultilevel"/>
    <w:tmpl w:val="30EA00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C80029B"/>
    <w:multiLevelType w:val="hybridMultilevel"/>
    <w:tmpl w:val="0E427148"/>
    <w:lvl w:ilvl="0" w:tplc="68400048">
      <w:start w:val="15"/>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E5E2B15"/>
    <w:multiLevelType w:val="hybridMultilevel"/>
    <w:tmpl w:val="EE2E1728"/>
    <w:lvl w:ilvl="0" w:tplc="A712EF24">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FC86214"/>
    <w:multiLevelType w:val="hybridMultilevel"/>
    <w:tmpl w:val="A1AA717A"/>
    <w:lvl w:ilvl="0" w:tplc="F3A20EE2">
      <w:start w:val="1"/>
      <w:numFmt w:val="lowerLetter"/>
      <w:lvlText w:val="(%1)"/>
      <w:lvlJc w:val="left"/>
      <w:pPr>
        <w:ind w:left="1080" w:hanging="360"/>
      </w:pPr>
      <w:rPr>
        <w:rFonts w:ascii="Times New Roman" w:eastAsia="MS Mincho"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6AF46B6"/>
    <w:multiLevelType w:val="hybridMultilevel"/>
    <w:tmpl w:val="EBF47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987C37"/>
    <w:multiLevelType w:val="hybridMultilevel"/>
    <w:tmpl w:val="79B6C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7A7375"/>
    <w:multiLevelType w:val="hybridMultilevel"/>
    <w:tmpl w:val="2E640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DC4F4E"/>
    <w:multiLevelType w:val="hybridMultilevel"/>
    <w:tmpl w:val="2EEA25E0"/>
    <w:lvl w:ilvl="0" w:tplc="23E08D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2C6F7C"/>
    <w:multiLevelType w:val="hybridMultilevel"/>
    <w:tmpl w:val="5440982C"/>
    <w:lvl w:ilvl="0" w:tplc="3F727578">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9402A4"/>
    <w:multiLevelType w:val="hybridMultilevel"/>
    <w:tmpl w:val="1D48D7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51D6224"/>
    <w:multiLevelType w:val="hybridMultilevel"/>
    <w:tmpl w:val="21B0B778"/>
    <w:lvl w:ilvl="0" w:tplc="E93EA56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86B2015"/>
    <w:multiLevelType w:val="multilevel"/>
    <w:tmpl w:val="DBFC16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584AF2"/>
    <w:multiLevelType w:val="hybridMultilevel"/>
    <w:tmpl w:val="B34A94F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CDC01A1"/>
    <w:multiLevelType w:val="hybridMultilevel"/>
    <w:tmpl w:val="5FD60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31122CD"/>
    <w:multiLevelType w:val="hybridMultilevel"/>
    <w:tmpl w:val="B28C1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D4087C"/>
    <w:multiLevelType w:val="hybridMultilevel"/>
    <w:tmpl w:val="F836F47E"/>
    <w:lvl w:ilvl="0" w:tplc="9122530A">
      <w:start w:val="5"/>
      <w:numFmt w:val="bullet"/>
      <w:lvlText w:val=""/>
      <w:lvlJc w:val="left"/>
      <w:pPr>
        <w:ind w:left="1080" w:hanging="360"/>
      </w:pPr>
      <w:rPr>
        <w:rFonts w:ascii="Wingdings" w:eastAsia="MS Mincho"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8621122"/>
    <w:multiLevelType w:val="hybridMultilevel"/>
    <w:tmpl w:val="94D40134"/>
    <w:lvl w:ilvl="0" w:tplc="36B2B6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9F4636B"/>
    <w:multiLevelType w:val="hybridMultilevel"/>
    <w:tmpl w:val="5BC87190"/>
    <w:lvl w:ilvl="0" w:tplc="A0D23BE0">
      <w:start w:val="1"/>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C8D70CF"/>
    <w:multiLevelType w:val="hybridMultilevel"/>
    <w:tmpl w:val="11AE7D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C76144"/>
    <w:multiLevelType w:val="hybridMultilevel"/>
    <w:tmpl w:val="0B10ADE4"/>
    <w:lvl w:ilvl="0" w:tplc="87485D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2FF59DB"/>
    <w:multiLevelType w:val="hybridMultilevel"/>
    <w:tmpl w:val="FA42400A"/>
    <w:lvl w:ilvl="0" w:tplc="04090001">
      <w:start w:val="1"/>
      <w:numFmt w:val="bullet"/>
      <w:lvlText w:val=""/>
      <w:lvlJc w:val="left"/>
      <w:pPr>
        <w:ind w:left="94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0990675"/>
    <w:multiLevelType w:val="hybridMultilevel"/>
    <w:tmpl w:val="EADECA64"/>
    <w:lvl w:ilvl="0" w:tplc="21D8BE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3D1239F"/>
    <w:multiLevelType w:val="hybridMultilevel"/>
    <w:tmpl w:val="C5562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E80BEA"/>
    <w:multiLevelType w:val="hybridMultilevel"/>
    <w:tmpl w:val="602AB66A"/>
    <w:lvl w:ilvl="0" w:tplc="CB96ACF2">
      <w:start w:val="1"/>
      <w:numFmt w:val="bullet"/>
      <w:lvlText w:val=""/>
      <w:lvlJc w:val="left"/>
      <w:pPr>
        <w:ind w:left="1080" w:hanging="360"/>
      </w:pPr>
      <w:rPr>
        <w:rFonts w:ascii="Wingdings" w:eastAsia="MS Mincho"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8292D20"/>
    <w:multiLevelType w:val="multilevel"/>
    <w:tmpl w:val="C436B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A021489"/>
    <w:multiLevelType w:val="hybridMultilevel"/>
    <w:tmpl w:val="42AAE608"/>
    <w:lvl w:ilvl="0" w:tplc="62F4B278">
      <w:start w:val="3"/>
      <w:numFmt w:val="bullet"/>
      <w:lvlText w:val="-"/>
      <w:lvlJc w:val="left"/>
      <w:pPr>
        <w:ind w:left="1440" w:hanging="360"/>
      </w:pPr>
      <w:rPr>
        <w:rFonts w:ascii="Times New Roman" w:eastAsia="MS Mincho"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2D404B5"/>
    <w:multiLevelType w:val="hybridMultilevel"/>
    <w:tmpl w:val="751636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2356BF"/>
    <w:multiLevelType w:val="hybridMultilevel"/>
    <w:tmpl w:val="40DA4614"/>
    <w:lvl w:ilvl="0" w:tplc="CD5840D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5614B0E"/>
    <w:multiLevelType w:val="hybridMultilevel"/>
    <w:tmpl w:val="5E8EC020"/>
    <w:lvl w:ilvl="0" w:tplc="3E442636">
      <w:start w:val="6"/>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6927E35"/>
    <w:multiLevelType w:val="hybridMultilevel"/>
    <w:tmpl w:val="F0AEE0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15:restartNumberingAfterBreak="0">
    <w:nsid w:val="791F5F99"/>
    <w:multiLevelType w:val="hybridMultilevel"/>
    <w:tmpl w:val="7A80159E"/>
    <w:lvl w:ilvl="0" w:tplc="0E0AE122">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79FD24AA"/>
    <w:multiLevelType w:val="hybridMultilevel"/>
    <w:tmpl w:val="A3428674"/>
    <w:lvl w:ilvl="0" w:tplc="F9F83D4E">
      <w:start w:val="1"/>
      <w:numFmt w:val="decimal"/>
      <w:lvlText w:val="%1."/>
      <w:lvlJc w:val="left"/>
      <w:pPr>
        <w:ind w:left="1080" w:hanging="720"/>
      </w:pPr>
      <w:rPr>
        <w:rFonts w:ascii="Times New Roman" w:hAnsi="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497971"/>
    <w:multiLevelType w:val="hybridMultilevel"/>
    <w:tmpl w:val="490C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35"/>
  </w:num>
  <w:num w:numId="4">
    <w:abstractNumId w:val="33"/>
  </w:num>
  <w:num w:numId="5">
    <w:abstractNumId w:val="6"/>
  </w:num>
  <w:num w:numId="6">
    <w:abstractNumId w:val="32"/>
  </w:num>
  <w:num w:numId="7">
    <w:abstractNumId w:val="12"/>
  </w:num>
  <w:num w:numId="8">
    <w:abstractNumId w:val="25"/>
  </w:num>
  <w:num w:numId="9">
    <w:abstractNumId w:val="9"/>
  </w:num>
  <w:num w:numId="10">
    <w:abstractNumId w:val="19"/>
  </w:num>
  <w:num w:numId="11">
    <w:abstractNumId w:val="10"/>
  </w:num>
  <w:num w:numId="12">
    <w:abstractNumId w:val="22"/>
  </w:num>
  <w:num w:numId="13">
    <w:abstractNumId w:val="38"/>
  </w:num>
  <w:num w:numId="14">
    <w:abstractNumId w:val="8"/>
  </w:num>
  <w:num w:numId="15">
    <w:abstractNumId w:val="2"/>
  </w:num>
  <w:num w:numId="16">
    <w:abstractNumId w:val="41"/>
  </w:num>
  <w:num w:numId="17">
    <w:abstractNumId w:val="17"/>
  </w:num>
  <w:num w:numId="18">
    <w:abstractNumId w:val="13"/>
  </w:num>
  <w:num w:numId="19">
    <w:abstractNumId w:val="26"/>
  </w:num>
  <w:num w:numId="20">
    <w:abstractNumId w:val="37"/>
  </w:num>
  <w:num w:numId="21">
    <w:abstractNumId w:val="11"/>
  </w:num>
  <w:num w:numId="22">
    <w:abstractNumId w:val="4"/>
  </w:num>
  <w:num w:numId="23">
    <w:abstractNumId w:val="18"/>
  </w:num>
  <w:num w:numId="24">
    <w:abstractNumId w:val="15"/>
  </w:num>
  <w:num w:numId="25">
    <w:abstractNumId w:val="27"/>
  </w:num>
  <w:num w:numId="26">
    <w:abstractNumId w:val="36"/>
  </w:num>
  <w:num w:numId="27">
    <w:abstractNumId w:val="40"/>
  </w:num>
  <w:num w:numId="28">
    <w:abstractNumId w:val="29"/>
  </w:num>
  <w:num w:numId="29">
    <w:abstractNumId w:val="42"/>
  </w:num>
  <w:num w:numId="30">
    <w:abstractNumId w:val="5"/>
  </w:num>
  <w:num w:numId="31">
    <w:abstractNumId w:val="31"/>
  </w:num>
  <w:num w:numId="32">
    <w:abstractNumId w:val="34"/>
  </w:num>
  <w:num w:numId="33">
    <w:abstractNumId w:val="21"/>
  </w:num>
  <w:num w:numId="34">
    <w:abstractNumId w:val="7"/>
  </w:num>
  <w:num w:numId="35">
    <w:abstractNumId w:val="20"/>
  </w:num>
  <w:num w:numId="36">
    <w:abstractNumId w:val="0"/>
  </w:num>
  <w:num w:numId="37">
    <w:abstractNumId w:val="30"/>
  </w:num>
  <w:num w:numId="38">
    <w:abstractNumId w:val="14"/>
  </w:num>
  <w:num w:numId="39">
    <w:abstractNumId w:val="23"/>
  </w:num>
  <w:num w:numId="40">
    <w:abstractNumId w:val="3"/>
  </w:num>
  <w:num w:numId="41">
    <w:abstractNumId w:val="39"/>
  </w:num>
  <w:num w:numId="42">
    <w:abstractNumId w:val="28"/>
  </w:num>
  <w:num w:numId="43">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5E1"/>
    <w:rsid w:val="000007F9"/>
    <w:rsid w:val="00014F39"/>
    <w:rsid w:val="00021C4B"/>
    <w:rsid w:val="00024258"/>
    <w:rsid w:val="00026CE2"/>
    <w:rsid w:val="00027528"/>
    <w:rsid w:val="000306B9"/>
    <w:rsid w:val="00032119"/>
    <w:rsid w:val="00032893"/>
    <w:rsid w:val="00033B43"/>
    <w:rsid w:val="00033FE8"/>
    <w:rsid w:val="00034292"/>
    <w:rsid w:val="00036E09"/>
    <w:rsid w:val="00037D44"/>
    <w:rsid w:val="00044AC7"/>
    <w:rsid w:val="00047ECE"/>
    <w:rsid w:val="000575FC"/>
    <w:rsid w:val="00057ED4"/>
    <w:rsid w:val="000607B4"/>
    <w:rsid w:val="000630AC"/>
    <w:rsid w:val="000658F6"/>
    <w:rsid w:val="00072861"/>
    <w:rsid w:val="000A343F"/>
    <w:rsid w:val="000A5775"/>
    <w:rsid w:val="000B39F2"/>
    <w:rsid w:val="000B456C"/>
    <w:rsid w:val="000C15F9"/>
    <w:rsid w:val="000C6CFB"/>
    <w:rsid w:val="000D6264"/>
    <w:rsid w:val="000E4E28"/>
    <w:rsid w:val="000E4E2D"/>
    <w:rsid w:val="000E56FE"/>
    <w:rsid w:val="000F2B37"/>
    <w:rsid w:val="000F7BAE"/>
    <w:rsid w:val="00101C0B"/>
    <w:rsid w:val="00106C92"/>
    <w:rsid w:val="00107460"/>
    <w:rsid w:val="00110B75"/>
    <w:rsid w:val="00113FE9"/>
    <w:rsid w:val="00115383"/>
    <w:rsid w:val="00115DE9"/>
    <w:rsid w:val="001169C1"/>
    <w:rsid w:val="00116F41"/>
    <w:rsid w:val="00117126"/>
    <w:rsid w:val="00121218"/>
    <w:rsid w:val="0012143D"/>
    <w:rsid w:val="001305DC"/>
    <w:rsid w:val="00132CDD"/>
    <w:rsid w:val="0013406F"/>
    <w:rsid w:val="0013477C"/>
    <w:rsid w:val="00141269"/>
    <w:rsid w:val="001454C1"/>
    <w:rsid w:val="001474D8"/>
    <w:rsid w:val="00147950"/>
    <w:rsid w:val="00147CC7"/>
    <w:rsid w:val="00150F50"/>
    <w:rsid w:val="00154797"/>
    <w:rsid w:val="00154ED5"/>
    <w:rsid w:val="0015584B"/>
    <w:rsid w:val="00183611"/>
    <w:rsid w:val="00191CED"/>
    <w:rsid w:val="00191CF6"/>
    <w:rsid w:val="00192B69"/>
    <w:rsid w:val="001951B8"/>
    <w:rsid w:val="001A3377"/>
    <w:rsid w:val="001B0DB0"/>
    <w:rsid w:val="001B198F"/>
    <w:rsid w:val="001B3C2B"/>
    <w:rsid w:val="001B581E"/>
    <w:rsid w:val="001C1755"/>
    <w:rsid w:val="001C5493"/>
    <w:rsid w:val="001D087F"/>
    <w:rsid w:val="001D3894"/>
    <w:rsid w:val="001D77D0"/>
    <w:rsid w:val="001E0594"/>
    <w:rsid w:val="001F469D"/>
    <w:rsid w:val="001F6602"/>
    <w:rsid w:val="0020030E"/>
    <w:rsid w:val="00201243"/>
    <w:rsid w:val="002029C2"/>
    <w:rsid w:val="002050ED"/>
    <w:rsid w:val="00207682"/>
    <w:rsid w:val="00210241"/>
    <w:rsid w:val="00211261"/>
    <w:rsid w:val="002121DC"/>
    <w:rsid w:val="00213F78"/>
    <w:rsid w:val="00213F95"/>
    <w:rsid w:val="0022162C"/>
    <w:rsid w:val="00225942"/>
    <w:rsid w:val="00225AEB"/>
    <w:rsid w:val="002357E0"/>
    <w:rsid w:val="00260F4D"/>
    <w:rsid w:val="00267758"/>
    <w:rsid w:val="00270583"/>
    <w:rsid w:val="00273F48"/>
    <w:rsid w:val="00273F64"/>
    <w:rsid w:val="00274B37"/>
    <w:rsid w:val="00275A89"/>
    <w:rsid w:val="0027704E"/>
    <w:rsid w:val="00277998"/>
    <w:rsid w:val="00280C2C"/>
    <w:rsid w:val="00280D2E"/>
    <w:rsid w:val="0028388F"/>
    <w:rsid w:val="0028403A"/>
    <w:rsid w:val="00286472"/>
    <w:rsid w:val="00286661"/>
    <w:rsid w:val="002879A3"/>
    <w:rsid w:val="0029070B"/>
    <w:rsid w:val="00291448"/>
    <w:rsid w:val="0029177D"/>
    <w:rsid w:val="00293A77"/>
    <w:rsid w:val="002A1E4A"/>
    <w:rsid w:val="002B0789"/>
    <w:rsid w:val="002B2CFA"/>
    <w:rsid w:val="002B376B"/>
    <w:rsid w:val="002B3FB1"/>
    <w:rsid w:val="002C2BA9"/>
    <w:rsid w:val="002C2CE3"/>
    <w:rsid w:val="002C2CF3"/>
    <w:rsid w:val="002C3FA7"/>
    <w:rsid w:val="002D0CF2"/>
    <w:rsid w:val="002D4149"/>
    <w:rsid w:val="002D51AD"/>
    <w:rsid w:val="002D59D8"/>
    <w:rsid w:val="002F3190"/>
    <w:rsid w:val="002F506D"/>
    <w:rsid w:val="002F653B"/>
    <w:rsid w:val="003003DA"/>
    <w:rsid w:val="00300C69"/>
    <w:rsid w:val="0030499C"/>
    <w:rsid w:val="00311710"/>
    <w:rsid w:val="003127C9"/>
    <w:rsid w:val="00317806"/>
    <w:rsid w:val="00322B53"/>
    <w:rsid w:val="00331129"/>
    <w:rsid w:val="00332BAE"/>
    <w:rsid w:val="00337B99"/>
    <w:rsid w:val="00343D32"/>
    <w:rsid w:val="0034484C"/>
    <w:rsid w:val="0034551D"/>
    <w:rsid w:val="00346878"/>
    <w:rsid w:val="0035072F"/>
    <w:rsid w:val="00351DEE"/>
    <w:rsid w:val="00354BD9"/>
    <w:rsid w:val="00356B20"/>
    <w:rsid w:val="00360B28"/>
    <w:rsid w:val="00362BB9"/>
    <w:rsid w:val="00363234"/>
    <w:rsid w:val="00367CB2"/>
    <w:rsid w:val="00371196"/>
    <w:rsid w:val="00372356"/>
    <w:rsid w:val="00380DBD"/>
    <w:rsid w:val="0038287D"/>
    <w:rsid w:val="00382C21"/>
    <w:rsid w:val="00384D1D"/>
    <w:rsid w:val="00386752"/>
    <w:rsid w:val="0039250A"/>
    <w:rsid w:val="00392BB0"/>
    <w:rsid w:val="003A012B"/>
    <w:rsid w:val="003A137D"/>
    <w:rsid w:val="003A2AB9"/>
    <w:rsid w:val="003A5A35"/>
    <w:rsid w:val="003A71E3"/>
    <w:rsid w:val="003B2E07"/>
    <w:rsid w:val="003B2E27"/>
    <w:rsid w:val="003B7CF4"/>
    <w:rsid w:val="003C09CF"/>
    <w:rsid w:val="003C13D2"/>
    <w:rsid w:val="003C601F"/>
    <w:rsid w:val="003C702A"/>
    <w:rsid w:val="003D5060"/>
    <w:rsid w:val="003D60A6"/>
    <w:rsid w:val="003D769A"/>
    <w:rsid w:val="003E4FB3"/>
    <w:rsid w:val="003F0042"/>
    <w:rsid w:val="003F4D71"/>
    <w:rsid w:val="003F5C38"/>
    <w:rsid w:val="004022DE"/>
    <w:rsid w:val="00403AA5"/>
    <w:rsid w:val="0041146B"/>
    <w:rsid w:val="0041220A"/>
    <w:rsid w:val="00413E06"/>
    <w:rsid w:val="00417160"/>
    <w:rsid w:val="00417783"/>
    <w:rsid w:val="004219A9"/>
    <w:rsid w:val="00423352"/>
    <w:rsid w:val="004239BB"/>
    <w:rsid w:val="00423E9A"/>
    <w:rsid w:val="00425241"/>
    <w:rsid w:val="004269BD"/>
    <w:rsid w:val="00431120"/>
    <w:rsid w:val="0043509B"/>
    <w:rsid w:val="00435B83"/>
    <w:rsid w:val="00437606"/>
    <w:rsid w:val="00437AC1"/>
    <w:rsid w:val="00443036"/>
    <w:rsid w:val="00444054"/>
    <w:rsid w:val="00447269"/>
    <w:rsid w:val="00454443"/>
    <w:rsid w:val="00455256"/>
    <w:rsid w:val="00455BD0"/>
    <w:rsid w:val="0045708D"/>
    <w:rsid w:val="00462495"/>
    <w:rsid w:val="00467F8B"/>
    <w:rsid w:val="00471122"/>
    <w:rsid w:val="00480853"/>
    <w:rsid w:val="00480CDB"/>
    <w:rsid w:val="00482034"/>
    <w:rsid w:val="00486669"/>
    <w:rsid w:val="00497423"/>
    <w:rsid w:val="004B1CDC"/>
    <w:rsid w:val="004E630F"/>
    <w:rsid w:val="004E6871"/>
    <w:rsid w:val="004F2F0E"/>
    <w:rsid w:val="004F5E74"/>
    <w:rsid w:val="004F6309"/>
    <w:rsid w:val="004F6AE1"/>
    <w:rsid w:val="004F6ECB"/>
    <w:rsid w:val="005001D9"/>
    <w:rsid w:val="00503903"/>
    <w:rsid w:val="005061F0"/>
    <w:rsid w:val="00511D43"/>
    <w:rsid w:val="005155F7"/>
    <w:rsid w:val="005253AB"/>
    <w:rsid w:val="00537B2D"/>
    <w:rsid w:val="00543CF1"/>
    <w:rsid w:val="00543FF2"/>
    <w:rsid w:val="005456BE"/>
    <w:rsid w:val="0054596C"/>
    <w:rsid w:val="0054651C"/>
    <w:rsid w:val="00546FC4"/>
    <w:rsid w:val="00560090"/>
    <w:rsid w:val="00561448"/>
    <w:rsid w:val="00562368"/>
    <w:rsid w:val="005658A8"/>
    <w:rsid w:val="005661EF"/>
    <w:rsid w:val="00573135"/>
    <w:rsid w:val="00573D3E"/>
    <w:rsid w:val="005749DA"/>
    <w:rsid w:val="00574E4F"/>
    <w:rsid w:val="00585960"/>
    <w:rsid w:val="00586C97"/>
    <w:rsid w:val="005908FB"/>
    <w:rsid w:val="005913AF"/>
    <w:rsid w:val="0059140D"/>
    <w:rsid w:val="00592BD6"/>
    <w:rsid w:val="0059539F"/>
    <w:rsid w:val="005A2DC2"/>
    <w:rsid w:val="005A30FD"/>
    <w:rsid w:val="005A587E"/>
    <w:rsid w:val="005A6E22"/>
    <w:rsid w:val="005B2445"/>
    <w:rsid w:val="005B581D"/>
    <w:rsid w:val="005C0B1D"/>
    <w:rsid w:val="005C0D88"/>
    <w:rsid w:val="005C1772"/>
    <w:rsid w:val="005D5A50"/>
    <w:rsid w:val="005E0224"/>
    <w:rsid w:val="005E2C16"/>
    <w:rsid w:val="005F0442"/>
    <w:rsid w:val="005F644E"/>
    <w:rsid w:val="00600795"/>
    <w:rsid w:val="006046E4"/>
    <w:rsid w:val="00607451"/>
    <w:rsid w:val="0060759D"/>
    <w:rsid w:val="00617BDB"/>
    <w:rsid w:val="006204E8"/>
    <w:rsid w:val="00635A1A"/>
    <w:rsid w:val="00637346"/>
    <w:rsid w:val="00644042"/>
    <w:rsid w:val="00644B63"/>
    <w:rsid w:val="00645FAE"/>
    <w:rsid w:val="00650434"/>
    <w:rsid w:val="00660289"/>
    <w:rsid w:val="0067124E"/>
    <w:rsid w:val="00677AAD"/>
    <w:rsid w:val="00680DDF"/>
    <w:rsid w:val="00684829"/>
    <w:rsid w:val="00687684"/>
    <w:rsid w:val="006943AD"/>
    <w:rsid w:val="00696D6D"/>
    <w:rsid w:val="006A0671"/>
    <w:rsid w:val="006A4239"/>
    <w:rsid w:val="006A43FA"/>
    <w:rsid w:val="006A5AB0"/>
    <w:rsid w:val="006B030D"/>
    <w:rsid w:val="006B0560"/>
    <w:rsid w:val="006B1761"/>
    <w:rsid w:val="006B199A"/>
    <w:rsid w:val="006B1CFA"/>
    <w:rsid w:val="006B2778"/>
    <w:rsid w:val="006B55F4"/>
    <w:rsid w:val="006B6DD6"/>
    <w:rsid w:val="006B7904"/>
    <w:rsid w:val="006C30A3"/>
    <w:rsid w:val="006D26AE"/>
    <w:rsid w:val="006D50CD"/>
    <w:rsid w:val="006D7462"/>
    <w:rsid w:val="006E23FC"/>
    <w:rsid w:val="006E2DF1"/>
    <w:rsid w:val="006E43F4"/>
    <w:rsid w:val="006E4674"/>
    <w:rsid w:val="006E6157"/>
    <w:rsid w:val="006F7E04"/>
    <w:rsid w:val="00703B7E"/>
    <w:rsid w:val="0070479E"/>
    <w:rsid w:val="00710F54"/>
    <w:rsid w:val="00711E84"/>
    <w:rsid w:val="00713B33"/>
    <w:rsid w:val="00724156"/>
    <w:rsid w:val="00724988"/>
    <w:rsid w:val="00733E53"/>
    <w:rsid w:val="007346AF"/>
    <w:rsid w:val="0073678B"/>
    <w:rsid w:val="00747EAE"/>
    <w:rsid w:val="0075037F"/>
    <w:rsid w:val="007522C6"/>
    <w:rsid w:val="007537A1"/>
    <w:rsid w:val="007550D5"/>
    <w:rsid w:val="007558D8"/>
    <w:rsid w:val="00760D2C"/>
    <w:rsid w:val="00760D6E"/>
    <w:rsid w:val="00775D3F"/>
    <w:rsid w:val="00785D71"/>
    <w:rsid w:val="0079187F"/>
    <w:rsid w:val="00793357"/>
    <w:rsid w:val="007A4C24"/>
    <w:rsid w:val="007A5C8A"/>
    <w:rsid w:val="007A7348"/>
    <w:rsid w:val="007B1478"/>
    <w:rsid w:val="007B5C11"/>
    <w:rsid w:val="007B6117"/>
    <w:rsid w:val="007B64F6"/>
    <w:rsid w:val="007D03DE"/>
    <w:rsid w:val="007D22CD"/>
    <w:rsid w:val="007D5732"/>
    <w:rsid w:val="007E0CB9"/>
    <w:rsid w:val="007E0CD7"/>
    <w:rsid w:val="007F29AB"/>
    <w:rsid w:val="007F3757"/>
    <w:rsid w:val="007F5ED7"/>
    <w:rsid w:val="007F7DF8"/>
    <w:rsid w:val="00803B5C"/>
    <w:rsid w:val="00805F05"/>
    <w:rsid w:val="00811CB7"/>
    <w:rsid w:val="00814177"/>
    <w:rsid w:val="008144EB"/>
    <w:rsid w:val="00815B9C"/>
    <w:rsid w:val="00816840"/>
    <w:rsid w:val="00833B6F"/>
    <w:rsid w:val="0084108F"/>
    <w:rsid w:val="00843C3D"/>
    <w:rsid w:val="0084490E"/>
    <w:rsid w:val="00846514"/>
    <w:rsid w:val="00846EA5"/>
    <w:rsid w:val="00864EB1"/>
    <w:rsid w:val="00865A30"/>
    <w:rsid w:val="008752F4"/>
    <w:rsid w:val="00890F6C"/>
    <w:rsid w:val="00891839"/>
    <w:rsid w:val="00896F62"/>
    <w:rsid w:val="00897FCE"/>
    <w:rsid w:val="008A20FF"/>
    <w:rsid w:val="008A4C6A"/>
    <w:rsid w:val="008A563E"/>
    <w:rsid w:val="008A76AE"/>
    <w:rsid w:val="008B36CF"/>
    <w:rsid w:val="008B3857"/>
    <w:rsid w:val="008B6AB9"/>
    <w:rsid w:val="008C10DE"/>
    <w:rsid w:val="008C4935"/>
    <w:rsid w:val="008C7737"/>
    <w:rsid w:val="008D419F"/>
    <w:rsid w:val="008D4DB2"/>
    <w:rsid w:val="008D5391"/>
    <w:rsid w:val="008E165E"/>
    <w:rsid w:val="008E18E2"/>
    <w:rsid w:val="008E2570"/>
    <w:rsid w:val="008E477C"/>
    <w:rsid w:val="008F55C0"/>
    <w:rsid w:val="008F5E8C"/>
    <w:rsid w:val="0090000F"/>
    <w:rsid w:val="00900F65"/>
    <w:rsid w:val="0091075D"/>
    <w:rsid w:val="009154E9"/>
    <w:rsid w:val="009216FB"/>
    <w:rsid w:val="00931A92"/>
    <w:rsid w:val="00932776"/>
    <w:rsid w:val="0093298E"/>
    <w:rsid w:val="00932D61"/>
    <w:rsid w:val="009361DD"/>
    <w:rsid w:val="0094286D"/>
    <w:rsid w:val="00942D9D"/>
    <w:rsid w:val="009434E1"/>
    <w:rsid w:val="00944720"/>
    <w:rsid w:val="00950D1B"/>
    <w:rsid w:val="00955622"/>
    <w:rsid w:val="00957A2C"/>
    <w:rsid w:val="00961786"/>
    <w:rsid w:val="00964C6F"/>
    <w:rsid w:val="0096635E"/>
    <w:rsid w:val="00966649"/>
    <w:rsid w:val="0096773E"/>
    <w:rsid w:val="00973442"/>
    <w:rsid w:val="00974439"/>
    <w:rsid w:val="00977501"/>
    <w:rsid w:val="00987F76"/>
    <w:rsid w:val="00997E17"/>
    <w:rsid w:val="009A7089"/>
    <w:rsid w:val="009B12C5"/>
    <w:rsid w:val="009B1AB9"/>
    <w:rsid w:val="009B2A6D"/>
    <w:rsid w:val="009B3617"/>
    <w:rsid w:val="009B4A9F"/>
    <w:rsid w:val="009C38B5"/>
    <w:rsid w:val="009C79A5"/>
    <w:rsid w:val="009D1EB0"/>
    <w:rsid w:val="009D525B"/>
    <w:rsid w:val="009D7E71"/>
    <w:rsid w:val="009E3D46"/>
    <w:rsid w:val="009E5C73"/>
    <w:rsid w:val="009F75E6"/>
    <w:rsid w:val="00A035F0"/>
    <w:rsid w:val="00A05984"/>
    <w:rsid w:val="00A061F9"/>
    <w:rsid w:val="00A06AD9"/>
    <w:rsid w:val="00A074A4"/>
    <w:rsid w:val="00A14697"/>
    <w:rsid w:val="00A21A13"/>
    <w:rsid w:val="00A22598"/>
    <w:rsid w:val="00A24029"/>
    <w:rsid w:val="00A315EA"/>
    <w:rsid w:val="00A3379C"/>
    <w:rsid w:val="00A345EF"/>
    <w:rsid w:val="00A401B0"/>
    <w:rsid w:val="00A43FEF"/>
    <w:rsid w:val="00A441D0"/>
    <w:rsid w:val="00A44D64"/>
    <w:rsid w:val="00A54CB3"/>
    <w:rsid w:val="00A57F2D"/>
    <w:rsid w:val="00A621D9"/>
    <w:rsid w:val="00A6717A"/>
    <w:rsid w:val="00A747C8"/>
    <w:rsid w:val="00A75CAF"/>
    <w:rsid w:val="00A76CDF"/>
    <w:rsid w:val="00A81DDC"/>
    <w:rsid w:val="00A83A9F"/>
    <w:rsid w:val="00A90A19"/>
    <w:rsid w:val="00AB5310"/>
    <w:rsid w:val="00AC3311"/>
    <w:rsid w:val="00AC649B"/>
    <w:rsid w:val="00AD06AA"/>
    <w:rsid w:val="00AD09A6"/>
    <w:rsid w:val="00AD1466"/>
    <w:rsid w:val="00AD6AB0"/>
    <w:rsid w:val="00AE708F"/>
    <w:rsid w:val="00AF273E"/>
    <w:rsid w:val="00AF354E"/>
    <w:rsid w:val="00AF3BCB"/>
    <w:rsid w:val="00B005D1"/>
    <w:rsid w:val="00B140EF"/>
    <w:rsid w:val="00B22AEE"/>
    <w:rsid w:val="00B27010"/>
    <w:rsid w:val="00B3532E"/>
    <w:rsid w:val="00B35CA6"/>
    <w:rsid w:val="00B433B1"/>
    <w:rsid w:val="00B434FE"/>
    <w:rsid w:val="00B50888"/>
    <w:rsid w:val="00B51204"/>
    <w:rsid w:val="00B51858"/>
    <w:rsid w:val="00B52038"/>
    <w:rsid w:val="00B539D9"/>
    <w:rsid w:val="00B53F46"/>
    <w:rsid w:val="00B60964"/>
    <w:rsid w:val="00B66861"/>
    <w:rsid w:val="00B726FC"/>
    <w:rsid w:val="00B7434F"/>
    <w:rsid w:val="00B8175F"/>
    <w:rsid w:val="00B81F38"/>
    <w:rsid w:val="00B85477"/>
    <w:rsid w:val="00B9208A"/>
    <w:rsid w:val="00B92593"/>
    <w:rsid w:val="00B9260C"/>
    <w:rsid w:val="00B96AA5"/>
    <w:rsid w:val="00BA2822"/>
    <w:rsid w:val="00BA5A55"/>
    <w:rsid w:val="00BA6675"/>
    <w:rsid w:val="00BB3758"/>
    <w:rsid w:val="00BB7CB5"/>
    <w:rsid w:val="00BC1560"/>
    <w:rsid w:val="00BC1BB8"/>
    <w:rsid w:val="00BD1B1F"/>
    <w:rsid w:val="00BD2B9C"/>
    <w:rsid w:val="00BD465E"/>
    <w:rsid w:val="00BE03EA"/>
    <w:rsid w:val="00BE572D"/>
    <w:rsid w:val="00BE73A9"/>
    <w:rsid w:val="00BF07A2"/>
    <w:rsid w:val="00BF379F"/>
    <w:rsid w:val="00BF4600"/>
    <w:rsid w:val="00C00398"/>
    <w:rsid w:val="00C0155C"/>
    <w:rsid w:val="00C0319E"/>
    <w:rsid w:val="00C03C51"/>
    <w:rsid w:val="00C13E4C"/>
    <w:rsid w:val="00C15A2A"/>
    <w:rsid w:val="00C201AD"/>
    <w:rsid w:val="00C3122F"/>
    <w:rsid w:val="00C31974"/>
    <w:rsid w:val="00C350BA"/>
    <w:rsid w:val="00C4072B"/>
    <w:rsid w:val="00C42D8B"/>
    <w:rsid w:val="00C45AEC"/>
    <w:rsid w:val="00C469E4"/>
    <w:rsid w:val="00C52E9C"/>
    <w:rsid w:val="00C546B0"/>
    <w:rsid w:val="00C64A22"/>
    <w:rsid w:val="00C65CF4"/>
    <w:rsid w:val="00C66E38"/>
    <w:rsid w:val="00C705B9"/>
    <w:rsid w:val="00C74FFF"/>
    <w:rsid w:val="00C7550F"/>
    <w:rsid w:val="00C81145"/>
    <w:rsid w:val="00C81913"/>
    <w:rsid w:val="00C861DC"/>
    <w:rsid w:val="00C86627"/>
    <w:rsid w:val="00C905C3"/>
    <w:rsid w:val="00C9266C"/>
    <w:rsid w:val="00C95460"/>
    <w:rsid w:val="00C9625A"/>
    <w:rsid w:val="00C96FB5"/>
    <w:rsid w:val="00C975CD"/>
    <w:rsid w:val="00C9799D"/>
    <w:rsid w:val="00CA1265"/>
    <w:rsid w:val="00CA1F2A"/>
    <w:rsid w:val="00CA2A71"/>
    <w:rsid w:val="00CA3143"/>
    <w:rsid w:val="00CA7520"/>
    <w:rsid w:val="00CB1E10"/>
    <w:rsid w:val="00CB72A8"/>
    <w:rsid w:val="00CB7F2B"/>
    <w:rsid w:val="00CC1966"/>
    <w:rsid w:val="00CC1FD2"/>
    <w:rsid w:val="00CC2C16"/>
    <w:rsid w:val="00CC3332"/>
    <w:rsid w:val="00CC4967"/>
    <w:rsid w:val="00CD21A2"/>
    <w:rsid w:val="00CD54D7"/>
    <w:rsid w:val="00CD5F7A"/>
    <w:rsid w:val="00CE2327"/>
    <w:rsid w:val="00CE32A5"/>
    <w:rsid w:val="00CE3A6E"/>
    <w:rsid w:val="00CE7322"/>
    <w:rsid w:val="00CE7FB1"/>
    <w:rsid w:val="00CF034F"/>
    <w:rsid w:val="00CF1F11"/>
    <w:rsid w:val="00CF5122"/>
    <w:rsid w:val="00CF748A"/>
    <w:rsid w:val="00D01D32"/>
    <w:rsid w:val="00D048F1"/>
    <w:rsid w:val="00D1447B"/>
    <w:rsid w:val="00D15AC0"/>
    <w:rsid w:val="00D161FF"/>
    <w:rsid w:val="00D229EF"/>
    <w:rsid w:val="00D22A5D"/>
    <w:rsid w:val="00D26B7C"/>
    <w:rsid w:val="00D32919"/>
    <w:rsid w:val="00D3500D"/>
    <w:rsid w:val="00D350BA"/>
    <w:rsid w:val="00D377CF"/>
    <w:rsid w:val="00D43367"/>
    <w:rsid w:val="00D50E21"/>
    <w:rsid w:val="00D52421"/>
    <w:rsid w:val="00D5332B"/>
    <w:rsid w:val="00D56C78"/>
    <w:rsid w:val="00D600AD"/>
    <w:rsid w:val="00D60146"/>
    <w:rsid w:val="00D7088C"/>
    <w:rsid w:val="00D7201A"/>
    <w:rsid w:val="00D7361F"/>
    <w:rsid w:val="00D743CE"/>
    <w:rsid w:val="00D74945"/>
    <w:rsid w:val="00D7625E"/>
    <w:rsid w:val="00D90438"/>
    <w:rsid w:val="00D935CE"/>
    <w:rsid w:val="00D93EA3"/>
    <w:rsid w:val="00D94781"/>
    <w:rsid w:val="00DA1526"/>
    <w:rsid w:val="00DA47A4"/>
    <w:rsid w:val="00DA6517"/>
    <w:rsid w:val="00DB3D71"/>
    <w:rsid w:val="00DB49F3"/>
    <w:rsid w:val="00DC1963"/>
    <w:rsid w:val="00DC1BFC"/>
    <w:rsid w:val="00DC35A7"/>
    <w:rsid w:val="00DC4133"/>
    <w:rsid w:val="00DC5B5D"/>
    <w:rsid w:val="00DD18B3"/>
    <w:rsid w:val="00DD3016"/>
    <w:rsid w:val="00DD3BCC"/>
    <w:rsid w:val="00DD4417"/>
    <w:rsid w:val="00DD78FE"/>
    <w:rsid w:val="00DE0508"/>
    <w:rsid w:val="00DF18C2"/>
    <w:rsid w:val="00DF4A2E"/>
    <w:rsid w:val="00DF4DD6"/>
    <w:rsid w:val="00DF59AD"/>
    <w:rsid w:val="00DF6AD4"/>
    <w:rsid w:val="00E01C5C"/>
    <w:rsid w:val="00E03113"/>
    <w:rsid w:val="00E046FB"/>
    <w:rsid w:val="00E103AD"/>
    <w:rsid w:val="00E105E1"/>
    <w:rsid w:val="00E20305"/>
    <w:rsid w:val="00E23413"/>
    <w:rsid w:val="00E25C28"/>
    <w:rsid w:val="00E30193"/>
    <w:rsid w:val="00E30F91"/>
    <w:rsid w:val="00E428E1"/>
    <w:rsid w:val="00E43396"/>
    <w:rsid w:val="00E45822"/>
    <w:rsid w:val="00E46D75"/>
    <w:rsid w:val="00E5317A"/>
    <w:rsid w:val="00E546EB"/>
    <w:rsid w:val="00E56B78"/>
    <w:rsid w:val="00E601D3"/>
    <w:rsid w:val="00E61154"/>
    <w:rsid w:val="00E6537B"/>
    <w:rsid w:val="00E67004"/>
    <w:rsid w:val="00E72182"/>
    <w:rsid w:val="00E73E50"/>
    <w:rsid w:val="00E91AB0"/>
    <w:rsid w:val="00E935AA"/>
    <w:rsid w:val="00E93F2C"/>
    <w:rsid w:val="00E979E1"/>
    <w:rsid w:val="00EA6ADE"/>
    <w:rsid w:val="00EA737C"/>
    <w:rsid w:val="00EA7500"/>
    <w:rsid w:val="00EB6723"/>
    <w:rsid w:val="00EC41E8"/>
    <w:rsid w:val="00EC5862"/>
    <w:rsid w:val="00ED0724"/>
    <w:rsid w:val="00ED7FB0"/>
    <w:rsid w:val="00EE173B"/>
    <w:rsid w:val="00EE22D6"/>
    <w:rsid w:val="00EE71F2"/>
    <w:rsid w:val="00EF2E65"/>
    <w:rsid w:val="00F01D13"/>
    <w:rsid w:val="00F13DE2"/>
    <w:rsid w:val="00F14A9A"/>
    <w:rsid w:val="00F21285"/>
    <w:rsid w:val="00F27A61"/>
    <w:rsid w:val="00F42956"/>
    <w:rsid w:val="00F45DE3"/>
    <w:rsid w:val="00F53879"/>
    <w:rsid w:val="00F5459E"/>
    <w:rsid w:val="00F56B34"/>
    <w:rsid w:val="00F61C22"/>
    <w:rsid w:val="00F64E6F"/>
    <w:rsid w:val="00F70988"/>
    <w:rsid w:val="00F71F4E"/>
    <w:rsid w:val="00F7321D"/>
    <w:rsid w:val="00F75698"/>
    <w:rsid w:val="00F84683"/>
    <w:rsid w:val="00F94FCE"/>
    <w:rsid w:val="00FA3D69"/>
    <w:rsid w:val="00FA5FFF"/>
    <w:rsid w:val="00FA7149"/>
    <w:rsid w:val="00FB1B0A"/>
    <w:rsid w:val="00FB234F"/>
    <w:rsid w:val="00FB2B00"/>
    <w:rsid w:val="00FB2DA0"/>
    <w:rsid w:val="00FB4CCF"/>
    <w:rsid w:val="00FC2D41"/>
    <w:rsid w:val="00FC6A90"/>
    <w:rsid w:val="00FC7214"/>
    <w:rsid w:val="00FF1E85"/>
    <w:rsid w:val="00FF2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BE7CD0"/>
  <w15:docId w15:val="{E49A1B86-29EE-41E2-84D4-4C43D59FC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F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5E1"/>
    <w:pPr>
      <w:tabs>
        <w:tab w:val="center" w:pos="4320"/>
        <w:tab w:val="right" w:pos="8640"/>
      </w:tabs>
    </w:pPr>
  </w:style>
  <w:style w:type="character" w:customStyle="1" w:styleId="HeaderChar">
    <w:name w:val="Header Char"/>
    <w:basedOn w:val="DefaultParagraphFont"/>
    <w:link w:val="Header"/>
    <w:uiPriority w:val="99"/>
    <w:rsid w:val="00E105E1"/>
  </w:style>
  <w:style w:type="paragraph" w:styleId="Footer">
    <w:name w:val="footer"/>
    <w:basedOn w:val="Normal"/>
    <w:link w:val="FooterChar"/>
    <w:uiPriority w:val="99"/>
    <w:unhideWhenUsed/>
    <w:rsid w:val="00E105E1"/>
    <w:pPr>
      <w:tabs>
        <w:tab w:val="center" w:pos="4320"/>
        <w:tab w:val="right" w:pos="8640"/>
      </w:tabs>
    </w:pPr>
  </w:style>
  <w:style w:type="character" w:customStyle="1" w:styleId="FooterChar">
    <w:name w:val="Footer Char"/>
    <w:basedOn w:val="DefaultParagraphFont"/>
    <w:link w:val="Footer"/>
    <w:uiPriority w:val="99"/>
    <w:rsid w:val="00E105E1"/>
  </w:style>
  <w:style w:type="paragraph" w:styleId="BalloonText">
    <w:name w:val="Balloon Text"/>
    <w:basedOn w:val="Normal"/>
    <w:link w:val="BalloonTextChar"/>
    <w:uiPriority w:val="99"/>
    <w:semiHidden/>
    <w:unhideWhenUsed/>
    <w:rsid w:val="00E105E1"/>
    <w:rPr>
      <w:rFonts w:ascii="Lucida Grande" w:hAnsi="Lucida Grande"/>
      <w:sz w:val="18"/>
      <w:szCs w:val="18"/>
      <w:lang w:val="x-none" w:eastAsia="x-none"/>
    </w:rPr>
  </w:style>
  <w:style w:type="character" w:customStyle="1" w:styleId="BalloonTextChar">
    <w:name w:val="Balloon Text Char"/>
    <w:link w:val="BalloonText"/>
    <w:uiPriority w:val="99"/>
    <w:semiHidden/>
    <w:rsid w:val="00E105E1"/>
    <w:rPr>
      <w:rFonts w:ascii="Lucida Grande" w:hAnsi="Lucida Grande" w:cs="Lucida Grande"/>
      <w:sz w:val="18"/>
      <w:szCs w:val="18"/>
    </w:rPr>
  </w:style>
  <w:style w:type="paragraph" w:customStyle="1" w:styleId="Default">
    <w:name w:val="Default"/>
    <w:rsid w:val="00CF5122"/>
    <w:pPr>
      <w:autoSpaceDE w:val="0"/>
      <w:autoSpaceDN w:val="0"/>
      <w:adjustRightInd w:val="0"/>
    </w:pPr>
    <w:rPr>
      <w:rFonts w:ascii="Calibri" w:eastAsia="Calibri" w:hAnsi="Calibri" w:cs="Calibri"/>
      <w:color w:val="000000"/>
      <w:sz w:val="24"/>
      <w:szCs w:val="24"/>
    </w:rPr>
  </w:style>
  <w:style w:type="paragraph" w:styleId="FootnoteText">
    <w:name w:val="footnote text"/>
    <w:aliases w:val="Geneva 9,Font: Geneva 9,Boston 10,f,ft,single space,(NECG) Footnote Text,Footnote Text Char1 Char,Footnote Text Char Char Char,Footnote Text Char Char Char Char Char,Footnote Text Char Char Char Char Char Char Char Char Char Char,FOOTNOTES"/>
    <w:basedOn w:val="Normal"/>
    <w:link w:val="FootnoteTextChar"/>
    <w:uiPriority w:val="99"/>
    <w:unhideWhenUsed/>
    <w:rsid w:val="002B3FB1"/>
    <w:rPr>
      <w:sz w:val="20"/>
      <w:szCs w:val="20"/>
    </w:rPr>
  </w:style>
  <w:style w:type="character" w:customStyle="1" w:styleId="FootnoteTextChar">
    <w:name w:val="Footnote Text Char"/>
    <w:aliases w:val="Geneva 9 Char,Font: Geneva 9 Char,Boston 10 Char,f Char,ft Char,single space Char,(NECG) Footnote Text Char,Footnote Text Char1 Char Char,Footnote Text Char Char Char Char,Footnote Text Char Char Char Char Char Char,FOOTNOTES Char"/>
    <w:link w:val="FootnoteText"/>
    <w:uiPriority w:val="99"/>
    <w:rsid w:val="002B3FB1"/>
    <w:rPr>
      <w:sz w:val="20"/>
      <w:szCs w:val="20"/>
    </w:rPr>
  </w:style>
  <w:style w:type="character" w:styleId="FootnoteReference">
    <w:name w:val="footnote reference"/>
    <w:aliases w:val="16 Point,Superscript 6 Point,ftref,(NECG) Footnote Reference,fr,Footnote Ref in FtNote,SUPERS,Ref,de nota al pie"/>
    <w:uiPriority w:val="99"/>
    <w:unhideWhenUsed/>
    <w:rsid w:val="002B3FB1"/>
    <w:rPr>
      <w:vertAlign w:val="superscript"/>
    </w:rPr>
  </w:style>
  <w:style w:type="paragraph" w:styleId="ListParagraph">
    <w:name w:val="List Paragraph"/>
    <w:aliases w:val="List Paragraph (numbered (a)),En tête 1"/>
    <w:basedOn w:val="Normal"/>
    <w:link w:val="ListParagraphChar"/>
    <w:uiPriority w:val="34"/>
    <w:qFormat/>
    <w:rsid w:val="00DF18C2"/>
    <w:pPr>
      <w:ind w:left="720"/>
    </w:pPr>
  </w:style>
  <w:style w:type="character" w:styleId="Hyperlink">
    <w:name w:val="Hyperlink"/>
    <w:basedOn w:val="DefaultParagraphFont"/>
    <w:uiPriority w:val="99"/>
    <w:unhideWhenUsed/>
    <w:rsid w:val="00117126"/>
    <w:rPr>
      <w:color w:val="0000FF" w:themeColor="hyperlink"/>
      <w:u w:val="single"/>
    </w:rPr>
  </w:style>
  <w:style w:type="paragraph" w:customStyle="1" w:styleId="ecxmsonormal">
    <w:name w:val="ecxmsonormal"/>
    <w:basedOn w:val="Normal"/>
    <w:rsid w:val="00B005D1"/>
    <w:pPr>
      <w:spacing w:after="324"/>
    </w:pPr>
    <w:rPr>
      <w:rFonts w:eastAsia="Times New Roman"/>
    </w:rPr>
  </w:style>
  <w:style w:type="character" w:customStyle="1" w:styleId="ListParagraphChar">
    <w:name w:val="List Paragraph Char"/>
    <w:aliases w:val="List Paragraph (numbered (a)) Char,En tête 1 Char"/>
    <w:link w:val="ListParagraph"/>
    <w:uiPriority w:val="34"/>
    <w:rsid w:val="00B005D1"/>
    <w:rPr>
      <w:sz w:val="24"/>
      <w:szCs w:val="24"/>
    </w:rPr>
  </w:style>
  <w:style w:type="character" w:customStyle="1" w:styleId="gi">
    <w:name w:val="gi"/>
    <w:basedOn w:val="DefaultParagraphFont"/>
    <w:rsid w:val="00760D2C"/>
  </w:style>
  <w:style w:type="character" w:customStyle="1" w:styleId="go">
    <w:name w:val="go"/>
    <w:basedOn w:val="DefaultParagraphFont"/>
    <w:rsid w:val="00760D2C"/>
  </w:style>
  <w:style w:type="paragraph" w:customStyle="1" w:styleId="wp-caption-text">
    <w:name w:val="wp-caption-text"/>
    <w:basedOn w:val="Normal"/>
    <w:rsid w:val="001D087F"/>
    <w:pPr>
      <w:spacing w:before="100" w:beforeAutospacing="1" w:after="180" w:line="240" w:lineRule="atLeast"/>
    </w:pPr>
    <w:rPr>
      <w:rFonts w:ascii="Helvetica" w:eastAsia="Times New Roman" w:hAnsi="Helvetica" w:cs="Helvetica"/>
      <w:color w:val="8C8C7C"/>
      <w:sz w:val="18"/>
      <w:szCs w:val="18"/>
    </w:rPr>
  </w:style>
  <w:style w:type="character" w:customStyle="1" w:styleId="imagecaption">
    <w:name w:val="image_caption"/>
    <w:basedOn w:val="DefaultParagraphFont"/>
    <w:rsid w:val="001D087F"/>
  </w:style>
  <w:style w:type="paragraph" w:styleId="NoSpacing">
    <w:name w:val="No Spacing"/>
    <w:uiPriority w:val="1"/>
    <w:qFormat/>
    <w:rsid w:val="008B36CF"/>
    <w:rPr>
      <w:rFonts w:ascii="Calibri" w:eastAsia="Times New Roman" w:hAnsi="Calibri"/>
      <w:sz w:val="22"/>
      <w:szCs w:val="22"/>
    </w:rPr>
  </w:style>
  <w:style w:type="character" w:customStyle="1" w:styleId="A5">
    <w:name w:val="A5"/>
    <w:uiPriority w:val="99"/>
    <w:rsid w:val="003B2E27"/>
    <w:rPr>
      <w:rFonts w:cs="Sansation"/>
      <w:color w:val="000000"/>
      <w:sz w:val="22"/>
      <w:szCs w:val="22"/>
    </w:rPr>
  </w:style>
  <w:style w:type="paragraph" w:customStyle="1" w:styleId="Pa2">
    <w:name w:val="Pa2"/>
    <w:basedOn w:val="Default"/>
    <w:next w:val="Default"/>
    <w:uiPriority w:val="99"/>
    <w:rsid w:val="003B2E27"/>
    <w:pPr>
      <w:spacing w:line="181" w:lineRule="atLeast"/>
    </w:pPr>
    <w:rPr>
      <w:rFonts w:ascii="Sansation" w:eastAsia="MS Mincho" w:hAnsi="Sansation" w:cs="Times New Roman"/>
      <w:color w:val="auto"/>
    </w:rPr>
  </w:style>
  <w:style w:type="paragraph" w:customStyle="1" w:styleId="Pa3">
    <w:name w:val="Pa3"/>
    <w:basedOn w:val="Default"/>
    <w:next w:val="Default"/>
    <w:uiPriority w:val="99"/>
    <w:rsid w:val="003B2E27"/>
    <w:pPr>
      <w:spacing w:line="181" w:lineRule="atLeast"/>
    </w:pPr>
    <w:rPr>
      <w:rFonts w:ascii="Sansation" w:eastAsia="MS Mincho" w:hAnsi="Sansation" w:cs="Times New Roman"/>
      <w:color w:val="auto"/>
    </w:rPr>
  </w:style>
  <w:style w:type="character" w:customStyle="1" w:styleId="A1">
    <w:name w:val="A1"/>
    <w:uiPriority w:val="99"/>
    <w:rsid w:val="003B2E27"/>
    <w:rPr>
      <w:rFonts w:cs="Sansation"/>
      <w:color w:val="000000"/>
      <w:sz w:val="28"/>
      <w:szCs w:val="28"/>
    </w:rPr>
  </w:style>
  <w:style w:type="paragraph" w:customStyle="1" w:styleId="Pa1">
    <w:name w:val="Pa1"/>
    <w:basedOn w:val="Default"/>
    <w:next w:val="Default"/>
    <w:uiPriority w:val="99"/>
    <w:rsid w:val="00816840"/>
    <w:pPr>
      <w:spacing w:line="181" w:lineRule="atLeast"/>
    </w:pPr>
    <w:rPr>
      <w:rFonts w:ascii="Sansation" w:eastAsia="MS Mincho" w:hAnsi="Sansation" w:cs="Times New Roman"/>
      <w:color w:val="auto"/>
    </w:rPr>
  </w:style>
  <w:style w:type="character" w:customStyle="1" w:styleId="A8">
    <w:name w:val="A8"/>
    <w:uiPriority w:val="99"/>
    <w:rsid w:val="00816840"/>
    <w:rPr>
      <w:rFonts w:cs="Sansation"/>
      <w:color w:val="000000"/>
      <w:sz w:val="28"/>
      <w:szCs w:val="28"/>
    </w:rPr>
  </w:style>
  <w:style w:type="paragraph" w:customStyle="1" w:styleId="Pa8">
    <w:name w:val="Pa8"/>
    <w:basedOn w:val="Default"/>
    <w:next w:val="Default"/>
    <w:uiPriority w:val="99"/>
    <w:rsid w:val="00BE03EA"/>
    <w:pPr>
      <w:spacing w:line="181" w:lineRule="atLeast"/>
    </w:pPr>
    <w:rPr>
      <w:rFonts w:ascii="Sansation" w:eastAsia="MS Mincho" w:hAnsi="Sansation" w:cs="Times New Roman"/>
      <w:color w:val="auto"/>
    </w:rPr>
  </w:style>
  <w:style w:type="paragraph" w:customStyle="1" w:styleId="Pa9">
    <w:name w:val="Pa9"/>
    <w:basedOn w:val="Default"/>
    <w:next w:val="Default"/>
    <w:uiPriority w:val="99"/>
    <w:rsid w:val="00BE03EA"/>
    <w:pPr>
      <w:spacing w:line="181" w:lineRule="atLeast"/>
    </w:pPr>
    <w:rPr>
      <w:rFonts w:ascii="Sansation" w:eastAsia="MS Mincho" w:hAnsi="Sansation" w:cs="Times New Roman"/>
      <w:color w:val="auto"/>
    </w:rPr>
  </w:style>
  <w:style w:type="table" w:styleId="TableGrid">
    <w:name w:val="Table Grid"/>
    <w:basedOn w:val="TableNormal"/>
    <w:uiPriority w:val="59"/>
    <w:rsid w:val="00447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B581E"/>
    <w:rPr>
      <w:b/>
      <w:bCs/>
    </w:rPr>
  </w:style>
  <w:style w:type="character" w:customStyle="1" w:styleId="apple-converted-space">
    <w:name w:val="apple-converted-space"/>
    <w:basedOn w:val="DefaultParagraphFont"/>
    <w:rsid w:val="001B581E"/>
  </w:style>
  <w:style w:type="paragraph" w:styleId="NormalWeb">
    <w:name w:val="Normal (Web)"/>
    <w:basedOn w:val="Normal"/>
    <w:uiPriority w:val="99"/>
    <w:semiHidden/>
    <w:unhideWhenUsed/>
    <w:rsid w:val="00573135"/>
    <w:pPr>
      <w:spacing w:before="100" w:beforeAutospacing="1" w:after="100" w:afterAutospacing="1"/>
    </w:pPr>
    <w:rPr>
      <w:rFonts w:eastAsia="Times New Roman"/>
    </w:rPr>
  </w:style>
  <w:style w:type="character" w:customStyle="1" w:styleId="aqj">
    <w:name w:val="aqj"/>
    <w:basedOn w:val="DefaultParagraphFont"/>
    <w:rsid w:val="00573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648905">
      <w:bodyDiv w:val="1"/>
      <w:marLeft w:val="0"/>
      <w:marRight w:val="0"/>
      <w:marTop w:val="0"/>
      <w:marBottom w:val="0"/>
      <w:divBdr>
        <w:top w:val="none" w:sz="0" w:space="0" w:color="auto"/>
        <w:left w:val="none" w:sz="0" w:space="0" w:color="auto"/>
        <w:bottom w:val="none" w:sz="0" w:space="0" w:color="auto"/>
        <w:right w:val="none" w:sz="0" w:space="0" w:color="auto"/>
      </w:divBdr>
    </w:div>
    <w:div w:id="489565601">
      <w:bodyDiv w:val="1"/>
      <w:marLeft w:val="0"/>
      <w:marRight w:val="0"/>
      <w:marTop w:val="0"/>
      <w:marBottom w:val="0"/>
      <w:divBdr>
        <w:top w:val="none" w:sz="0" w:space="0" w:color="auto"/>
        <w:left w:val="none" w:sz="0" w:space="0" w:color="auto"/>
        <w:bottom w:val="none" w:sz="0" w:space="0" w:color="auto"/>
        <w:right w:val="none" w:sz="0" w:space="0" w:color="auto"/>
      </w:divBdr>
    </w:div>
    <w:div w:id="524446165">
      <w:bodyDiv w:val="1"/>
      <w:marLeft w:val="0"/>
      <w:marRight w:val="0"/>
      <w:marTop w:val="0"/>
      <w:marBottom w:val="0"/>
      <w:divBdr>
        <w:top w:val="none" w:sz="0" w:space="0" w:color="auto"/>
        <w:left w:val="none" w:sz="0" w:space="0" w:color="auto"/>
        <w:bottom w:val="none" w:sz="0" w:space="0" w:color="auto"/>
        <w:right w:val="none" w:sz="0" w:space="0" w:color="auto"/>
      </w:divBdr>
      <w:divsChild>
        <w:div w:id="1473476133">
          <w:marLeft w:val="0"/>
          <w:marRight w:val="0"/>
          <w:marTop w:val="0"/>
          <w:marBottom w:val="0"/>
          <w:divBdr>
            <w:top w:val="none" w:sz="0" w:space="0" w:color="auto"/>
            <w:left w:val="none" w:sz="0" w:space="0" w:color="auto"/>
            <w:bottom w:val="none" w:sz="0" w:space="0" w:color="auto"/>
            <w:right w:val="none" w:sz="0" w:space="0" w:color="auto"/>
          </w:divBdr>
          <w:divsChild>
            <w:div w:id="509412301">
              <w:marLeft w:val="0"/>
              <w:marRight w:val="0"/>
              <w:marTop w:val="0"/>
              <w:marBottom w:val="0"/>
              <w:divBdr>
                <w:top w:val="none" w:sz="0" w:space="0" w:color="auto"/>
                <w:left w:val="none" w:sz="0" w:space="0" w:color="auto"/>
                <w:bottom w:val="none" w:sz="0" w:space="0" w:color="auto"/>
                <w:right w:val="none" w:sz="0" w:space="0" w:color="auto"/>
              </w:divBdr>
              <w:divsChild>
                <w:div w:id="193293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645983">
      <w:bodyDiv w:val="1"/>
      <w:marLeft w:val="0"/>
      <w:marRight w:val="0"/>
      <w:marTop w:val="0"/>
      <w:marBottom w:val="0"/>
      <w:divBdr>
        <w:top w:val="none" w:sz="0" w:space="0" w:color="auto"/>
        <w:left w:val="none" w:sz="0" w:space="0" w:color="auto"/>
        <w:bottom w:val="none" w:sz="0" w:space="0" w:color="auto"/>
        <w:right w:val="none" w:sz="0" w:space="0" w:color="auto"/>
      </w:divBdr>
    </w:div>
    <w:div w:id="750275705">
      <w:bodyDiv w:val="1"/>
      <w:marLeft w:val="0"/>
      <w:marRight w:val="0"/>
      <w:marTop w:val="0"/>
      <w:marBottom w:val="0"/>
      <w:divBdr>
        <w:top w:val="none" w:sz="0" w:space="0" w:color="auto"/>
        <w:left w:val="none" w:sz="0" w:space="0" w:color="auto"/>
        <w:bottom w:val="none" w:sz="0" w:space="0" w:color="auto"/>
        <w:right w:val="none" w:sz="0" w:space="0" w:color="auto"/>
      </w:divBdr>
      <w:divsChild>
        <w:div w:id="262230540">
          <w:marLeft w:val="0"/>
          <w:marRight w:val="0"/>
          <w:marTop w:val="0"/>
          <w:marBottom w:val="0"/>
          <w:divBdr>
            <w:top w:val="single" w:sz="6" w:space="0" w:color="000000"/>
            <w:left w:val="single" w:sz="6" w:space="0" w:color="000000"/>
            <w:bottom w:val="single" w:sz="6" w:space="0" w:color="000000"/>
            <w:right w:val="single" w:sz="6" w:space="0" w:color="000000"/>
          </w:divBdr>
          <w:divsChild>
            <w:div w:id="1158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63610">
      <w:bodyDiv w:val="1"/>
      <w:marLeft w:val="0"/>
      <w:marRight w:val="0"/>
      <w:marTop w:val="0"/>
      <w:marBottom w:val="0"/>
      <w:divBdr>
        <w:top w:val="none" w:sz="0" w:space="0" w:color="auto"/>
        <w:left w:val="none" w:sz="0" w:space="0" w:color="auto"/>
        <w:bottom w:val="none" w:sz="0" w:space="0" w:color="auto"/>
        <w:right w:val="none" w:sz="0" w:space="0" w:color="auto"/>
      </w:divBdr>
    </w:div>
    <w:div w:id="830024737">
      <w:bodyDiv w:val="1"/>
      <w:marLeft w:val="0"/>
      <w:marRight w:val="0"/>
      <w:marTop w:val="0"/>
      <w:marBottom w:val="0"/>
      <w:divBdr>
        <w:top w:val="none" w:sz="0" w:space="0" w:color="auto"/>
        <w:left w:val="none" w:sz="0" w:space="0" w:color="auto"/>
        <w:bottom w:val="none" w:sz="0" w:space="0" w:color="auto"/>
        <w:right w:val="none" w:sz="0" w:space="0" w:color="auto"/>
      </w:divBdr>
      <w:divsChild>
        <w:div w:id="537278499">
          <w:marLeft w:val="0"/>
          <w:marRight w:val="0"/>
          <w:marTop w:val="0"/>
          <w:marBottom w:val="0"/>
          <w:divBdr>
            <w:top w:val="none" w:sz="0" w:space="0" w:color="auto"/>
            <w:left w:val="none" w:sz="0" w:space="0" w:color="auto"/>
            <w:bottom w:val="none" w:sz="0" w:space="0" w:color="auto"/>
            <w:right w:val="none" w:sz="0" w:space="0" w:color="auto"/>
          </w:divBdr>
          <w:divsChild>
            <w:div w:id="937912989">
              <w:marLeft w:val="0"/>
              <w:marRight w:val="0"/>
              <w:marTop w:val="0"/>
              <w:marBottom w:val="0"/>
              <w:divBdr>
                <w:top w:val="none" w:sz="0" w:space="0" w:color="auto"/>
                <w:left w:val="none" w:sz="0" w:space="0" w:color="auto"/>
                <w:bottom w:val="none" w:sz="0" w:space="0" w:color="auto"/>
                <w:right w:val="none" w:sz="0" w:space="0" w:color="auto"/>
              </w:divBdr>
              <w:divsChild>
                <w:div w:id="748696060">
                  <w:marLeft w:val="0"/>
                  <w:marRight w:val="0"/>
                  <w:marTop w:val="0"/>
                  <w:marBottom w:val="0"/>
                  <w:divBdr>
                    <w:top w:val="none" w:sz="0" w:space="0" w:color="auto"/>
                    <w:left w:val="none" w:sz="0" w:space="0" w:color="auto"/>
                    <w:bottom w:val="none" w:sz="0" w:space="0" w:color="auto"/>
                    <w:right w:val="none" w:sz="0" w:space="0" w:color="auto"/>
                  </w:divBdr>
                  <w:divsChild>
                    <w:div w:id="454373230">
                      <w:marLeft w:val="0"/>
                      <w:marRight w:val="0"/>
                      <w:marTop w:val="0"/>
                      <w:marBottom w:val="0"/>
                      <w:divBdr>
                        <w:top w:val="none" w:sz="0" w:space="0" w:color="auto"/>
                        <w:left w:val="none" w:sz="0" w:space="0" w:color="auto"/>
                        <w:bottom w:val="none" w:sz="0" w:space="0" w:color="auto"/>
                        <w:right w:val="none" w:sz="0" w:space="0" w:color="auto"/>
                      </w:divBdr>
                      <w:divsChild>
                        <w:div w:id="1464691560">
                          <w:marLeft w:val="0"/>
                          <w:marRight w:val="0"/>
                          <w:marTop w:val="0"/>
                          <w:marBottom w:val="0"/>
                          <w:divBdr>
                            <w:top w:val="none" w:sz="0" w:space="0" w:color="auto"/>
                            <w:left w:val="none" w:sz="0" w:space="0" w:color="auto"/>
                            <w:bottom w:val="none" w:sz="0" w:space="0" w:color="auto"/>
                            <w:right w:val="none" w:sz="0" w:space="0" w:color="auto"/>
                          </w:divBdr>
                          <w:divsChild>
                            <w:div w:id="1874339394">
                              <w:marLeft w:val="0"/>
                              <w:marRight w:val="0"/>
                              <w:marTop w:val="0"/>
                              <w:marBottom w:val="0"/>
                              <w:divBdr>
                                <w:top w:val="none" w:sz="0" w:space="0" w:color="auto"/>
                                <w:left w:val="none" w:sz="0" w:space="0" w:color="auto"/>
                                <w:bottom w:val="none" w:sz="0" w:space="0" w:color="auto"/>
                                <w:right w:val="none" w:sz="0" w:space="0" w:color="auto"/>
                              </w:divBdr>
                              <w:divsChild>
                                <w:div w:id="1531142621">
                                  <w:marLeft w:val="0"/>
                                  <w:marRight w:val="0"/>
                                  <w:marTop w:val="0"/>
                                  <w:marBottom w:val="0"/>
                                  <w:divBdr>
                                    <w:top w:val="none" w:sz="0" w:space="0" w:color="auto"/>
                                    <w:left w:val="none" w:sz="0" w:space="0" w:color="auto"/>
                                    <w:bottom w:val="none" w:sz="0" w:space="0" w:color="auto"/>
                                    <w:right w:val="none" w:sz="0" w:space="0" w:color="auto"/>
                                  </w:divBdr>
                                  <w:divsChild>
                                    <w:div w:id="1208298121">
                                      <w:marLeft w:val="0"/>
                                      <w:marRight w:val="0"/>
                                      <w:marTop w:val="0"/>
                                      <w:marBottom w:val="0"/>
                                      <w:divBdr>
                                        <w:top w:val="none" w:sz="0" w:space="0" w:color="auto"/>
                                        <w:left w:val="none" w:sz="0" w:space="0" w:color="auto"/>
                                        <w:bottom w:val="none" w:sz="0" w:space="0" w:color="auto"/>
                                        <w:right w:val="none" w:sz="0" w:space="0" w:color="auto"/>
                                      </w:divBdr>
                                      <w:divsChild>
                                        <w:div w:id="493300737">
                                          <w:marLeft w:val="0"/>
                                          <w:marRight w:val="0"/>
                                          <w:marTop w:val="0"/>
                                          <w:marBottom w:val="0"/>
                                          <w:divBdr>
                                            <w:top w:val="none" w:sz="0" w:space="0" w:color="auto"/>
                                            <w:left w:val="none" w:sz="0" w:space="0" w:color="auto"/>
                                            <w:bottom w:val="none" w:sz="0" w:space="0" w:color="auto"/>
                                            <w:right w:val="none" w:sz="0" w:space="0" w:color="auto"/>
                                          </w:divBdr>
                                          <w:divsChild>
                                            <w:div w:id="1382024049">
                                              <w:marLeft w:val="0"/>
                                              <w:marRight w:val="0"/>
                                              <w:marTop w:val="0"/>
                                              <w:marBottom w:val="0"/>
                                              <w:divBdr>
                                                <w:top w:val="none" w:sz="0" w:space="0" w:color="auto"/>
                                                <w:left w:val="none" w:sz="0" w:space="0" w:color="auto"/>
                                                <w:bottom w:val="none" w:sz="0" w:space="0" w:color="auto"/>
                                                <w:right w:val="none" w:sz="0" w:space="0" w:color="auto"/>
                                              </w:divBdr>
                                              <w:divsChild>
                                                <w:div w:id="743725568">
                                                  <w:marLeft w:val="0"/>
                                                  <w:marRight w:val="0"/>
                                                  <w:marTop w:val="0"/>
                                                  <w:marBottom w:val="0"/>
                                                  <w:divBdr>
                                                    <w:top w:val="none" w:sz="0" w:space="0" w:color="auto"/>
                                                    <w:left w:val="none" w:sz="0" w:space="0" w:color="auto"/>
                                                    <w:bottom w:val="none" w:sz="0" w:space="0" w:color="auto"/>
                                                    <w:right w:val="none" w:sz="0" w:space="0" w:color="auto"/>
                                                  </w:divBdr>
                                                  <w:divsChild>
                                                    <w:div w:id="1975600494">
                                                      <w:marLeft w:val="0"/>
                                                      <w:marRight w:val="0"/>
                                                      <w:marTop w:val="0"/>
                                                      <w:marBottom w:val="0"/>
                                                      <w:divBdr>
                                                        <w:top w:val="none" w:sz="0" w:space="0" w:color="auto"/>
                                                        <w:left w:val="none" w:sz="0" w:space="0" w:color="auto"/>
                                                        <w:bottom w:val="none" w:sz="0" w:space="0" w:color="auto"/>
                                                        <w:right w:val="none" w:sz="0" w:space="0" w:color="auto"/>
                                                      </w:divBdr>
                                                      <w:divsChild>
                                                        <w:div w:id="751656206">
                                                          <w:marLeft w:val="0"/>
                                                          <w:marRight w:val="0"/>
                                                          <w:marTop w:val="0"/>
                                                          <w:marBottom w:val="0"/>
                                                          <w:divBdr>
                                                            <w:top w:val="none" w:sz="0" w:space="0" w:color="auto"/>
                                                            <w:left w:val="none" w:sz="0" w:space="0" w:color="auto"/>
                                                            <w:bottom w:val="none" w:sz="0" w:space="0" w:color="auto"/>
                                                            <w:right w:val="none" w:sz="0" w:space="0" w:color="auto"/>
                                                          </w:divBdr>
                                                          <w:divsChild>
                                                            <w:div w:id="78255971">
                                                              <w:marLeft w:val="0"/>
                                                              <w:marRight w:val="0"/>
                                                              <w:marTop w:val="0"/>
                                                              <w:marBottom w:val="0"/>
                                                              <w:divBdr>
                                                                <w:top w:val="none" w:sz="0" w:space="0" w:color="auto"/>
                                                                <w:left w:val="none" w:sz="0" w:space="0" w:color="auto"/>
                                                                <w:bottom w:val="none" w:sz="0" w:space="0" w:color="auto"/>
                                                                <w:right w:val="none" w:sz="0" w:space="0" w:color="auto"/>
                                                              </w:divBdr>
                                                              <w:divsChild>
                                                                <w:div w:id="161626683">
                                                                  <w:marLeft w:val="0"/>
                                                                  <w:marRight w:val="0"/>
                                                                  <w:marTop w:val="0"/>
                                                                  <w:marBottom w:val="0"/>
                                                                  <w:divBdr>
                                                                    <w:top w:val="none" w:sz="0" w:space="0" w:color="auto"/>
                                                                    <w:left w:val="none" w:sz="0" w:space="0" w:color="auto"/>
                                                                    <w:bottom w:val="none" w:sz="0" w:space="0" w:color="auto"/>
                                                                    <w:right w:val="none" w:sz="0" w:space="0" w:color="auto"/>
                                                                  </w:divBdr>
                                                                  <w:divsChild>
                                                                    <w:div w:id="42103252">
                                                                      <w:marLeft w:val="0"/>
                                                                      <w:marRight w:val="0"/>
                                                                      <w:marTop w:val="0"/>
                                                                      <w:marBottom w:val="0"/>
                                                                      <w:divBdr>
                                                                        <w:top w:val="none" w:sz="0" w:space="0" w:color="auto"/>
                                                                        <w:left w:val="none" w:sz="0" w:space="0" w:color="auto"/>
                                                                        <w:bottom w:val="none" w:sz="0" w:space="0" w:color="auto"/>
                                                                        <w:right w:val="none" w:sz="0" w:space="0" w:color="auto"/>
                                                                      </w:divBdr>
                                                                      <w:divsChild>
                                                                        <w:div w:id="2053261119">
                                                                          <w:marLeft w:val="0"/>
                                                                          <w:marRight w:val="0"/>
                                                                          <w:marTop w:val="0"/>
                                                                          <w:marBottom w:val="0"/>
                                                                          <w:divBdr>
                                                                            <w:top w:val="none" w:sz="0" w:space="0" w:color="auto"/>
                                                                            <w:left w:val="none" w:sz="0" w:space="0" w:color="auto"/>
                                                                            <w:bottom w:val="none" w:sz="0" w:space="0" w:color="auto"/>
                                                                            <w:right w:val="none" w:sz="0" w:space="0" w:color="auto"/>
                                                                          </w:divBdr>
                                                                          <w:divsChild>
                                                                            <w:div w:id="1505130344">
                                                                              <w:marLeft w:val="0"/>
                                                                              <w:marRight w:val="0"/>
                                                                              <w:marTop w:val="0"/>
                                                                              <w:marBottom w:val="0"/>
                                                                              <w:divBdr>
                                                                                <w:top w:val="none" w:sz="0" w:space="0" w:color="auto"/>
                                                                                <w:left w:val="none" w:sz="0" w:space="0" w:color="auto"/>
                                                                                <w:bottom w:val="none" w:sz="0" w:space="0" w:color="auto"/>
                                                                                <w:right w:val="none" w:sz="0" w:space="0" w:color="auto"/>
                                                                              </w:divBdr>
                                                                              <w:divsChild>
                                                                                <w:div w:id="1395272996">
                                                                                  <w:marLeft w:val="0"/>
                                                                                  <w:marRight w:val="0"/>
                                                                                  <w:marTop w:val="0"/>
                                                                                  <w:marBottom w:val="0"/>
                                                                                  <w:divBdr>
                                                                                    <w:top w:val="none" w:sz="0" w:space="0" w:color="auto"/>
                                                                                    <w:left w:val="none" w:sz="0" w:space="0" w:color="auto"/>
                                                                                    <w:bottom w:val="none" w:sz="0" w:space="0" w:color="auto"/>
                                                                                    <w:right w:val="none" w:sz="0" w:space="0" w:color="auto"/>
                                                                                  </w:divBdr>
                                                                                  <w:divsChild>
                                                                                    <w:div w:id="80369879">
                                                                                      <w:marLeft w:val="0"/>
                                                                                      <w:marRight w:val="0"/>
                                                                                      <w:marTop w:val="0"/>
                                                                                      <w:marBottom w:val="0"/>
                                                                                      <w:divBdr>
                                                                                        <w:top w:val="none" w:sz="0" w:space="0" w:color="auto"/>
                                                                                        <w:left w:val="none" w:sz="0" w:space="0" w:color="auto"/>
                                                                                        <w:bottom w:val="none" w:sz="0" w:space="0" w:color="auto"/>
                                                                                        <w:right w:val="none" w:sz="0" w:space="0" w:color="auto"/>
                                                                                      </w:divBdr>
                                                                                      <w:divsChild>
                                                                                        <w:div w:id="422149322">
                                                                                          <w:marLeft w:val="0"/>
                                                                                          <w:marRight w:val="0"/>
                                                                                          <w:marTop w:val="0"/>
                                                                                          <w:marBottom w:val="0"/>
                                                                                          <w:divBdr>
                                                                                            <w:top w:val="none" w:sz="0" w:space="0" w:color="auto"/>
                                                                                            <w:left w:val="none" w:sz="0" w:space="0" w:color="auto"/>
                                                                                            <w:bottom w:val="none" w:sz="0" w:space="0" w:color="auto"/>
                                                                                            <w:right w:val="none" w:sz="0" w:space="0" w:color="auto"/>
                                                                                          </w:divBdr>
                                                                                          <w:divsChild>
                                                                                            <w:div w:id="847984641">
                                                                                              <w:marLeft w:val="0"/>
                                                                                              <w:marRight w:val="0"/>
                                                                                              <w:marTop w:val="0"/>
                                                                                              <w:marBottom w:val="0"/>
                                                                                              <w:divBdr>
                                                                                                <w:top w:val="none" w:sz="0" w:space="0" w:color="auto"/>
                                                                                                <w:left w:val="none" w:sz="0" w:space="0" w:color="auto"/>
                                                                                                <w:bottom w:val="none" w:sz="0" w:space="0" w:color="auto"/>
                                                                                                <w:right w:val="none" w:sz="0" w:space="0" w:color="auto"/>
                                                                                              </w:divBdr>
                                                                                              <w:divsChild>
                                                                                                <w:div w:id="529034262">
                                                                                                  <w:marLeft w:val="0"/>
                                                                                                  <w:marRight w:val="0"/>
                                                                                                  <w:marTop w:val="0"/>
                                                                                                  <w:marBottom w:val="0"/>
                                                                                                  <w:divBdr>
                                                                                                    <w:top w:val="none" w:sz="0" w:space="0" w:color="auto"/>
                                                                                                    <w:left w:val="none" w:sz="0" w:space="0" w:color="auto"/>
                                                                                                    <w:bottom w:val="none" w:sz="0" w:space="0" w:color="auto"/>
                                                                                                    <w:right w:val="none" w:sz="0" w:space="0" w:color="auto"/>
                                                                                                  </w:divBdr>
                                                                                                  <w:divsChild>
                                                                                                    <w:div w:id="2039503399">
                                                                                                      <w:marLeft w:val="0"/>
                                                                                                      <w:marRight w:val="0"/>
                                                                                                      <w:marTop w:val="0"/>
                                                                                                      <w:marBottom w:val="0"/>
                                                                                                      <w:divBdr>
                                                                                                        <w:top w:val="none" w:sz="0" w:space="0" w:color="auto"/>
                                                                                                        <w:left w:val="none" w:sz="0" w:space="0" w:color="auto"/>
                                                                                                        <w:bottom w:val="none" w:sz="0" w:space="0" w:color="auto"/>
                                                                                                        <w:right w:val="none" w:sz="0" w:space="0" w:color="auto"/>
                                                                                                      </w:divBdr>
                                                                                                      <w:divsChild>
                                                                                                        <w:div w:id="226846894">
                                                                                                          <w:marLeft w:val="0"/>
                                                                                                          <w:marRight w:val="0"/>
                                                                                                          <w:marTop w:val="0"/>
                                                                                                          <w:marBottom w:val="0"/>
                                                                                                          <w:divBdr>
                                                                                                            <w:top w:val="none" w:sz="0" w:space="0" w:color="auto"/>
                                                                                                            <w:left w:val="none" w:sz="0" w:space="0" w:color="auto"/>
                                                                                                            <w:bottom w:val="none" w:sz="0" w:space="0" w:color="auto"/>
                                                                                                            <w:right w:val="none" w:sz="0" w:space="0" w:color="auto"/>
                                                                                                          </w:divBdr>
                                                                                                          <w:divsChild>
                                                                                                            <w:div w:id="1590654134">
                                                                                                              <w:marLeft w:val="0"/>
                                                                                                              <w:marRight w:val="0"/>
                                                                                                              <w:marTop w:val="0"/>
                                                                                                              <w:marBottom w:val="0"/>
                                                                                                              <w:divBdr>
                                                                                                                <w:top w:val="none" w:sz="0" w:space="0" w:color="auto"/>
                                                                                                                <w:left w:val="none" w:sz="0" w:space="0" w:color="auto"/>
                                                                                                                <w:bottom w:val="none" w:sz="0" w:space="0" w:color="auto"/>
                                                                                                                <w:right w:val="none" w:sz="0" w:space="0" w:color="auto"/>
                                                                                                              </w:divBdr>
                                                                                                              <w:divsChild>
                                                                                                                <w:div w:id="26763710">
                                                                                                                  <w:marLeft w:val="0"/>
                                                                                                                  <w:marRight w:val="0"/>
                                                                                                                  <w:marTop w:val="0"/>
                                                                                                                  <w:marBottom w:val="0"/>
                                                                                                                  <w:divBdr>
                                                                                                                    <w:top w:val="none" w:sz="0" w:space="0" w:color="auto"/>
                                                                                                                    <w:left w:val="none" w:sz="0" w:space="0" w:color="auto"/>
                                                                                                                    <w:bottom w:val="none" w:sz="0" w:space="0" w:color="auto"/>
                                                                                                                    <w:right w:val="none" w:sz="0" w:space="0" w:color="auto"/>
                                                                                                                  </w:divBdr>
                                                                                                                  <w:divsChild>
                                                                                                                    <w:div w:id="1840271449">
                                                                                                                      <w:marLeft w:val="0"/>
                                                                                                                      <w:marRight w:val="0"/>
                                                                                                                      <w:marTop w:val="0"/>
                                                                                                                      <w:marBottom w:val="0"/>
                                                                                                                      <w:divBdr>
                                                                                                                        <w:top w:val="none" w:sz="0" w:space="0" w:color="auto"/>
                                                                                                                        <w:left w:val="none" w:sz="0" w:space="0" w:color="auto"/>
                                                                                                                        <w:bottom w:val="none" w:sz="0" w:space="0" w:color="auto"/>
                                                                                                                        <w:right w:val="none" w:sz="0" w:space="0" w:color="auto"/>
                                                                                                                      </w:divBdr>
                                                                                                                      <w:divsChild>
                                                                                                                        <w:div w:id="913779391">
                                                                                                                          <w:marLeft w:val="0"/>
                                                                                                                          <w:marRight w:val="0"/>
                                                                                                                          <w:marTop w:val="0"/>
                                                                                                                          <w:marBottom w:val="0"/>
                                                                                                                          <w:divBdr>
                                                                                                                            <w:top w:val="none" w:sz="0" w:space="0" w:color="auto"/>
                                                                                                                            <w:left w:val="none" w:sz="0" w:space="0" w:color="auto"/>
                                                                                                                            <w:bottom w:val="none" w:sz="0" w:space="0" w:color="auto"/>
                                                                                                                            <w:right w:val="none" w:sz="0" w:space="0" w:color="auto"/>
                                                                                                                          </w:divBdr>
                                                                                                                          <w:divsChild>
                                                                                                                            <w:div w:id="797266140">
                                                                                                                              <w:marLeft w:val="0"/>
                                                                                                                              <w:marRight w:val="0"/>
                                                                                                                              <w:marTop w:val="0"/>
                                                                                                                              <w:marBottom w:val="0"/>
                                                                                                                              <w:divBdr>
                                                                                                                                <w:top w:val="none" w:sz="0" w:space="0" w:color="auto"/>
                                                                                                                                <w:left w:val="none" w:sz="0" w:space="0" w:color="auto"/>
                                                                                                                                <w:bottom w:val="none" w:sz="0" w:space="0" w:color="auto"/>
                                                                                                                                <w:right w:val="none" w:sz="0" w:space="0" w:color="auto"/>
                                                                                                                              </w:divBdr>
                                                                                                                              <w:divsChild>
                                                                                                                                <w:div w:id="1181089880">
                                                                                                                                  <w:marLeft w:val="0"/>
                                                                                                                                  <w:marRight w:val="0"/>
                                                                                                                                  <w:marTop w:val="0"/>
                                                                                                                                  <w:marBottom w:val="0"/>
                                                                                                                                  <w:divBdr>
                                                                                                                                    <w:top w:val="none" w:sz="0" w:space="0" w:color="auto"/>
                                                                                                                                    <w:left w:val="none" w:sz="0" w:space="0" w:color="auto"/>
                                                                                                                                    <w:bottom w:val="none" w:sz="0" w:space="0" w:color="auto"/>
                                                                                                                                    <w:right w:val="none" w:sz="0" w:space="0" w:color="auto"/>
                                                                                                                                  </w:divBdr>
                                                                                                                                  <w:divsChild>
                                                                                                                                    <w:div w:id="1232813686">
                                                                                                                                      <w:marLeft w:val="0"/>
                                                                                                                                      <w:marRight w:val="0"/>
                                                                                                                                      <w:marTop w:val="0"/>
                                                                                                                                      <w:marBottom w:val="0"/>
                                                                                                                                      <w:divBdr>
                                                                                                                                        <w:top w:val="none" w:sz="0" w:space="0" w:color="auto"/>
                                                                                                                                        <w:left w:val="none" w:sz="0" w:space="0" w:color="auto"/>
                                                                                                                                        <w:bottom w:val="none" w:sz="0" w:space="0" w:color="auto"/>
                                                                                                                                        <w:right w:val="none" w:sz="0" w:space="0" w:color="auto"/>
                                                                                                                                      </w:divBdr>
                                                                                                                                      <w:divsChild>
                                                                                                                                        <w:div w:id="2072340872">
                                                                                                                                          <w:marLeft w:val="0"/>
                                                                                                                                          <w:marRight w:val="0"/>
                                                                                                                                          <w:marTop w:val="0"/>
                                                                                                                                          <w:marBottom w:val="0"/>
                                                                                                                                          <w:divBdr>
                                                                                                                                            <w:top w:val="none" w:sz="0" w:space="0" w:color="auto"/>
                                                                                                                                            <w:left w:val="none" w:sz="0" w:space="0" w:color="auto"/>
                                                                                                                                            <w:bottom w:val="none" w:sz="0" w:space="0" w:color="auto"/>
                                                                                                                                            <w:right w:val="none" w:sz="0" w:space="0" w:color="auto"/>
                                                                                                                                          </w:divBdr>
                                                                                                                                          <w:divsChild>
                                                                                                                                            <w:div w:id="54899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4234546">
      <w:bodyDiv w:val="1"/>
      <w:marLeft w:val="0"/>
      <w:marRight w:val="0"/>
      <w:marTop w:val="0"/>
      <w:marBottom w:val="0"/>
      <w:divBdr>
        <w:top w:val="none" w:sz="0" w:space="0" w:color="auto"/>
        <w:left w:val="none" w:sz="0" w:space="0" w:color="auto"/>
        <w:bottom w:val="none" w:sz="0" w:space="0" w:color="auto"/>
        <w:right w:val="none" w:sz="0" w:space="0" w:color="auto"/>
      </w:divBdr>
    </w:div>
    <w:div w:id="1168060065">
      <w:bodyDiv w:val="1"/>
      <w:marLeft w:val="0"/>
      <w:marRight w:val="0"/>
      <w:marTop w:val="0"/>
      <w:marBottom w:val="0"/>
      <w:divBdr>
        <w:top w:val="none" w:sz="0" w:space="0" w:color="auto"/>
        <w:left w:val="none" w:sz="0" w:space="0" w:color="auto"/>
        <w:bottom w:val="none" w:sz="0" w:space="0" w:color="auto"/>
        <w:right w:val="none" w:sz="0" w:space="0" w:color="auto"/>
      </w:divBdr>
    </w:div>
    <w:div w:id="1182936288">
      <w:bodyDiv w:val="1"/>
      <w:marLeft w:val="0"/>
      <w:marRight w:val="0"/>
      <w:marTop w:val="0"/>
      <w:marBottom w:val="0"/>
      <w:divBdr>
        <w:top w:val="none" w:sz="0" w:space="0" w:color="auto"/>
        <w:left w:val="none" w:sz="0" w:space="0" w:color="auto"/>
        <w:bottom w:val="none" w:sz="0" w:space="0" w:color="auto"/>
        <w:right w:val="none" w:sz="0" w:space="0" w:color="auto"/>
      </w:divBdr>
      <w:divsChild>
        <w:div w:id="533687652">
          <w:marLeft w:val="0"/>
          <w:marRight w:val="0"/>
          <w:marTop w:val="0"/>
          <w:marBottom w:val="0"/>
          <w:divBdr>
            <w:top w:val="none" w:sz="0" w:space="0" w:color="auto"/>
            <w:left w:val="none" w:sz="0" w:space="0" w:color="auto"/>
            <w:bottom w:val="none" w:sz="0" w:space="0" w:color="auto"/>
            <w:right w:val="none" w:sz="0" w:space="0" w:color="auto"/>
          </w:divBdr>
          <w:divsChild>
            <w:div w:id="1419254376">
              <w:marLeft w:val="0"/>
              <w:marRight w:val="0"/>
              <w:marTop w:val="0"/>
              <w:marBottom w:val="0"/>
              <w:divBdr>
                <w:top w:val="none" w:sz="0" w:space="0" w:color="auto"/>
                <w:left w:val="none" w:sz="0" w:space="0" w:color="auto"/>
                <w:bottom w:val="none" w:sz="0" w:space="0" w:color="auto"/>
                <w:right w:val="none" w:sz="0" w:space="0" w:color="auto"/>
              </w:divBdr>
              <w:divsChild>
                <w:div w:id="200134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459473">
      <w:bodyDiv w:val="1"/>
      <w:marLeft w:val="0"/>
      <w:marRight w:val="0"/>
      <w:marTop w:val="0"/>
      <w:marBottom w:val="0"/>
      <w:divBdr>
        <w:top w:val="none" w:sz="0" w:space="0" w:color="auto"/>
        <w:left w:val="none" w:sz="0" w:space="0" w:color="auto"/>
        <w:bottom w:val="none" w:sz="0" w:space="0" w:color="auto"/>
        <w:right w:val="none" w:sz="0" w:space="0" w:color="auto"/>
      </w:divBdr>
      <w:divsChild>
        <w:div w:id="1993755965">
          <w:marLeft w:val="0"/>
          <w:marRight w:val="0"/>
          <w:marTop w:val="0"/>
          <w:marBottom w:val="0"/>
          <w:divBdr>
            <w:top w:val="none" w:sz="0" w:space="0" w:color="auto"/>
            <w:left w:val="none" w:sz="0" w:space="0" w:color="auto"/>
            <w:bottom w:val="none" w:sz="0" w:space="0" w:color="auto"/>
            <w:right w:val="none" w:sz="0" w:space="0" w:color="auto"/>
          </w:divBdr>
          <w:divsChild>
            <w:div w:id="461118973">
              <w:marLeft w:val="0"/>
              <w:marRight w:val="0"/>
              <w:marTop w:val="0"/>
              <w:marBottom w:val="0"/>
              <w:divBdr>
                <w:top w:val="none" w:sz="0" w:space="0" w:color="auto"/>
                <w:left w:val="none" w:sz="0" w:space="0" w:color="auto"/>
                <w:bottom w:val="none" w:sz="0" w:space="0" w:color="auto"/>
                <w:right w:val="none" w:sz="0" w:space="0" w:color="auto"/>
              </w:divBdr>
              <w:divsChild>
                <w:div w:id="21273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302401">
      <w:bodyDiv w:val="1"/>
      <w:marLeft w:val="0"/>
      <w:marRight w:val="0"/>
      <w:marTop w:val="0"/>
      <w:marBottom w:val="0"/>
      <w:divBdr>
        <w:top w:val="none" w:sz="0" w:space="0" w:color="auto"/>
        <w:left w:val="none" w:sz="0" w:space="0" w:color="auto"/>
        <w:bottom w:val="none" w:sz="0" w:space="0" w:color="auto"/>
        <w:right w:val="none" w:sz="0" w:space="0" w:color="auto"/>
      </w:divBdr>
    </w:div>
    <w:div w:id="1626086279">
      <w:bodyDiv w:val="1"/>
      <w:marLeft w:val="0"/>
      <w:marRight w:val="0"/>
      <w:marTop w:val="0"/>
      <w:marBottom w:val="0"/>
      <w:divBdr>
        <w:top w:val="none" w:sz="0" w:space="0" w:color="auto"/>
        <w:left w:val="none" w:sz="0" w:space="0" w:color="auto"/>
        <w:bottom w:val="none" w:sz="0" w:space="0" w:color="auto"/>
        <w:right w:val="none" w:sz="0" w:space="0" w:color="auto"/>
      </w:divBdr>
    </w:div>
    <w:div w:id="1774472401">
      <w:bodyDiv w:val="1"/>
      <w:marLeft w:val="0"/>
      <w:marRight w:val="0"/>
      <w:marTop w:val="0"/>
      <w:marBottom w:val="0"/>
      <w:divBdr>
        <w:top w:val="none" w:sz="0" w:space="0" w:color="auto"/>
        <w:left w:val="none" w:sz="0" w:space="0" w:color="auto"/>
        <w:bottom w:val="none" w:sz="0" w:space="0" w:color="auto"/>
        <w:right w:val="none" w:sz="0" w:space="0" w:color="auto"/>
      </w:divBdr>
      <w:divsChild>
        <w:div w:id="1028481797">
          <w:marLeft w:val="0"/>
          <w:marRight w:val="0"/>
          <w:marTop w:val="0"/>
          <w:marBottom w:val="0"/>
          <w:divBdr>
            <w:top w:val="none" w:sz="0" w:space="0" w:color="auto"/>
            <w:left w:val="none" w:sz="0" w:space="0" w:color="auto"/>
            <w:bottom w:val="none" w:sz="0" w:space="0" w:color="auto"/>
            <w:right w:val="none" w:sz="0" w:space="0" w:color="auto"/>
          </w:divBdr>
          <w:divsChild>
            <w:div w:id="406195339">
              <w:marLeft w:val="0"/>
              <w:marRight w:val="0"/>
              <w:marTop w:val="0"/>
              <w:marBottom w:val="0"/>
              <w:divBdr>
                <w:top w:val="none" w:sz="0" w:space="0" w:color="auto"/>
                <w:left w:val="none" w:sz="0" w:space="0" w:color="auto"/>
                <w:bottom w:val="none" w:sz="0" w:space="0" w:color="auto"/>
                <w:right w:val="none" w:sz="0" w:space="0" w:color="auto"/>
              </w:divBdr>
              <w:divsChild>
                <w:div w:id="1804806511">
                  <w:marLeft w:val="0"/>
                  <w:marRight w:val="0"/>
                  <w:marTop w:val="0"/>
                  <w:marBottom w:val="0"/>
                  <w:divBdr>
                    <w:top w:val="none" w:sz="0" w:space="0" w:color="auto"/>
                    <w:left w:val="none" w:sz="0" w:space="0" w:color="auto"/>
                    <w:bottom w:val="none" w:sz="0" w:space="0" w:color="auto"/>
                    <w:right w:val="none" w:sz="0" w:space="0" w:color="auto"/>
                  </w:divBdr>
                  <w:divsChild>
                    <w:div w:id="1636981272">
                      <w:marLeft w:val="0"/>
                      <w:marRight w:val="0"/>
                      <w:marTop w:val="0"/>
                      <w:marBottom w:val="0"/>
                      <w:divBdr>
                        <w:top w:val="none" w:sz="0" w:space="0" w:color="auto"/>
                        <w:left w:val="none" w:sz="0" w:space="0" w:color="auto"/>
                        <w:bottom w:val="none" w:sz="0" w:space="0" w:color="auto"/>
                        <w:right w:val="none" w:sz="0" w:space="0" w:color="auto"/>
                      </w:divBdr>
                      <w:divsChild>
                        <w:div w:id="1614166706">
                          <w:marLeft w:val="0"/>
                          <w:marRight w:val="0"/>
                          <w:marTop w:val="0"/>
                          <w:marBottom w:val="0"/>
                          <w:divBdr>
                            <w:top w:val="none" w:sz="0" w:space="0" w:color="auto"/>
                            <w:left w:val="none" w:sz="0" w:space="0" w:color="auto"/>
                            <w:bottom w:val="none" w:sz="0" w:space="0" w:color="auto"/>
                            <w:right w:val="none" w:sz="0" w:space="0" w:color="auto"/>
                          </w:divBdr>
                          <w:divsChild>
                            <w:div w:id="2066561284">
                              <w:marLeft w:val="0"/>
                              <w:marRight w:val="0"/>
                              <w:marTop w:val="0"/>
                              <w:marBottom w:val="0"/>
                              <w:divBdr>
                                <w:top w:val="none" w:sz="0" w:space="0" w:color="auto"/>
                                <w:left w:val="none" w:sz="0" w:space="0" w:color="auto"/>
                                <w:bottom w:val="none" w:sz="0" w:space="0" w:color="auto"/>
                                <w:right w:val="none" w:sz="0" w:space="0" w:color="auto"/>
                              </w:divBdr>
                              <w:divsChild>
                                <w:div w:id="1588879006">
                                  <w:marLeft w:val="0"/>
                                  <w:marRight w:val="0"/>
                                  <w:marTop w:val="0"/>
                                  <w:marBottom w:val="0"/>
                                  <w:divBdr>
                                    <w:top w:val="none" w:sz="0" w:space="0" w:color="auto"/>
                                    <w:left w:val="none" w:sz="0" w:space="0" w:color="auto"/>
                                    <w:bottom w:val="none" w:sz="0" w:space="0" w:color="auto"/>
                                    <w:right w:val="none" w:sz="0" w:space="0" w:color="auto"/>
                                  </w:divBdr>
                                  <w:divsChild>
                                    <w:div w:id="323944620">
                                      <w:marLeft w:val="0"/>
                                      <w:marRight w:val="0"/>
                                      <w:marTop w:val="0"/>
                                      <w:marBottom w:val="0"/>
                                      <w:divBdr>
                                        <w:top w:val="none" w:sz="0" w:space="0" w:color="auto"/>
                                        <w:left w:val="none" w:sz="0" w:space="0" w:color="auto"/>
                                        <w:bottom w:val="none" w:sz="0" w:space="0" w:color="auto"/>
                                        <w:right w:val="none" w:sz="0" w:space="0" w:color="auto"/>
                                      </w:divBdr>
                                      <w:divsChild>
                                        <w:div w:id="1036738494">
                                          <w:marLeft w:val="0"/>
                                          <w:marRight w:val="0"/>
                                          <w:marTop w:val="0"/>
                                          <w:marBottom w:val="0"/>
                                          <w:divBdr>
                                            <w:top w:val="none" w:sz="0" w:space="0" w:color="auto"/>
                                            <w:left w:val="none" w:sz="0" w:space="0" w:color="auto"/>
                                            <w:bottom w:val="none" w:sz="0" w:space="0" w:color="auto"/>
                                            <w:right w:val="none" w:sz="0" w:space="0" w:color="auto"/>
                                          </w:divBdr>
                                          <w:divsChild>
                                            <w:div w:id="1844318307">
                                              <w:marLeft w:val="0"/>
                                              <w:marRight w:val="0"/>
                                              <w:marTop w:val="0"/>
                                              <w:marBottom w:val="0"/>
                                              <w:divBdr>
                                                <w:top w:val="none" w:sz="0" w:space="0" w:color="auto"/>
                                                <w:left w:val="none" w:sz="0" w:space="0" w:color="auto"/>
                                                <w:bottom w:val="none" w:sz="0" w:space="0" w:color="auto"/>
                                                <w:right w:val="none" w:sz="0" w:space="0" w:color="auto"/>
                                              </w:divBdr>
                                              <w:divsChild>
                                                <w:div w:id="2098167146">
                                                  <w:marLeft w:val="0"/>
                                                  <w:marRight w:val="90"/>
                                                  <w:marTop w:val="0"/>
                                                  <w:marBottom w:val="0"/>
                                                  <w:divBdr>
                                                    <w:top w:val="none" w:sz="0" w:space="0" w:color="auto"/>
                                                    <w:left w:val="none" w:sz="0" w:space="0" w:color="auto"/>
                                                    <w:bottom w:val="none" w:sz="0" w:space="0" w:color="auto"/>
                                                    <w:right w:val="none" w:sz="0" w:space="0" w:color="auto"/>
                                                  </w:divBdr>
                                                  <w:divsChild>
                                                    <w:div w:id="2072726099">
                                                      <w:marLeft w:val="0"/>
                                                      <w:marRight w:val="0"/>
                                                      <w:marTop w:val="0"/>
                                                      <w:marBottom w:val="0"/>
                                                      <w:divBdr>
                                                        <w:top w:val="none" w:sz="0" w:space="0" w:color="auto"/>
                                                        <w:left w:val="none" w:sz="0" w:space="0" w:color="auto"/>
                                                        <w:bottom w:val="none" w:sz="0" w:space="0" w:color="auto"/>
                                                        <w:right w:val="none" w:sz="0" w:space="0" w:color="auto"/>
                                                      </w:divBdr>
                                                      <w:divsChild>
                                                        <w:div w:id="929432226">
                                                          <w:marLeft w:val="0"/>
                                                          <w:marRight w:val="0"/>
                                                          <w:marTop w:val="0"/>
                                                          <w:marBottom w:val="0"/>
                                                          <w:divBdr>
                                                            <w:top w:val="none" w:sz="0" w:space="0" w:color="auto"/>
                                                            <w:left w:val="none" w:sz="0" w:space="0" w:color="auto"/>
                                                            <w:bottom w:val="none" w:sz="0" w:space="0" w:color="auto"/>
                                                            <w:right w:val="none" w:sz="0" w:space="0" w:color="auto"/>
                                                          </w:divBdr>
                                                          <w:divsChild>
                                                            <w:div w:id="738409367">
                                                              <w:marLeft w:val="0"/>
                                                              <w:marRight w:val="0"/>
                                                              <w:marTop w:val="0"/>
                                                              <w:marBottom w:val="0"/>
                                                              <w:divBdr>
                                                                <w:top w:val="none" w:sz="0" w:space="0" w:color="auto"/>
                                                                <w:left w:val="none" w:sz="0" w:space="0" w:color="auto"/>
                                                                <w:bottom w:val="none" w:sz="0" w:space="0" w:color="auto"/>
                                                                <w:right w:val="none" w:sz="0" w:space="0" w:color="auto"/>
                                                              </w:divBdr>
                                                              <w:divsChild>
                                                                <w:div w:id="1247229476">
                                                                  <w:marLeft w:val="0"/>
                                                                  <w:marRight w:val="0"/>
                                                                  <w:marTop w:val="0"/>
                                                                  <w:marBottom w:val="105"/>
                                                                  <w:divBdr>
                                                                    <w:top w:val="single" w:sz="6" w:space="0" w:color="EDEDED"/>
                                                                    <w:left w:val="single" w:sz="6" w:space="0" w:color="EDEDED"/>
                                                                    <w:bottom w:val="single" w:sz="6" w:space="0" w:color="EDEDED"/>
                                                                    <w:right w:val="single" w:sz="6" w:space="0" w:color="EDEDED"/>
                                                                  </w:divBdr>
                                                                  <w:divsChild>
                                                                    <w:div w:id="1060402259">
                                                                      <w:marLeft w:val="0"/>
                                                                      <w:marRight w:val="0"/>
                                                                      <w:marTop w:val="0"/>
                                                                      <w:marBottom w:val="0"/>
                                                                      <w:divBdr>
                                                                        <w:top w:val="none" w:sz="0" w:space="0" w:color="auto"/>
                                                                        <w:left w:val="none" w:sz="0" w:space="0" w:color="auto"/>
                                                                        <w:bottom w:val="none" w:sz="0" w:space="0" w:color="auto"/>
                                                                        <w:right w:val="none" w:sz="0" w:space="0" w:color="auto"/>
                                                                      </w:divBdr>
                                                                      <w:divsChild>
                                                                        <w:div w:id="343825960">
                                                                          <w:marLeft w:val="0"/>
                                                                          <w:marRight w:val="0"/>
                                                                          <w:marTop w:val="0"/>
                                                                          <w:marBottom w:val="0"/>
                                                                          <w:divBdr>
                                                                            <w:top w:val="none" w:sz="0" w:space="0" w:color="auto"/>
                                                                            <w:left w:val="none" w:sz="0" w:space="0" w:color="auto"/>
                                                                            <w:bottom w:val="none" w:sz="0" w:space="0" w:color="auto"/>
                                                                            <w:right w:val="none" w:sz="0" w:space="0" w:color="auto"/>
                                                                          </w:divBdr>
                                                                          <w:divsChild>
                                                                            <w:div w:id="1524394882">
                                                                              <w:marLeft w:val="0"/>
                                                                              <w:marRight w:val="0"/>
                                                                              <w:marTop w:val="0"/>
                                                                              <w:marBottom w:val="0"/>
                                                                              <w:divBdr>
                                                                                <w:top w:val="none" w:sz="0" w:space="0" w:color="auto"/>
                                                                                <w:left w:val="none" w:sz="0" w:space="0" w:color="auto"/>
                                                                                <w:bottom w:val="none" w:sz="0" w:space="0" w:color="auto"/>
                                                                                <w:right w:val="none" w:sz="0" w:space="0" w:color="auto"/>
                                                                              </w:divBdr>
                                                                              <w:divsChild>
                                                                                <w:div w:id="1006247170">
                                                                                  <w:marLeft w:val="180"/>
                                                                                  <w:marRight w:val="180"/>
                                                                                  <w:marTop w:val="0"/>
                                                                                  <w:marBottom w:val="0"/>
                                                                                  <w:divBdr>
                                                                                    <w:top w:val="none" w:sz="0" w:space="0" w:color="auto"/>
                                                                                    <w:left w:val="none" w:sz="0" w:space="0" w:color="auto"/>
                                                                                    <w:bottom w:val="none" w:sz="0" w:space="0" w:color="auto"/>
                                                                                    <w:right w:val="none" w:sz="0" w:space="0" w:color="auto"/>
                                                                                  </w:divBdr>
                                                                                  <w:divsChild>
                                                                                    <w:div w:id="1744062354">
                                                                                      <w:marLeft w:val="0"/>
                                                                                      <w:marRight w:val="0"/>
                                                                                      <w:marTop w:val="0"/>
                                                                                      <w:marBottom w:val="0"/>
                                                                                      <w:divBdr>
                                                                                        <w:top w:val="none" w:sz="0" w:space="0" w:color="auto"/>
                                                                                        <w:left w:val="none" w:sz="0" w:space="0" w:color="auto"/>
                                                                                        <w:bottom w:val="none" w:sz="0" w:space="0" w:color="auto"/>
                                                                                        <w:right w:val="none" w:sz="0" w:space="0" w:color="auto"/>
                                                                                      </w:divBdr>
                                                                                      <w:divsChild>
                                                                                        <w:div w:id="209851079">
                                                                                          <w:marLeft w:val="0"/>
                                                                                          <w:marRight w:val="0"/>
                                                                                          <w:marTop w:val="0"/>
                                                                                          <w:marBottom w:val="0"/>
                                                                                          <w:divBdr>
                                                                                            <w:top w:val="none" w:sz="0" w:space="0" w:color="auto"/>
                                                                                            <w:left w:val="none" w:sz="0" w:space="0" w:color="auto"/>
                                                                                            <w:bottom w:val="none" w:sz="0" w:space="0" w:color="auto"/>
                                                                                            <w:right w:val="none" w:sz="0" w:space="0" w:color="auto"/>
                                                                                          </w:divBdr>
                                                                                          <w:divsChild>
                                                                                            <w:div w:id="323554899">
                                                                                              <w:marLeft w:val="0"/>
                                                                                              <w:marRight w:val="0"/>
                                                                                              <w:marTop w:val="0"/>
                                                                                              <w:marBottom w:val="0"/>
                                                                                              <w:divBdr>
                                                                                                <w:top w:val="none" w:sz="0" w:space="0" w:color="auto"/>
                                                                                                <w:left w:val="none" w:sz="0" w:space="0" w:color="auto"/>
                                                                                                <w:bottom w:val="none" w:sz="0" w:space="0" w:color="auto"/>
                                                                                                <w:right w:val="none" w:sz="0" w:space="0" w:color="auto"/>
                                                                                              </w:divBdr>
                                                                                              <w:divsChild>
                                                                                                <w:div w:id="1007753588">
                                                                                                  <w:marLeft w:val="0"/>
                                                                                                  <w:marRight w:val="0"/>
                                                                                                  <w:marTop w:val="0"/>
                                                                                                  <w:marBottom w:val="0"/>
                                                                                                  <w:divBdr>
                                                                                                    <w:top w:val="none" w:sz="0" w:space="0" w:color="auto"/>
                                                                                                    <w:left w:val="none" w:sz="0" w:space="0" w:color="auto"/>
                                                                                                    <w:bottom w:val="none" w:sz="0" w:space="0" w:color="auto"/>
                                                                                                    <w:right w:val="none" w:sz="0" w:space="0" w:color="auto"/>
                                                                                                  </w:divBdr>
                                                                                                </w:div>
                                                                                                <w:div w:id="11477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718246">
      <w:bodyDiv w:val="1"/>
      <w:marLeft w:val="0"/>
      <w:marRight w:val="0"/>
      <w:marTop w:val="0"/>
      <w:marBottom w:val="0"/>
      <w:divBdr>
        <w:top w:val="none" w:sz="0" w:space="0" w:color="auto"/>
        <w:left w:val="none" w:sz="0" w:space="0" w:color="auto"/>
        <w:bottom w:val="none" w:sz="0" w:space="0" w:color="auto"/>
        <w:right w:val="none" w:sz="0" w:space="0" w:color="auto"/>
      </w:divBdr>
      <w:divsChild>
        <w:div w:id="251663961">
          <w:marLeft w:val="0"/>
          <w:marRight w:val="0"/>
          <w:marTop w:val="0"/>
          <w:marBottom w:val="0"/>
          <w:divBdr>
            <w:top w:val="none" w:sz="0" w:space="0" w:color="auto"/>
            <w:left w:val="none" w:sz="0" w:space="0" w:color="auto"/>
            <w:bottom w:val="none" w:sz="0" w:space="0" w:color="auto"/>
            <w:right w:val="none" w:sz="0" w:space="0" w:color="auto"/>
          </w:divBdr>
          <w:divsChild>
            <w:div w:id="1625382375">
              <w:marLeft w:val="0"/>
              <w:marRight w:val="0"/>
              <w:marTop w:val="0"/>
              <w:marBottom w:val="0"/>
              <w:divBdr>
                <w:top w:val="none" w:sz="0" w:space="0" w:color="auto"/>
                <w:left w:val="none" w:sz="0" w:space="0" w:color="auto"/>
                <w:bottom w:val="none" w:sz="0" w:space="0" w:color="auto"/>
                <w:right w:val="none" w:sz="0" w:space="0" w:color="auto"/>
              </w:divBdr>
              <w:divsChild>
                <w:div w:id="110176018">
                  <w:marLeft w:val="0"/>
                  <w:marRight w:val="0"/>
                  <w:marTop w:val="0"/>
                  <w:marBottom w:val="0"/>
                  <w:divBdr>
                    <w:top w:val="none" w:sz="0" w:space="0" w:color="auto"/>
                    <w:left w:val="none" w:sz="0" w:space="0" w:color="auto"/>
                    <w:bottom w:val="none" w:sz="0" w:space="0" w:color="auto"/>
                    <w:right w:val="none" w:sz="0" w:space="0" w:color="auto"/>
                  </w:divBdr>
                  <w:divsChild>
                    <w:div w:id="1222398632">
                      <w:marLeft w:val="0"/>
                      <w:marRight w:val="0"/>
                      <w:marTop w:val="0"/>
                      <w:marBottom w:val="0"/>
                      <w:divBdr>
                        <w:top w:val="none" w:sz="0" w:space="0" w:color="auto"/>
                        <w:left w:val="none" w:sz="0" w:space="0" w:color="auto"/>
                        <w:bottom w:val="none" w:sz="0" w:space="0" w:color="auto"/>
                        <w:right w:val="none" w:sz="0" w:space="0" w:color="auto"/>
                      </w:divBdr>
                      <w:divsChild>
                        <w:div w:id="1057127645">
                          <w:marLeft w:val="0"/>
                          <w:marRight w:val="0"/>
                          <w:marTop w:val="0"/>
                          <w:marBottom w:val="0"/>
                          <w:divBdr>
                            <w:top w:val="none" w:sz="0" w:space="0" w:color="auto"/>
                            <w:left w:val="none" w:sz="0" w:space="0" w:color="auto"/>
                            <w:bottom w:val="none" w:sz="0" w:space="0" w:color="auto"/>
                            <w:right w:val="none" w:sz="0" w:space="0" w:color="auto"/>
                          </w:divBdr>
                          <w:divsChild>
                            <w:div w:id="2132094117">
                              <w:marLeft w:val="0"/>
                              <w:marRight w:val="0"/>
                              <w:marTop w:val="0"/>
                              <w:marBottom w:val="0"/>
                              <w:divBdr>
                                <w:top w:val="none" w:sz="0" w:space="0" w:color="auto"/>
                                <w:left w:val="none" w:sz="0" w:space="0" w:color="auto"/>
                                <w:bottom w:val="none" w:sz="0" w:space="0" w:color="auto"/>
                                <w:right w:val="none" w:sz="0" w:space="0" w:color="auto"/>
                              </w:divBdr>
                              <w:divsChild>
                                <w:div w:id="684593640">
                                  <w:marLeft w:val="0"/>
                                  <w:marRight w:val="0"/>
                                  <w:marTop w:val="0"/>
                                  <w:marBottom w:val="270"/>
                                  <w:divBdr>
                                    <w:top w:val="single" w:sz="6" w:space="7" w:color="CCCCCC"/>
                                    <w:left w:val="single" w:sz="6" w:space="4" w:color="CCCCCC"/>
                                    <w:bottom w:val="single" w:sz="6" w:space="0" w:color="CCCCCC"/>
                                    <w:right w:val="single" w:sz="6" w:space="4" w:color="CCCCCC"/>
                                  </w:divBdr>
                                </w:div>
                              </w:divsChild>
                            </w:div>
                          </w:divsChild>
                        </w:div>
                      </w:divsChild>
                    </w:div>
                  </w:divsChild>
                </w:div>
              </w:divsChild>
            </w:div>
          </w:divsChild>
        </w:div>
      </w:divsChild>
    </w:div>
    <w:div w:id="1892156635">
      <w:bodyDiv w:val="1"/>
      <w:marLeft w:val="0"/>
      <w:marRight w:val="0"/>
      <w:marTop w:val="0"/>
      <w:marBottom w:val="0"/>
      <w:divBdr>
        <w:top w:val="none" w:sz="0" w:space="0" w:color="auto"/>
        <w:left w:val="none" w:sz="0" w:space="0" w:color="auto"/>
        <w:bottom w:val="none" w:sz="0" w:space="0" w:color="auto"/>
        <w:right w:val="none" w:sz="0" w:space="0" w:color="auto"/>
      </w:divBdr>
      <w:divsChild>
        <w:div w:id="670913852">
          <w:marLeft w:val="0"/>
          <w:marRight w:val="0"/>
          <w:marTop w:val="0"/>
          <w:marBottom w:val="0"/>
          <w:divBdr>
            <w:top w:val="none" w:sz="0" w:space="0" w:color="auto"/>
            <w:left w:val="none" w:sz="0" w:space="0" w:color="auto"/>
            <w:bottom w:val="none" w:sz="0" w:space="0" w:color="auto"/>
            <w:right w:val="none" w:sz="0" w:space="0" w:color="auto"/>
          </w:divBdr>
          <w:divsChild>
            <w:div w:id="1884248188">
              <w:marLeft w:val="0"/>
              <w:marRight w:val="0"/>
              <w:marTop w:val="0"/>
              <w:marBottom w:val="0"/>
              <w:divBdr>
                <w:top w:val="none" w:sz="0" w:space="0" w:color="auto"/>
                <w:left w:val="none" w:sz="0" w:space="0" w:color="auto"/>
                <w:bottom w:val="none" w:sz="0" w:space="0" w:color="auto"/>
                <w:right w:val="none" w:sz="0" w:space="0" w:color="auto"/>
              </w:divBdr>
              <w:divsChild>
                <w:div w:id="762067835">
                  <w:marLeft w:val="0"/>
                  <w:marRight w:val="0"/>
                  <w:marTop w:val="0"/>
                  <w:marBottom w:val="0"/>
                  <w:divBdr>
                    <w:top w:val="none" w:sz="0" w:space="0" w:color="auto"/>
                    <w:left w:val="none" w:sz="0" w:space="0" w:color="auto"/>
                    <w:bottom w:val="none" w:sz="0" w:space="0" w:color="auto"/>
                    <w:right w:val="none" w:sz="0" w:space="0" w:color="auto"/>
                  </w:divBdr>
                  <w:divsChild>
                    <w:div w:id="1579632709">
                      <w:marLeft w:val="0"/>
                      <w:marRight w:val="0"/>
                      <w:marTop w:val="0"/>
                      <w:marBottom w:val="0"/>
                      <w:divBdr>
                        <w:top w:val="none" w:sz="0" w:space="0" w:color="auto"/>
                        <w:left w:val="none" w:sz="0" w:space="0" w:color="auto"/>
                        <w:bottom w:val="none" w:sz="0" w:space="0" w:color="auto"/>
                        <w:right w:val="none" w:sz="0" w:space="0" w:color="auto"/>
                      </w:divBdr>
                      <w:divsChild>
                        <w:div w:id="33116635">
                          <w:marLeft w:val="0"/>
                          <w:marRight w:val="0"/>
                          <w:marTop w:val="0"/>
                          <w:marBottom w:val="0"/>
                          <w:divBdr>
                            <w:top w:val="none" w:sz="0" w:space="0" w:color="auto"/>
                            <w:left w:val="none" w:sz="0" w:space="0" w:color="auto"/>
                            <w:bottom w:val="none" w:sz="0" w:space="0" w:color="auto"/>
                            <w:right w:val="none" w:sz="0" w:space="0" w:color="auto"/>
                          </w:divBdr>
                          <w:divsChild>
                            <w:div w:id="2144882857">
                              <w:marLeft w:val="0"/>
                              <w:marRight w:val="0"/>
                              <w:marTop w:val="0"/>
                              <w:marBottom w:val="0"/>
                              <w:divBdr>
                                <w:top w:val="none" w:sz="0" w:space="0" w:color="auto"/>
                                <w:left w:val="none" w:sz="0" w:space="0" w:color="auto"/>
                                <w:bottom w:val="none" w:sz="0" w:space="0" w:color="auto"/>
                                <w:right w:val="none" w:sz="0" w:space="0" w:color="auto"/>
                              </w:divBdr>
                              <w:divsChild>
                                <w:div w:id="1944729667">
                                  <w:marLeft w:val="0"/>
                                  <w:marRight w:val="0"/>
                                  <w:marTop w:val="0"/>
                                  <w:marBottom w:val="0"/>
                                  <w:divBdr>
                                    <w:top w:val="none" w:sz="0" w:space="0" w:color="auto"/>
                                    <w:left w:val="none" w:sz="0" w:space="0" w:color="auto"/>
                                    <w:bottom w:val="none" w:sz="0" w:space="0" w:color="auto"/>
                                    <w:right w:val="none" w:sz="0" w:space="0" w:color="auto"/>
                                  </w:divBdr>
                                  <w:divsChild>
                                    <w:div w:id="983630641">
                                      <w:marLeft w:val="0"/>
                                      <w:marRight w:val="0"/>
                                      <w:marTop w:val="0"/>
                                      <w:marBottom w:val="0"/>
                                      <w:divBdr>
                                        <w:top w:val="none" w:sz="0" w:space="0" w:color="auto"/>
                                        <w:left w:val="none" w:sz="0" w:space="0" w:color="auto"/>
                                        <w:bottom w:val="none" w:sz="0" w:space="0" w:color="auto"/>
                                        <w:right w:val="none" w:sz="0" w:space="0" w:color="auto"/>
                                      </w:divBdr>
                                      <w:divsChild>
                                        <w:div w:id="1099176606">
                                          <w:marLeft w:val="0"/>
                                          <w:marRight w:val="0"/>
                                          <w:marTop w:val="0"/>
                                          <w:marBottom w:val="0"/>
                                          <w:divBdr>
                                            <w:top w:val="none" w:sz="0" w:space="0" w:color="auto"/>
                                            <w:left w:val="none" w:sz="0" w:space="0" w:color="auto"/>
                                            <w:bottom w:val="none" w:sz="0" w:space="0" w:color="auto"/>
                                            <w:right w:val="none" w:sz="0" w:space="0" w:color="auto"/>
                                          </w:divBdr>
                                          <w:divsChild>
                                            <w:div w:id="849222753">
                                              <w:marLeft w:val="0"/>
                                              <w:marRight w:val="0"/>
                                              <w:marTop w:val="0"/>
                                              <w:marBottom w:val="0"/>
                                              <w:divBdr>
                                                <w:top w:val="none" w:sz="0" w:space="0" w:color="auto"/>
                                                <w:left w:val="none" w:sz="0" w:space="0" w:color="auto"/>
                                                <w:bottom w:val="none" w:sz="0" w:space="0" w:color="auto"/>
                                                <w:right w:val="none" w:sz="0" w:space="0" w:color="auto"/>
                                              </w:divBdr>
                                              <w:divsChild>
                                                <w:div w:id="547033567">
                                                  <w:marLeft w:val="0"/>
                                                  <w:marRight w:val="0"/>
                                                  <w:marTop w:val="0"/>
                                                  <w:marBottom w:val="0"/>
                                                  <w:divBdr>
                                                    <w:top w:val="none" w:sz="0" w:space="0" w:color="auto"/>
                                                    <w:left w:val="none" w:sz="0" w:space="0" w:color="auto"/>
                                                    <w:bottom w:val="none" w:sz="0" w:space="0" w:color="auto"/>
                                                    <w:right w:val="none" w:sz="0" w:space="0" w:color="auto"/>
                                                  </w:divBdr>
                                                  <w:divsChild>
                                                    <w:div w:id="956369411">
                                                      <w:marLeft w:val="0"/>
                                                      <w:marRight w:val="0"/>
                                                      <w:marTop w:val="0"/>
                                                      <w:marBottom w:val="0"/>
                                                      <w:divBdr>
                                                        <w:top w:val="none" w:sz="0" w:space="0" w:color="auto"/>
                                                        <w:left w:val="none" w:sz="0" w:space="0" w:color="auto"/>
                                                        <w:bottom w:val="none" w:sz="0" w:space="0" w:color="auto"/>
                                                        <w:right w:val="none" w:sz="0" w:space="0" w:color="auto"/>
                                                      </w:divBdr>
                                                      <w:divsChild>
                                                        <w:div w:id="631401871">
                                                          <w:marLeft w:val="0"/>
                                                          <w:marRight w:val="0"/>
                                                          <w:marTop w:val="0"/>
                                                          <w:marBottom w:val="0"/>
                                                          <w:divBdr>
                                                            <w:top w:val="none" w:sz="0" w:space="0" w:color="auto"/>
                                                            <w:left w:val="none" w:sz="0" w:space="0" w:color="auto"/>
                                                            <w:bottom w:val="none" w:sz="0" w:space="0" w:color="auto"/>
                                                            <w:right w:val="none" w:sz="0" w:space="0" w:color="auto"/>
                                                          </w:divBdr>
                                                          <w:divsChild>
                                                            <w:div w:id="1110198865">
                                                              <w:marLeft w:val="0"/>
                                                              <w:marRight w:val="0"/>
                                                              <w:marTop w:val="0"/>
                                                              <w:marBottom w:val="0"/>
                                                              <w:divBdr>
                                                                <w:top w:val="none" w:sz="0" w:space="0" w:color="auto"/>
                                                                <w:left w:val="none" w:sz="0" w:space="0" w:color="auto"/>
                                                                <w:bottom w:val="none" w:sz="0" w:space="0" w:color="auto"/>
                                                                <w:right w:val="none" w:sz="0" w:space="0" w:color="auto"/>
                                                              </w:divBdr>
                                                              <w:divsChild>
                                                                <w:div w:id="171534935">
                                                                  <w:marLeft w:val="0"/>
                                                                  <w:marRight w:val="0"/>
                                                                  <w:marTop w:val="0"/>
                                                                  <w:marBottom w:val="0"/>
                                                                  <w:divBdr>
                                                                    <w:top w:val="none" w:sz="0" w:space="0" w:color="auto"/>
                                                                    <w:left w:val="none" w:sz="0" w:space="0" w:color="auto"/>
                                                                    <w:bottom w:val="none" w:sz="0" w:space="0" w:color="auto"/>
                                                                    <w:right w:val="none" w:sz="0" w:space="0" w:color="auto"/>
                                                                  </w:divBdr>
                                                                  <w:divsChild>
                                                                    <w:div w:id="1989019008">
                                                                      <w:marLeft w:val="0"/>
                                                                      <w:marRight w:val="0"/>
                                                                      <w:marTop w:val="0"/>
                                                                      <w:marBottom w:val="0"/>
                                                                      <w:divBdr>
                                                                        <w:top w:val="none" w:sz="0" w:space="0" w:color="auto"/>
                                                                        <w:left w:val="none" w:sz="0" w:space="0" w:color="auto"/>
                                                                        <w:bottom w:val="none" w:sz="0" w:space="0" w:color="auto"/>
                                                                        <w:right w:val="none" w:sz="0" w:space="0" w:color="auto"/>
                                                                      </w:divBdr>
                                                                      <w:divsChild>
                                                                        <w:div w:id="361635870">
                                                                          <w:marLeft w:val="0"/>
                                                                          <w:marRight w:val="0"/>
                                                                          <w:marTop w:val="0"/>
                                                                          <w:marBottom w:val="0"/>
                                                                          <w:divBdr>
                                                                            <w:top w:val="none" w:sz="0" w:space="0" w:color="auto"/>
                                                                            <w:left w:val="none" w:sz="0" w:space="0" w:color="auto"/>
                                                                            <w:bottom w:val="none" w:sz="0" w:space="0" w:color="auto"/>
                                                                            <w:right w:val="none" w:sz="0" w:space="0" w:color="auto"/>
                                                                          </w:divBdr>
                                                                          <w:divsChild>
                                                                            <w:div w:id="1346857221">
                                                                              <w:marLeft w:val="0"/>
                                                                              <w:marRight w:val="0"/>
                                                                              <w:marTop w:val="0"/>
                                                                              <w:marBottom w:val="0"/>
                                                                              <w:divBdr>
                                                                                <w:top w:val="none" w:sz="0" w:space="0" w:color="auto"/>
                                                                                <w:left w:val="none" w:sz="0" w:space="0" w:color="auto"/>
                                                                                <w:bottom w:val="none" w:sz="0" w:space="0" w:color="auto"/>
                                                                                <w:right w:val="none" w:sz="0" w:space="0" w:color="auto"/>
                                                                              </w:divBdr>
                                                                              <w:divsChild>
                                                                                <w:div w:id="1377243576">
                                                                                  <w:marLeft w:val="0"/>
                                                                                  <w:marRight w:val="0"/>
                                                                                  <w:marTop w:val="0"/>
                                                                                  <w:marBottom w:val="0"/>
                                                                                  <w:divBdr>
                                                                                    <w:top w:val="none" w:sz="0" w:space="0" w:color="auto"/>
                                                                                    <w:left w:val="none" w:sz="0" w:space="0" w:color="auto"/>
                                                                                    <w:bottom w:val="none" w:sz="0" w:space="0" w:color="auto"/>
                                                                                    <w:right w:val="none" w:sz="0" w:space="0" w:color="auto"/>
                                                                                  </w:divBdr>
                                                                                  <w:divsChild>
                                                                                    <w:div w:id="1981378783">
                                                                                      <w:marLeft w:val="0"/>
                                                                                      <w:marRight w:val="0"/>
                                                                                      <w:marTop w:val="0"/>
                                                                                      <w:marBottom w:val="0"/>
                                                                                      <w:divBdr>
                                                                                        <w:top w:val="none" w:sz="0" w:space="0" w:color="auto"/>
                                                                                        <w:left w:val="none" w:sz="0" w:space="0" w:color="auto"/>
                                                                                        <w:bottom w:val="none" w:sz="0" w:space="0" w:color="auto"/>
                                                                                        <w:right w:val="none" w:sz="0" w:space="0" w:color="auto"/>
                                                                                      </w:divBdr>
                                                                                      <w:divsChild>
                                                                                        <w:div w:id="1284650084">
                                                                                          <w:marLeft w:val="0"/>
                                                                                          <w:marRight w:val="0"/>
                                                                                          <w:marTop w:val="0"/>
                                                                                          <w:marBottom w:val="0"/>
                                                                                          <w:divBdr>
                                                                                            <w:top w:val="none" w:sz="0" w:space="0" w:color="auto"/>
                                                                                            <w:left w:val="none" w:sz="0" w:space="0" w:color="auto"/>
                                                                                            <w:bottom w:val="none" w:sz="0" w:space="0" w:color="auto"/>
                                                                                            <w:right w:val="none" w:sz="0" w:space="0" w:color="auto"/>
                                                                                          </w:divBdr>
                                                                                          <w:divsChild>
                                                                                            <w:div w:id="1658192468">
                                                                                              <w:marLeft w:val="0"/>
                                                                                              <w:marRight w:val="0"/>
                                                                                              <w:marTop w:val="0"/>
                                                                                              <w:marBottom w:val="0"/>
                                                                                              <w:divBdr>
                                                                                                <w:top w:val="none" w:sz="0" w:space="0" w:color="auto"/>
                                                                                                <w:left w:val="none" w:sz="0" w:space="0" w:color="auto"/>
                                                                                                <w:bottom w:val="none" w:sz="0" w:space="0" w:color="auto"/>
                                                                                                <w:right w:val="none" w:sz="0" w:space="0" w:color="auto"/>
                                                                                              </w:divBdr>
                                                                                              <w:divsChild>
                                                                                                <w:div w:id="502205800">
                                                                                                  <w:marLeft w:val="0"/>
                                                                                                  <w:marRight w:val="0"/>
                                                                                                  <w:marTop w:val="0"/>
                                                                                                  <w:marBottom w:val="0"/>
                                                                                                  <w:divBdr>
                                                                                                    <w:top w:val="none" w:sz="0" w:space="0" w:color="auto"/>
                                                                                                    <w:left w:val="none" w:sz="0" w:space="0" w:color="auto"/>
                                                                                                    <w:bottom w:val="none" w:sz="0" w:space="0" w:color="auto"/>
                                                                                                    <w:right w:val="none" w:sz="0" w:space="0" w:color="auto"/>
                                                                                                  </w:divBdr>
                                                                                                  <w:divsChild>
                                                                                                    <w:div w:id="2102678798">
                                                                                                      <w:marLeft w:val="0"/>
                                                                                                      <w:marRight w:val="0"/>
                                                                                                      <w:marTop w:val="0"/>
                                                                                                      <w:marBottom w:val="0"/>
                                                                                                      <w:divBdr>
                                                                                                        <w:top w:val="none" w:sz="0" w:space="0" w:color="auto"/>
                                                                                                        <w:left w:val="none" w:sz="0" w:space="0" w:color="auto"/>
                                                                                                        <w:bottom w:val="none" w:sz="0" w:space="0" w:color="auto"/>
                                                                                                        <w:right w:val="none" w:sz="0" w:space="0" w:color="auto"/>
                                                                                                      </w:divBdr>
                                                                                                      <w:divsChild>
                                                                                                        <w:div w:id="1787894389">
                                                                                                          <w:marLeft w:val="0"/>
                                                                                                          <w:marRight w:val="0"/>
                                                                                                          <w:marTop w:val="0"/>
                                                                                                          <w:marBottom w:val="0"/>
                                                                                                          <w:divBdr>
                                                                                                            <w:top w:val="none" w:sz="0" w:space="0" w:color="auto"/>
                                                                                                            <w:left w:val="none" w:sz="0" w:space="0" w:color="auto"/>
                                                                                                            <w:bottom w:val="none" w:sz="0" w:space="0" w:color="auto"/>
                                                                                                            <w:right w:val="none" w:sz="0" w:space="0" w:color="auto"/>
                                                                                                          </w:divBdr>
                                                                                                          <w:divsChild>
                                                                                                            <w:div w:id="1133711531">
                                                                                                              <w:marLeft w:val="0"/>
                                                                                                              <w:marRight w:val="0"/>
                                                                                                              <w:marTop w:val="0"/>
                                                                                                              <w:marBottom w:val="0"/>
                                                                                                              <w:divBdr>
                                                                                                                <w:top w:val="none" w:sz="0" w:space="0" w:color="auto"/>
                                                                                                                <w:left w:val="none" w:sz="0" w:space="0" w:color="auto"/>
                                                                                                                <w:bottom w:val="none" w:sz="0" w:space="0" w:color="auto"/>
                                                                                                                <w:right w:val="none" w:sz="0" w:space="0" w:color="auto"/>
                                                                                                              </w:divBdr>
                                                                                                              <w:divsChild>
                                                                                                                <w:div w:id="352459886">
                                                                                                                  <w:marLeft w:val="0"/>
                                                                                                                  <w:marRight w:val="0"/>
                                                                                                                  <w:marTop w:val="0"/>
                                                                                                                  <w:marBottom w:val="0"/>
                                                                                                                  <w:divBdr>
                                                                                                                    <w:top w:val="none" w:sz="0" w:space="0" w:color="auto"/>
                                                                                                                    <w:left w:val="none" w:sz="0" w:space="0" w:color="auto"/>
                                                                                                                    <w:bottom w:val="none" w:sz="0" w:space="0" w:color="auto"/>
                                                                                                                    <w:right w:val="none" w:sz="0" w:space="0" w:color="auto"/>
                                                                                                                  </w:divBdr>
                                                                                                                  <w:divsChild>
                                                                                                                    <w:div w:id="334767858">
                                                                                                                      <w:marLeft w:val="0"/>
                                                                                                                      <w:marRight w:val="0"/>
                                                                                                                      <w:marTop w:val="0"/>
                                                                                                                      <w:marBottom w:val="0"/>
                                                                                                                      <w:divBdr>
                                                                                                                        <w:top w:val="none" w:sz="0" w:space="0" w:color="auto"/>
                                                                                                                        <w:left w:val="none" w:sz="0" w:space="0" w:color="auto"/>
                                                                                                                        <w:bottom w:val="none" w:sz="0" w:space="0" w:color="auto"/>
                                                                                                                        <w:right w:val="none" w:sz="0" w:space="0" w:color="auto"/>
                                                                                                                      </w:divBdr>
                                                                                                                      <w:divsChild>
                                                                                                                        <w:div w:id="332144977">
                                                                                                                          <w:marLeft w:val="0"/>
                                                                                                                          <w:marRight w:val="0"/>
                                                                                                                          <w:marTop w:val="0"/>
                                                                                                                          <w:marBottom w:val="0"/>
                                                                                                                          <w:divBdr>
                                                                                                                            <w:top w:val="none" w:sz="0" w:space="0" w:color="auto"/>
                                                                                                                            <w:left w:val="none" w:sz="0" w:space="0" w:color="auto"/>
                                                                                                                            <w:bottom w:val="none" w:sz="0" w:space="0" w:color="auto"/>
                                                                                                                            <w:right w:val="none" w:sz="0" w:space="0" w:color="auto"/>
                                                                                                                          </w:divBdr>
                                                                                                                        </w:div>
                                                                                                                        <w:div w:id="815612642">
                                                                                                                          <w:marLeft w:val="0"/>
                                                                                                                          <w:marRight w:val="0"/>
                                                                                                                          <w:marTop w:val="0"/>
                                                                                                                          <w:marBottom w:val="0"/>
                                                                                                                          <w:divBdr>
                                                                                                                            <w:top w:val="none" w:sz="0" w:space="0" w:color="auto"/>
                                                                                                                            <w:left w:val="none" w:sz="0" w:space="0" w:color="auto"/>
                                                                                                                            <w:bottom w:val="none" w:sz="0" w:space="0" w:color="auto"/>
                                                                                                                            <w:right w:val="none" w:sz="0" w:space="0" w:color="auto"/>
                                                                                                                          </w:divBdr>
                                                                                                                        </w:div>
                                                                                                                        <w:div w:id="1313169774">
                                                                                                                          <w:marLeft w:val="0"/>
                                                                                                                          <w:marRight w:val="0"/>
                                                                                                                          <w:marTop w:val="0"/>
                                                                                                                          <w:marBottom w:val="0"/>
                                                                                                                          <w:divBdr>
                                                                                                                            <w:top w:val="none" w:sz="0" w:space="0" w:color="auto"/>
                                                                                                                            <w:left w:val="none" w:sz="0" w:space="0" w:color="auto"/>
                                                                                                                            <w:bottom w:val="none" w:sz="0" w:space="0" w:color="auto"/>
                                                                                                                            <w:right w:val="none" w:sz="0" w:space="0" w:color="auto"/>
                                                                                                                          </w:divBdr>
                                                                                                                          <w:divsChild>
                                                                                                                            <w:div w:id="1606227111">
                                                                                                                              <w:marLeft w:val="0"/>
                                                                                                                              <w:marRight w:val="0"/>
                                                                                                                              <w:marTop w:val="0"/>
                                                                                                                              <w:marBottom w:val="0"/>
                                                                                                                              <w:divBdr>
                                                                                                                                <w:top w:val="none" w:sz="0" w:space="0" w:color="auto"/>
                                                                                                                                <w:left w:val="none" w:sz="0" w:space="0" w:color="auto"/>
                                                                                                                                <w:bottom w:val="none" w:sz="0" w:space="0" w:color="auto"/>
                                                                                                                                <w:right w:val="none" w:sz="0" w:space="0" w:color="auto"/>
                                                                                                                              </w:divBdr>
                                                                                                                            </w:div>
                                                                                                                          </w:divsChild>
                                                                                                                        </w:div>
                                                                                                                        <w:div w:id="1638415028">
                                                                                                                          <w:marLeft w:val="0"/>
                                                                                                                          <w:marRight w:val="0"/>
                                                                                                                          <w:marTop w:val="0"/>
                                                                                                                          <w:marBottom w:val="0"/>
                                                                                                                          <w:divBdr>
                                                                                                                            <w:top w:val="none" w:sz="0" w:space="0" w:color="auto"/>
                                                                                                                            <w:left w:val="none" w:sz="0" w:space="0" w:color="auto"/>
                                                                                                                            <w:bottom w:val="none" w:sz="0" w:space="0" w:color="auto"/>
                                                                                                                            <w:right w:val="none" w:sz="0" w:space="0" w:color="auto"/>
                                                                                                                          </w:divBdr>
                                                                                                                        </w:div>
                                                                                                                        <w:div w:id="1753696157">
                                                                                                                          <w:marLeft w:val="0"/>
                                                                                                                          <w:marRight w:val="0"/>
                                                                                                                          <w:marTop w:val="0"/>
                                                                                                                          <w:marBottom w:val="0"/>
                                                                                                                          <w:divBdr>
                                                                                                                            <w:top w:val="none" w:sz="0" w:space="0" w:color="auto"/>
                                                                                                                            <w:left w:val="none" w:sz="0" w:space="0" w:color="auto"/>
                                                                                                                            <w:bottom w:val="none" w:sz="0" w:space="0" w:color="auto"/>
                                                                                                                            <w:right w:val="none" w:sz="0" w:space="0" w:color="auto"/>
                                                                                                                          </w:divBdr>
                                                                                                                        </w:div>
                                                                                                                        <w:div w:id="1810903782">
                                                                                                                          <w:marLeft w:val="0"/>
                                                                                                                          <w:marRight w:val="0"/>
                                                                                                                          <w:marTop w:val="0"/>
                                                                                                                          <w:marBottom w:val="0"/>
                                                                                                                          <w:divBdr>
                                                                                                                            <w:top w:val="none" w:sz="0" w:space="0" w:color="auto"/>
                                                                                                                            <w:left w:val="none" w:sz="0" w:space="0" w:color="auto"/>
                                                                                                                            <w:bottom w:val="none" w:sz="0" w:space="0" w:color="auto"/>
                                                                                                                            <w:right w:val="none" w:sz="0" w:space="0" w:color="auto"/>
                                                                                                                          </w:divBdr>
                                                                                                                        </w:div>
                                                                                                                      </w:divsChild>
                                                                                                                    </w:div>
                                                                                                                    <w:div w:id="753670159">
                                                                                                                      <w:marLeft w:val="0"/>
                                                                                                                      <w:marRight w:val="0"/>
                                                                                                                      <w:marTop w:val="0"/>
                                                                                                                      <w:marBottom w:val="0"/>
                                                                                                                      <w:divBdr>
                                                                                                                        <w:top w:val="none" w:sz="0" w:space="0" w:color="auto"/>
                                                                                                                        <w:left w:val="none" w:sz="0" w:space="0" w:color="auto"/>
                                                                                                                        <w:bottom w:val="none" w:sz="0" w:space="0" w:color="auto"/>
                                                                                                                        <w:right w:val="none" w:sz="0" w:space="0" w:color="auto"/>
                                                                                                                      </w:divBdr>
                                                                                                                      <w:divsChild>
                                                                                                                        <w:div w:id="1314219456">
                                                                                                                          <w:marLeft w:val="0"/>
                                                                                                                          <w:marRight w:val="0"/>
                                                                                                                          <w:marTop w:val="0"/>
                                                                                                                          <w:marBottom w:val="0"/>
                                                                                                                          <w:divBdr>
                                                                                                                            <w:top w:val="none" w:sz="0" w:space="0" w:color="auto"/>
                                                                                                                            <w:left w:val="none" w:sz="0" w:space="0" w:color="auto"/>
                                                                                                                            <w:bottom w:val="none" w:sz="0" w:space="0" w:color="auto"/>
                                                                                                                            <w:right w:val="none" w:sz="0" w:space="0" w:color="auto"/>
                                                                                                                          </w:divBdr>
                                                                                                                          <w:divsChild>
                                                                                                                            <w:div w:id="650403118">
                                                                                                                              <w:marLeft w:val="0"/>
                                                                                                                              <w:marRight w:val="0"/>
                                                                                                                              <w:marTop w:val="0"/>
                                                                                                                              <w:marBottom w:val="0"/>
                                                                                                                              <w:divBdr>
                                                                                                                                <w:top w:val="none" w:sz="0" w:space="0" w:color="auto"/>
                                                                                                                                <w:left w:val="none" w:sz="0" w:space="0" w:color="auto"/>
                                                                                                                                <w:bottom w:val="none" w:sz="0" w:space="0" w:color="auto"/>
                                                                                                                                <w:right w:val="none" w:sz="0" w:space="0" w:color="auto"/>
                                                                                                                              </w:divBdr>
                                                                                                                              <w:divsChild>
                                                                                                                                <w:div w:id="9268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635416">
      <w:bodyDiv w:val="1"/>
      <w:marLeft w:val="0"/>
      <w:marRight w:val="0"/>
      <w:marTop w:val="0"/>
      <w:marBottom w:val="0"/>
      <w:divBdr>
        <w:top w:val="none" w:sz="0" w:space="0" w:color="auto"/>
        <w:left w:val="none" w:sz="0" w:space="0" w:color="auto"/>
        <w:bottom w:val="none" w:sz="0" w:space="0" w:color="auto"/>
        <w:right w:val="none" w:sz="0" w:space="0" w:color="auto"/>
      </w:divBdr>
      <w:divsChild>
        <w:div w:id="1389383371">
          <w:marLeft w:val="0"/>
          <w:marRight w:val="0"/>
          <w:marTop w:val="0"/>
          <w:marBottom w:val="0"/>
          <w:divBdr>
            <w:top w:val="none" w:sz="0" w:space="0" w:color="auto"/>
            <w:left w:val="none" w:sz="0" w:space="0" w:color="auto"/>
            <w:bottom w:val="none" w:sz="0" w:space="0" w:color="auto"/>
            <w:right w:val="none" w:sz="0" w:space="0" w:color="auto"/>
          </w:divBdr>
          <w:divsChild>
            <w:div w:id="47414276">
              <w:marLeft w:val="0"/>
              <w:marRight w:val="0"/>
              <w:marTop w:val="0"/>
              <w:marBottom w:val="0"/>
              <w:divBdr>
                <w:top w:val="none" w:sz="0" w:space="0" w:color="auto"/>
                <w:left w:val="none" w:sz="0" w:space="0" w:color="auto"/>
                <w:bottom w:val="none" w:sz="0" w:space="0" w:color="auto"/>
                <w:right w:val="none" w:sz="0" w:space="0" w:color="auto"/>
              </w:divBdr>
              <w:divsChild>
                <w:div w:id="713770823">
                  <w:marLeft w:val="0"/>
                  <w:marRight w:val="0"/>
                  <w:marTop w:val="0"/>
                  <w:marBottom w:val="0"/>
                  <w:divBdr>
                    <w:top w:val="none" w:sz="0" w:space="0" w:color="auto"/>
                    <w:left w:val="none" w:sz="0" w:space="0" w:color="auto"/>
                    <w:bottom w:val="none" w:sz="0" w:space="0" w:color="auto"/>
                    <w:right w:val="none" w:sz="0" w:space="0" w:color="auto"/>
                  </w:divBdr>
                  <w:divsChild>
                    <w:div w:id="1107507662">
                      <w:marLeft w:val="0"/>
                      <w:marRight w:val="0"/>
                      <w:marTop w:val="0"/>
                      <w:marBottom w:val="0"/>
                      <w:divBdr>
                        <w:top w:val="none" w:sz="0" w:space="0" w:color="auto"/>
                        <w:left w:val="none" w:sz="0" w:space="0" w:color="auto"/>
                        <w:bottom w:val="none" w:sz="0" w:space="0" w:color="auto"/>
                        <w:right w:val="none" w:sz="0" w:space="0" w:color="auto"/>
                      </w:divBdr>
                      <w:divsChild>
                        <w:div w:id="10498970">
                          <w:marLeft w:val="0"/>
                          <w:marRight w:val="0"/>
                          <w:marTop w:val="0"/>
                          <w:marBottom w:val="0"/>
                          <w:divBdr>
                            <w:top w:val="none" w:sz="0" w:space="0" w:color="auto"/>
                            <w:left w:val="none" w:sz="0" w:space="0" w:color="auto"/>
                            <w:bottom w:val="none" w:sz="0" w:space="0" w:color="auto"/>
                            <w:right w:val="none" w:sz="0" w:space="0" w:color="auto"/>
                          </w:divBdr>
                          <w:divsChild>
                            <w:div w:id="531963746">
                              <w:marLeft w:val="0"/>
                              <w:marRight w:val="0"/>
                              <w:marTop w:val="0"/>
                              <w:marBottom w:val="375"/>
                              <w:divBdr>
                                <w:top w:val="none" w:sz="0" w:space="0" w:color="auto"/>
                                <w:left w:val="none" w:sz="0" w:space="0" w:color="auto"/>
                                <w:bottom w:val="none" w:sz="0" w:space="0" w:color="auto"/>
                                <w:right w:val="none" w:sz="0" w:space="0" w:color="auto"/>
                              </w:divBdr>
                              <w:divsChild>
                                <w:div w:id="909774782">
                                  <w:marLeft w:val="0"/>
                                  <w:marRight w:val="0"/>
                                  <w:marTop w:val="0"/>
                                  <w:marBottom w:val="0"/>
                                  <w:divBdr>
                                    <w:top w:val="none" w:sz="0" w:space="0" w:color="auto"/>
                                    <w:left w:val="none" w:sz="0" w:space="0" w:color="auto"/>
                                    <w:bottom w:val="none" w:sz="0" w:space="0" w:color="auto"/>
                                    <w:right w:val="none" w:sz="0" w:space="0" w:color="auto"/>
                                  </w:divBdr>
                                  <w:divsChild>
                                    <w:div w:id="210847634">
                                      <w:marLeft w:val="0"/>
                                      <w:marRight w:val="0"/>
                                      <w:marTop w:val="0"/>
                                      <w:marBottom w:val="0"/>
                                      <w:divBdr>
                                        <w:top w:val="none" w:sz="0" w:space="0" w:color="auto"/>
                                        <w:left w:val="none" w:sz="0" w:space="0" w:color="auto"/>
                                        <w:bottom w:val="none" w:sz="0" w:space="0" w:color="auto"/>
                                        <w:right w:val="none" w:sz="0" w:space="0" w:color="auto"/>
                                      </w:divBdr>
                                      <w:divsChild>
                                        <w:div w:id="371197883">
                                          <w:marLeft w:val="0"/>
                                          <w:marRight w:val="0"/>
                                          <w:marTop w:val="0"/>
                                          <w:marBottom w:val="0"/>
                                          <w:divBdr>
                                            <w:top w:val="none" w:sz="0" w:space="0" w:color="auto"/>
                                            <w:left w:val="none" w:sz="0" w:space="0" w:color="auto"/>
                                            <w:bottom w:val="none" w:sz="0" w:space="0" w:color="auto"/>
                                            <w:right w:val="none" w:sz="0" w:space="0" w:color="auto"/>
                                          </w:divBdr>
                                          <w:divsChild>
                                            <w:div w:id="1417286436">
                                              <w:marLeft w:val="0"/>
                                              <w:marRight w:val="150"/>
                                              <w:marTop w:val="0"/>
                                              <w:marBottom w:val="0"/>
                                              <w:divBdr>
                                                <w:top w:val="none" w:sz="0" w:space="0" w:color="auto"/>
                                                <w:left w:val="none" w:sz="0" w:space="0" w:color="auto"/>
                                                <w:bottom w:val="none" w:sz="0" w:space="0" w:color="auto"/>
                                                <w:right w:val="none" w:sz="0" w:space="0" w:color="auto"/>
                                              </w:divBdr>
                                              <w:divsChild>
                                                <w:div w:id="1339231081">
                                                  <w:marLeft w:val="0"/>
                                                  <w:marRight w:val="0"/>
                                                  <w:marTop w:val="0"/>
                                                  <w:marBottom w:val="0"/>
                                                  <w:divBdr>
                                                    <w:top w:val="none" w:sz="0" w:space="0" w:color="auto"/>
                                                    <w:left w:val="none" w:sz="0" w:space="0" w:color="auto"/>
                                                    <w:bottom w:val="none" w:sz="0" w:space="0" w:color="auto"/>
                                                    <w:right w:val="none" w:sz="0" w:space="0" w:color="auto"/>
                                                  </w:divBdr>
                                                </w:div>
                                              </w:divsChild>
                                            </w:div>
                                            <w:div w:id="12195597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971398964">
                                  <w:marLeft w:val="0"/>
                                  <w:marRight w:val="0"/>
                                  <w:marTop w:val="0"/>
                                  <w:marBottom w:val="0"/>
                                  <w:divBdr>
                                    <w:top w:val="none" w:sz="0" w:space="0" w:color="auto"/>
                                    <w:left w:val="none" w:sz="0" w:space="0" w:color="auto"/>
                                    <w:bottom w:val="none" w:sz="0" w:space="0" w:color="auto"/>
                                    <w:right w:val="none" w:sz="0" w:space="0" w:color="auto"/>
                                  </w:divBdr>
                                </w:div>
                                <w:div w:id="334722961">
                                  <w:marLeft w:val="0"/>
                                  <w:marRight w:val="0"/>
                                  <w:marTop w:val="0"/>
                                  <w:marBottom w:val="0"/>
                                  <w:divBdr>
                                    <w:top w:val="none" w:sz="0" w:space="0" w:color="auto"/>
                                    <w:left w:val="none" w:sz="0" w:space="0" w:color="auto"/>
                                    <w:bottom w:val="none" w:sz="0" w:space="0" w:color="auto"/>
                                    <w:right w:val="none" w:sz="0" w:space="0" w:color="auto"/>
                                  </w:divBdr>
                                  <w:divsChild>
                                    <w:div w:id="1605070488">
                                      <w:marLeft w:val="0"/>
                                      <w:marRight w:val="0"/>
                                      <w:marTop w:val="0"/>
                                      <w:marBottom w:val="450"/>
                                      <w:divBdr>
                                        <w:top w:val="none" w:sz="0" w:space="0" w:color="auto"/>
                                        <w:left w:val="none" w:sz="0" w:space="0" w:color="auto"/>
                                        <w:bottom w:val="none" w:sz="0" w:space="0" w:color="auto"/>
                                        <w:right w:val="none" w:sz="0" w:space="0" w:color="auto"/>
                                      </w:divBdr>
                                      <w:divsChild>
                                        <w:div w:id="1165438228">
                                          <w:marLeft w:val="0"/>
                                          <w:marRight w:val="0"/>
                                          <w:marTop w:val="0"/>
                                          <w:marBottom w:val="0"/>
                                          <w:divBdr>
                                            <w:top w:val="none" w:sz="0" w:space="0" w:color="auto"/>
                                            <w:left w:val="none" w:sz="0" w:space="0" w:color="auto"/>
                                            <w:bottom w:val="none" w:sz="0" w:space="0" w:color="auto"/>
                                            <w:right w:val="none" w:sz="0" w:space="0" w:color="auto"/>
                                          </w:divBdr>
                                        </w:div>
                                      </w:divsChild>
                                    </w:div>
                                    <w:div w:id="1442728884">
                                      <w:marLeft w:val="0"/>
                                      <w:marRight w:val="0"/>
                                      <w:marTop w:val="0"/>
                                      <w:marBottom w:val="450"/>
                                      <w:divBdr>
                                        <w:top w:val="none" w:sz="0" w:space="0" w:color="auto"/>
                                        <w:left w:val="none" w:sz="0" w:space="0" w:color="auto"/>
                                        <w:bottom w:val="none" w:sz="0" w:space="0" w:color="auto"/>
                                        <w:right w:val="none" w:sz="0" w:space="0" w:color="auto"/>
                                      </w:divBdr>
                                    </w:div>
                                    <w:div w:id="18629351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200762">
      <w:bodyDiv w:val="1"/>
      <w:marLeft w:val="0"/>
      <w:marRight w:val="0"/>
      <w:marTop w:val="0"/>
      <w:marBottom w:val="0"/>
      <w:divBdr>
        <w:top w:val="none" w:sz="0" w:space="0" w:color="auto"/>
        <w:left w:val="none" w:sz="0" w:space="0" w:color="auto"/>
        <w:bottom w:val="none" w:sz="0" w:space="0" w:color="auto"/>
        <w:right w:val="none" w:sz="0" w:space="0" w:color="auto"/>
      </w:divBdr>
    </w:div>
    <w:div w:id="2048213006">
      <w:bodyDiv w:val="1"/>
      <w:marLeft w:val="0"/>
      <w:marRight w:val="0"/>
      <w:marTop w:val="0"/>
      <w:marBottom w:val="0"/>
      <w:divBdr>
        <w:top w:val="none" w:sz="0" w:space="0" w:color="auto"/>
        <w:left w:val="none" w:sz="0" w:space="0" w:color="auto"/>
        <w:bottom w:val="none" w:sz="0" w:space="0" w:color="auto"/>
        <w:right w:val="none" w:sz="0" w:space="0" w:color="auto"/>
      </w:divBdr>
    </w:div>
    <w:div w:id="2131506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DEF41-3083-44FC-92C6-50944BFED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1286</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Ride And Whistle</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SIDS DOCK</dc:creator>
  <cp:lastModifiedBy>Christine F. Neves Duncan</cp:lastModifiedBy>
  <cp:revision>4</cp:revision>
  <cp:lastPrinted>2015-11-20T14:10:00Z</cp:lastPrinted>
  <dcterms:created xsi:type="dcterms:W3CDTF">2021-09-09T15:54:00Z</dcterms:created>
  <dcterms:modified xsi:type="dcterms:W3CDTF">2021-09-10T06:52:00Z</dcterms:modified>
</cp:coreProperties>
</file>