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54D54" w14:textId="77777777" w:rsidR="008B20EB" w:rsidRDefault="008B20EB" w:rsidP="00367BBE"/>
    <w:p w14:paraId="2019DF12" w14:textId="77777777" w:rsidR="000D3E74" w:rsidRDefault="000D3E74" w:rsidP="000D3E74">
      <w:pPr>
        <w:rPr>
          <w:sz w:val="22"/>
          <w:szCs w:val="22"/>
        </w:rPr>
      </w:pPr>
      <w:r>
        <w:rPr>
          <w:sz w:val="22"/>
          <w:szCs w:val="22"/>
        </w:rPr>
        <w:t>Third session of the SIDS DOCK Assembly</w:t>
      </w:r>
    </w:p>
    <w:p w14:paraId="1B8F6C8A" w14:textId="77777777" w:rsidR="000D3E74" w:rsidRPr="00BC34DB" w:rsidRDefault="000D3E74" w:rsidP="000D3E74">
      <w:pPr>
        <w:rPr>
          <w:sz w:val="22"/>
          <w:szCs w:val="22"/>
        </w:rPr>
      </w:pPr>
      <w:r>
        <w:rPr>
          <w:sz w:val="22"/>
          <w:szCs w:val="22"/>
        </w:rPr>
        <w:t xml:space="preserve">United Nations </w:t>
      </w:r>
    </w:p>
    <w:p w14:paraId="6843AA0B" w14:textId="77777777" w:rsidR="000D3E74" w:rsidRPr="00BC34DB" w:rsidRDefault="000D3E74" w:rsidP="000D3E74">
      <w:pPr>
        <w:rPr>
          <w:sz w:val="22"/>
          <w:szCs w:val="22"/>
        </w:rPr>
      </w:pPr>
      <w:r w:rsidRPr="00BC34DB">
        <w:rPr>
          <w:sz w:val="22"/>
          <w:szCs w:val="22"/>
        </w:rPr>
        <w:t>New York, NY 10017</w:t>
      </w:r>
    </w:p>
    <w:p w14:paraId="06DF65E1" w14:textId="77777777" w:rsidR="000D3E74" w:rsidRPr="00BC34DB" w:rsidRDefault="000D3E74" w:rsidP="000D3E74">
      <w:pPr>
        <w:rPr>
          <w:sz w:val="22"/>
          <w:szCs w:val="22"/>
        </w:rPr>
      </w:pPr>
      <w:r>
        <w:rPr>
          <w:sz w:val="22"/>
          <w:szCs w:val="22"/>
        </w:rPr>
        <w:t xml:space="preserve">23 September </w:t>
      </w:r>
      <w:r w:rsidRPr="00BC34DB">
        <w:rPr>
          <w:sz w:val="22"/>
          <w:szCs w:val="22"/>
        </w:rPr>
        <w:t>2017</w:t>
      </w:r>
    </w:p>
    <w:p w14:paraId="6DF843C3" w14:textId="77777777" w:rsidR="00F142A3" w:rsidRDefault="00F142A3" w:rsidP="00F142A3"/>
    <w:p w14:paraId="684C74B1" w14:textId="77777777" w:rsidR="00F142A3" w:rsidRDefault="00F142A3" w:rsidP="00F142A3"/>
    <w:p w14:paraId="574FD0BD" w14:textId="77777777" w:rsidR="008268F7" w:rsidRDefault="008268F7" w:rsidP="00F142A3"/>
    <w:p w14:paraId="2EEEDA62" w14:textId="77777777" w:rsidR="004F4F39" w:rsidRDefault="004F4F39" w:rsidP="008268F7">
      <w:pPr>
        <w:jc w:val="center"/>
      </w:pPr>
      <w:r>
        <w:t xml:space="preserve">NOTE OF THE SECRETARY-GENERAL </w:t>
      </w:r>
    </w:p>
    <w:p w14:paraId="5461C79C" w14:textId="77777777" w:rsidR="004F4F39" w:rsidRDefault="004F4F39" w:rsidP="008268F7">
      <w:pPr>
        <w:jc w:val="center"/>
      </w:pPr>
      <w:r>
        <w:t xml:space="preserve">ON </w:t>
      </w:r>
      <w:r w:rsidR="008268F7">
        <w:t xml:space="preserve">SIDS DOCK </w:t>
      </w:r>
      <w:r>
        <w:t xml:space="preserve">PRESENCE IN NEW YORK </w:t>
      </w:r>
    </w:p>
    <w:p w14:paraId="4028B4B0" w14:textId="77777777" w:rsidR="004F4F39" w:rsidRDefault="004F4F39" w:rsidP="008268F7">
      <w:pPr>
        <w:jc w:val="center"/>
      </w:pPr>
    </w:p>
    <w:p w14:paraId="2C07CAE3" w14:textId="32A965B6" w:rsidR="008268F7" w:rsidRDefault="0053781D" w:rsidP="008268F7">
      <w:pPr>
        <w:jc w:val="center"/>
      </w:pPr>
      <w:r>
        <w:t xml:space="preserve">DIPLOMATIC </w:t>
      </w:r>
      <w:r w:rsidR="008268F7">
        <w:t xml:space="preserve">LIAISON </w:t>
      </w:r>
      <w:r w:rsidR="00547B98">
        <w:t xml:space="preserve">OFFICE </w:t>
      </w:r>
      <w:r>
        <w:t>TO THE UNITED NATIONS</w:t>
      </w:r>
    </w:p>
    <w:p w14:paraId="658594E2" w14:textId="77777777" w:rsidR="0053781D" w:rsidRDefault="0053781D" w:rsidP="008268F7">
      <w:pPr>
        <w:jc w:val="center"/>
      </w:pPr>
    </w:p>
    <w:p w14:paraId="50AD7E0A" w14:textId="77777777" w:rsidR="0053781D" w:rsidRDefault="0053781D" w:rsidP="0053781D"/>
    <w:p w14:paraId="06781F7A" w14:textId="77777777" w:rsidR="00F863CE" w:rsidRDefault="00F863CE" w:rsidP="00AD4F87">
      <w:pPr>
        <w:pStyle w:val="ListParagraph"/>
        <w:numPr>
          <w:ilvl w:val="0"/>
          <w:numId w:val="37"/>
        </w:numPr>
        <w:jc w:val="both"/>
      </w:pPr>
      <w:r>
        <w:t xml:space="preserve">Within the context of the SIDS DOCK Secretariat Staffing and Operational Budget for the period 2016 to 2021, the Secretary-General proposed the </w:t>
      </w:r>
      <w:r w:rsidR="004F4F39">
        <w:t>establishment of a SIDS DOCK presence</w:t>
      </w:r>
      <w:r>
        <w:t>. In this regard, this Note serves as support for the creation of a diplomatic liaison presence</w:t>
      </w:r>
      <w:r w:rsidR="004F4F39">
        <w:t xml:space="preserve"> in New York</w:t>
      </w:r>
      <w:r>
        <w:t>.</w:t>
      </w:r>
    </w:p>
    <w:p w14:paraId="0F1EDB17" w14:textId="42331420" w:rsidR="004F4F39" w:rsidRDefault="004F4F39" w:rsidP="00AD4F87">
      <w:pPr>
        <w:ind w:left="360"/>
        <w:jc w:val="both"/>
      </w:pPr>
    </w:p>
    <w:p w14:paraId="772E2329" w14:textId="77777777" w:rsidR="003E5D09" w:rsidRDefault="003E5D09" w:rsidP="00AD4F87">
      <w:pPr>
        <w:ind w:left="360"/>
        <w:jc w:val="both"/>
      </w:pPr>
    </w:p>
    <w:p w14:paraId="48174D70" w14:textId="3EC3C375" w:rsidR="00F863CE" w:rsidRDefault="003E5D09" w:rsidP="00AD4F87">
      <w:pPr>
        <w:ind w:left="360"/>
        <w:jc w:val="both"/>
        <w:rPr>
          <w:b/>
        </w:rPr>
      </w:pPr>
      <w:r>
        <w:rPr>
          <w:b/>
        </w:rPr>
        <w:t xml:space="preserve">I. </w:t>
      </w:r>
      <w:r>
        <w:rPr>
          <w:b/>
        </w:rPr>
        <w:tab/>
      </w:r>
      <w:r w:rsidR="00F863CE" w:rsidRPr="00F863CE">
        <w:rPr>
          <w:b/>
        </w:rPr>
        <w:t>BACKGROUND</w:t>
      </w:r>
      <w:r>
        <w:rPr>
          <w:b/>
        </w:rPr>
        <w:t xml:space="preserve"> AND RATIONALE</w:t>
      </w:r>
    </w:p>
    <w:p w14:paraId="1A5AAFA2" w14:textId="77777777" w:rsidR="00F863CE" w:rsidRPr="00F863CE" w:rsidRDefault="00F863CE" w:rsidP="00AD4F87">
      <w:pPr>
        <w:ind w:left="360"/>
        <w:jc w:val="both"/>
        <w:rPr>
          <w:b/>
        </w:rPr>
      </w:pPr>
    </w:p>
    <w:p w14:paraId="7DA20531" w14:textId="77777777" w:rsidR="00AD4F87" w:rsidRDefault="00BA1010" w:rsidP="00AD4F87">
      <w:pPr>
        <w:pStyle w:val="ListParagraph"/>
        <w:numPr>
          <w:ilvl w:val="0"/>
          <w:numId w:val="37"/>
        </w:numPr>
        <w:jc w:val="both"/>
      </w:pPr>
      <w:r>
        <w:t xml:space="preserve">New York has always served as the </w:t>
      </w:r>
      <w:r w:rsidR="00F863CE">
        <w:t xml:space="preserve">main hub for Small Island Developing States (SIDS) interaction, as it provides a unique </w:t>
      </w:r>
      <w:r w:rsidR="00CC0CA7">
        <w:t>opportunity</w:t>
      </w:r>
      <w:r w:rsidR="00F863CE">
        <w:t xml:space="preserve"> for the possibility, if needed, of daily access to the majority </w:t>
      </w:r>
      <w:r w:rsidR="00CC0CA7">
        <w:t>of SIDS</w:t>
      </w:r>
      <w:r w:rsidR="00663519">
        <w:t xml:space="preserve"> countries through their respective Permanent Missions to the United Nations </w:t>
      </w:r>
      <w:r w:rsidR="00CC0CA7">
        <w:t>in one location. During the startup</w:t>
      </w:r>
      <w:r w:rsidR="00663519">
        <w:t>,</w:t>
      </w:r>
      <w:r w:rsidR="00CC0CA7">
        <w:t xml:space="preserve"> interim </w:t>
      </w:r>
      <w:r w:rsidR="00663519">
        <w:t xml:space="preserve">and early phases </w:t>
      </w:r>
      <w:r w:rsidR="00CC0CA7">
        <w:t xml:space="preserve">of SIDS DOCK, New York played a critical role in facilitating the </w:t>
      </w:r>
      <w:r w:rsidR="00663519">
        <w:t>smooth and speedy establishment of the Organization</w:t>
      </w:r>
      <w:r w:rsidR="00AD4F87">
        <w:t xml:space="preserve">. In addition, it also provides the most ideal </w:t>
      </w:r>
      <w:r w:rsidR="00663519">
        <w:t xml:space="preserve">location to convene Executive Council Meetings and Assemblies. </w:t>
      </w:r>
    </w:p>
    <w:p w14:paraId="746A9178" w14:textId="77777777" w:rsidR="00AD4F87" w:rsidRDefault="00AD4F87" w:rsidP="00AD4F87">
      <w:pPr>
        <w:pStyle w:val="ListParagraph"/>
        <w:jc w:val="both"/>
      </w:pPr>
    </w:p>
    <w:p w14:paraId="37D8DCEF" w14:textId="609FD22D" w:rsidR="00AD4F87" w:rsidRPr="00AD4F87" w:rsidRDefault="00AD4F87" w:rsidP="00AD4F87">
      <w:pPr>
        <w:pStyle w:val="ListParagraph"/>
        <w:numPr>
          <w:ilvl w:val="0"/>
          <w:numId w:val="37"/>
        </w:numPr>
        <w:jc w:val="both"/>
      </w:pPr>
      <w:r>
        <w:rPr>
          <w:color w:val="000000"/>
          <w:lang w:val="en-GB"/>
        </w:rPr>
        <w:t>SIDS DOCK</w:t>
      </w:r>
      <w:r w:rsidR="0023408F">
        <w:rPr>
          <w:color w:val="000000"/>
          <w:lang w:val="en-GB"/>
        </w:rPr>
        <w:t>’s</w:t>
      </w:r>
      <w:r w:rsidRPr="00AD4F87">
        <w:rPr>
          <w:color w:val="000000"/>
          <w:lang w:val="en-GB"/>
        </w:rPr>
        <w:t xml:space="preserve"> journey begun in 2009, when Members of the Alliance of Small Island States (AOSIS) or SIDS countries began the process of establishing the organisation through </w:t>
      </w:r>
      <w:r w:rsidR="0023408F">
        <w:rPr>
          <w:color w:val="000000"/>
          <w:lang w:val="en-GB"/>
        </w:rPr>
        <w:t>a Memorandum of Agreement (MOA).</w:t>
      </w:r>
      <w:r w:rsidRPr="00AD4F87">
        <w:rPr>
          <w:color w:val="000000"/>
          <w:lang w:val="en-GB"/>
        </w:rPr>
        <w:t xml:space="preserve"> </w:t>
      </w:r>
      <w:r w:rsidR="0023408F">
        <w:rPr>
          <w:color w:val="000000"/>
          <w:lang w:val="en-GB"/>
        </w:rPr>
        <w:t>O</w:t>
      </w:r>
      <w:r w:rsidRPr="00AD4F87">
        <w:rPr>
          <w:color w:val="000000"/>
          <w:lang w:val="en-GB"/>
        </w:rPr>
        <w:t xml:space="preserve">n 1 September 2014, twenty (20) of these States signed the Statute Establishing the SIDS DOCK, during the Ceremony for the Opening of Signature of the Statute Establishing the SIDS DOCK, held on the margins of the United Nations Third International Meeting on Small Island Developing States, in Apia, Samoa, in September 2014. </w:t>
      </w:r>
    </w:p>
    <w:p w14:paraId="49D84AED" w14:textId="77777777" w:rsidR="00AD4F87" w:rsidRPr="00AD4F87" w:rsidRDefault="00AD4F87" w:rsidP="00AD4F87">
      <w:pPr>
        <w:jc w:val="both"/>
        <w:rPr>
          <w:color w:val="000000"/>
          <w:lang w:val="en-GB"/>
        </w:rPr>
      </w:pPr>
    </w:p>
    <w:p w14:paraId="22B194AA" w14:textId="77777777" w:rsidR="003E5D09" w:rsidRPr="003E5D09" w:rsidRDefault="00AD4F87" w:rsidP="003E5D09">
      <w:pPr>
        <w:pStyle w:val="ListParagraph"/>
        <w:numPr>
          <w:ilvl w:val="0"/>
          <w:numId w:val="37"/>
        </w:numPr>
        <w:jc w:val="both"/>
      </w:pPr>
      <w:r w:rsidRPr="00AD4F87">
        <w:rPr>
          <w:color w:val="000000"/>
          <w:lang w:val="en-GB"/>
        </w:rPr>
        <w:t>The SIDS DOCK Statute came into force on 27 September 2015, and members convened an official launch ceremony of the SIDS DOCK on 30 September 2015, on the margins of the General Debate of the 70</w:t>
      </w:r>
      <w:r w:rsidRPr="00AD4F87">
        <w:rPr>
          <w:color w:val="000000"/>
          <w:vertAlign w:val="superscript"/>
          <w:lang w:val="en-GB"/>
        </w:rPr>
        <w:t>th</w:t>
      </w:r>
      <w:r w:rsidRPr="00AD4F87">
        <w:rPr>
          <w:color w:val="000000"/>
          <w:lang w:val="en-GB"/>
        </w:rPr>
        <w:t xml:space="preserve"> session of the United Nations (UN) General Assembly, in </w:t>
      </w:r>
      <w:r w:rsidRPr="00AD4F87">
        <w:rPr>
          <w:color w:val="000000"/>
          <w:lang w:val="en-GB"/>
        </w:rPr>
        <w:lastRenderedPageBreak/>
        <w:t xml:space="preserve">New York, to celebrate the legal entry into force of the SIDS DOCK Treaty, recognising the establishment of the historic intergovernmental organisation vested with the full powers of the United Nations. </w:t>
      </w:r>
    </w:p>
    <w:p w14:paraId="6B32E457" w14:textId="77777777" w:rsidR="003E5D09" w:rsidRPr="003E5D09" w:rsidRDefault="003E5D09" w:rsidP="003E5D09">
      <w:pPr>
        <w:jc w:val="both"/>
        <w:rPr>
          <w:color w:val="000000"/>
          <w:lang w:val="en-GB"/>
        </w:rPr>
      </w:pPr>
    </w:p>
    <w:p w14:paraId="078CF267" w14:textId="77777777" w:rsidR="003E5D09" w:rsidRPr="003E5D09" w:rsidRDefault="00AD4F87" w:rsidP="003E5D09">
      <w:pPr>
        <w:pStyle w:val="ListParagraph"/>
        <w:numPr>
          <w:ilvl w:val="0"/>
          <w:numId w:val="37"/>
        </w:numPr>
        <w:jc w:val="both"/>
      </w:pPr>
      <w:r w:rsidRPr="003E5D09">
        <w:rPr>
          <w:color w:val="000000"/>
          <w:lang w:val="en-GB"/>
        </w:rPr>
        <w:t>In December 2015, on the margins of the UNFCCC COP 21, in Paris, France, the First Session of the SIDS DOCK Assembly was held, where members were elected to serve as President, Vice Presidents, and on the Executive Council. In June 2016, the First Meeting of the SIDS DOCK Executive Council was held in</w:t>
      </w:r>
      <w:r w:rsidR="003E5D09" w:rsidRPr="003E5D09">
        <w:rPr>
          <w:color w:val="000000"/>
          <w:lang w:val="en-GB"/>
        </w:rPr>
        <w:t xml:space="preserve"> New York, where the SIDS DOCK Registration Certificate from the UN Secretary-General, received on 3 June 2016, was tabled at the meeting. </w:t>
      </w:r>
    </w:p>
    <w:p w14:paraId="2AA80BCC" w14:textId="77777777" w:rsidR="003E5D09" w:rsidRPr="003E5D09" w:rsidRDefault="003E5D09" w:rsidP="003E5D09">
      <w:pPr>
        <w:jc w:val="both"/>
        <w:rPr>
          <w:lang w:val="en-GB"/>
        </w:rPr>
      </w:pPr>
    </w:p>
    <w:p w14:paraId="72646CE4" w14:textId="6C864826" w:rsidR="003E5D09" w:rsidRDefault="003E5D09" w:rsidP="003E5D09">
      <w:pPr>
        <w:pStyle w:val="ListParagraph"/>
        <w:numPr>
          <w:ilvl w:val="0"/>
          <w:numId w:val="37"/>
        </w:numPr>
        <w:jc w:val="both"/>
      </w:pPr>
      <w:r w:rsidRPr="003E5D09">
        <w:rPr>
          <w:lang w:val="en-GB"/>
        </w:rPr>
        <w:t>Belize is the SIDS DOCK Host County, and the Belize-based Caribbean Community (CARICOM) Climate Change Centre (CCCCC/5Cs) is the designate</w:t>
      </w:r>
      <w:r>
        <w:rPr>
          <w:lang w:val="en-GB"/>
        </w:rPr>
        <w:t>d Interim SIDS DOCK Secretariat</w:t>
      </w:r>
      <w:r w:rsidRPr="003E5D09">
        <w:rPr>
          <w:lang w:val="en-GB"/>
        </w:rPr>
        <w:t xml:space="preserve">.  </w:t>
      </w:r>
    </w:p>
    <w:p w14:paraId="11B2671C" w14:textId="77777777" w:rsidR="003E5D09" w:rsidRDefault="003E5D09" w:rsidP="003E5D09">
      <w:pPr>
        <w:jc w:val="both"/>
      </w:pPr>
    </w:p>
    <w:p w14:paraId="5DD592B8" w14:textId="16107F0B" w:rsidR="00CC0CA7" w:rsidRDefault="00AD4F87" w:rsidP="003E5D09">
      <w:pPr>
        <w:pStyle w:val="ListParagraph"/>
        <w:numPr>
          <w:ilvl w:val="0"/>
          <w:numId w:val="37"/>
        </w:numPr>
        <w:jc w:val="both"/>
      </w:pPr>
      <w:r>
        <w:t>T</w:t>
      </w:r>
      <w:r w:rsidR="00663519">
        <w:t>he establishment of SIDS DOCK</w:t>
      </w:r>
      <w:r>
        <w:t xml:space="preserve"> marked</w:t>
      </w:r>
      <w:r w:rsidR="00663519">
        <w:t xml:space="preserve"> the </w:t>
      </w:r>
      <w:r>
        <w:t xml:space="preserve">very </w:t>
      </w:r>
      <w:r w:rsidR="00663519">
        <w:t>first inter-governmentally recognized SIDS Organization not only for renewable energy but</w:t>
      </w:r>
      <w:r>
        <w:t xml:space="preserve"> in totality, as the </w:t>
      </w:r>
      <w:r w:rsidR="003E5D09">
        <w:t xml:space="preserve">other entity specializing on SIDS matters, </w:t>
      </w:r>
      <w:r>
        <w:t xml:space="preserve">Alliance of Small Island States </w:t>
      </w:r>
      <w:r w:rsidR="003E5D09">
        <w:t xml:space="preserve">(AOSIS) </w:t>
      </w:r>
      <w:r>
        <w:t>is an informal negotiating entity with no official legal standing</w:t>
      </w:r>
      <w:r w:rsidR="00663519">
        <w:t xml:space="preserve">. </w:t>
      </w:r>
    </w:p>
    <w:p w14:paraId="758F456C" w14:textId="77777777" w:rsidR="000D35F2" w:rsidRDefault="000D35F2" w:rsidP="000D35F2">
      <w:pPr>
        <w:jc w:val="both"/>
      </w:pPr>
    </w:p>
    <w:p w14:paraId="2D9810F1" w14:textId="59A75E09" w:rsidR="003E5D09" w:rsidRDefault="00A67482" w:rsidP="003E5D09">
      <w:pPr>
        <w:pStyle w:val="ListParagraph"/>
        <w:numPr>
          <w:ilvl w:val="0"/>
          <w:numId w:val="37"/>
        </w:numPr>
        <w:jc w:val="both"/>
      </w:pPr>
      <w:r>
        <w:t xml:space="preserve">In accordance with the </w:t>
      </w:r>
      <w:r w:rsidR="00CF53C5">
        <w:t xml:space="preserve">objectives of </w:t>
      </w:r>
      <w:r w:rsidR="000D35F2">
        <w:t>SIDS DOCK</w:t>
      </w:r>
      <w:r w:rsidR="00CF53C5">
        <w:t xml:space="preserve">, as set out in Article II Sections 1 through 6 of its </w:t>
      </w:r>
      <w:r>
        <w:t>Statute, SIDS DOCK</w:t>
      </w:r>
      <w:r w:rsidR="000D35F2">
        <w:t xml:space="preserve"> is intended to provide SIDS</w:t>
      </w:r>
      <w:r w:rsidR="00CF53C5">
        <w:t>,</w:t>
      </w:r>
      <w:r w:rsidR="000D35F2">
        <w:t xml:space="preserve"> </w:t>
      </w:r>
      <w:r w:rsidR="00CF53C5">
        <w:t xml:space="preserve">inter alia, </w:t>
      </w:r>
      <w:r w:rsidR="000D35F2">
        <w:t xml:space="preserve">with technological, financial and capacity development, which are </w:t>
      </w:r>
      <w:r w:rsidR="00CF53C5">
        <w:t>extremely important to</w:t>
      </w:r>
      <w:r w:rsidR="000D35F2">
        <w:t xml:space="preserve"> SIDS. </w:t>
      </w:r>
      <w:r w:rsidR="00CF53C5">
        <w:t>It has been proven, that a collective approach to development is more beneficial</w:t>
      </w:r>
      <w:r w:rsidR="000D35F2">
        <w:t xml:space="preserve">, thus the reason for establishing SIDS DOCK as a hub for renewable energy matters for SIDS. </w:t>
      </w:r>
    </w:p>
    <w:p w14:paraId="128A67BD" w14:textId="77777777" w:rsidR="000D35F2" w:rsidRDefault="000D35F2" w:rsidP="000D35F2">
      <w:pPr>
        <w:jc w:val="both"/>
      </w:pPr>
    </w:p>
    <w:p w14:paraId="7462F188" w14:textId="30556E25" w:rsidR="00A67482" w:rsidRDefault="000D35F2" w:rsidP="00A67482">
      <w:pPr>
        <w:pStyle w:val="ListParagraph"/>
        <w:numPr>
          <w:ilvl w:val="0"/>
          <w:numId w:val="37"/>
        </w:numPr>
        <w:jc w:val="both"/>
      </w:pPr>
      <w:r>
        <w:t xml:space="preserve">SIDS DOCK intends to operate strategically in an effort to </w:t>
      </w:r>
      <w:r w:rsidR="00A67482">
        <w:t>have a global SIDS voice in renewable energy</w:t>
      </w:r>
      <w:r w:rsidR="00CF53C5">
        <w:t>. This must be done</w:t>
      </w:r>
      <w:r w:rsidR="004861FA">
        <w:t xml:space="preserve"> </w:t>
      </w:r>
      <w:r>
        <w:t>efficient</w:t>
      </w:r>
      <w:r w:rsidR="004861FA">
        <w:t>ly</w:t>
      </w:r>
      <w:r>
        <w:t xml:space="preserve"> and effective</w:t>
      </w:r>
      <w:r w:rsidR="004861FA">
        <w:t xml:space="preserve">ly in order to </w:t>
      </w:r>
      <w:r w:rsidR="0023408F">
        <w:t xml:space="preserve">minimize </w:t>
      </w:r>
      <w:r>
        <w:t>costs</w:t>
      </w:r>
      <w:r w:rsidR="0023408F">
        <w:t>, and</w:t>
      </w:r>
      <w:r>
        <w:t xml:space="preserve"> maximize </w:t>
      </w:r>
      <w:r w:rsidR="004861FA">
        <w:t>tangible</w:t>
      </w:r>
      <w:r>
        <w:t xml:space="preserve"> deliverables </w:t>
      </w:r>
      <w:r w:rsidR="00E04C90">
        <w:t>on the ground in its member states</w:t>
      </w:r>
      <w:r>
        <w:t xml:space="preserve">. </w:t>
      </w:r>
      <w:r w:rsidR="00E04C90">
        <w:t>Recognizing that strategically positioning SIDS DOCK’s presence in locations where there is a large concentration of renewable energy organizations and entities</w:t>
      </w:r>
      <w:r w:rsidR="006B43DD">
        <w:t>,</w:t>
      </w:r>
      <w:r w:rsidR="00E04C90">
        <w:t xml:space="preserve"> and where there is either a low or high SIDS presence would be invaluable to the Organization. </w:t>
      </w:r>
      <w:proofErr w:type="gramStart"/>
      <w:r w:rsidR="00E04C90">
        <w:t>Thus</w:t>
      </w:r>
      <w:proofErr w:type="gramEnd"/>
      <w:r w:rsidR="00E04C90">
        <w:t xml:space="preserve"> the </w:t>
      </w:r>
      <w:r w:rsidR="006B43DD">
        <w:t>proposals to having</w:t>
      </w:r>
      <w:r w:rsidR="00AE6E6C">
        <w:t xml:space="preserve"> a SIDS DOCK presence in Vienna and New York, respectively, are</w:t>
      </w:r>
      <w:r w:rsidR="004861FA">
        <w:t xml:space="preserve"> critical</w:t>
      </w:r>
      <w:r w:rsidR="00E04C90">
        <w:t xml:space="preserve">. </w:t>
      </w:r>
    </w:p>
    <w:p w14:paraId="3D2B73EE" w14:textId="77777777" w:rsidR="006B43DD" w:rsidRDefault="006B43DD" w:rsidP="006B43DD">
      <w:pPr>
        <w:jc w:val="both"/>
      </w:pPr>
    </w:p>
    <w:p w14:paraId="14708F05" w14:textId="1FC82DD3" w:rsidR="006B43DD" w:rsidRDefault="006B43DD" w:rsidP="00A67482">
      <w:pPr>
        <w:pStyle w:val="ListParagraph"/>
        <w:numPr>
          <w:ilvl w:val="0"/>
          <w:numId w:val="37"/>
        </w:numPr>
        <w:jc w:val="both"/>
      </w:pPr>
      <w:r>
        <w:t xml:space="preserve">This proposal will be in support of having a SIDS DOCK presence in New York. </w:t>
      </w:r>
    </w:p>
    <w:p w14:paraId="530F51F0" w14:textId="77777777" w:rsidR="00E04C90" w:rsidRDefault="00E04C90" w:rsidP="00E04C90">
      <w:pPr>
        <w:jc w:val="both"/>
      </w:pPr>
    </w:p>
    <w:p w14:paraId="01090B9E" w14:textId="77777777" w:rsidR="00E04C90" w:rsidRDefault="00E04C90" w:rsidP="00E04C90">
      <w:pPr>
        <w:pStyle w:val="ListParagraph"/>
        <w:jc w:val="both"/>
      </w:pPr>
    </w:p>
    <w:p w14:paraId="45913FBD" w14:textId="609ECCEF" w:rsidR="003E5D09" w:rsidRDefault="003E5D09" w:rsidP="003E5D09">
      <w:pPr>
        <w:jc w:val="both"/>
        <w:rPr>
          <w:b/>
        </w:rPr>
      </w:pPr>
      <w:r w:rsidRPr="003E5D09">
        <w:rPr>
          <w:b/>
        </w:rPr>
        <w:t xml:space="preserve">II. </w:t>
      </w:r>
      <w:r w:rsidRPr="003E5D09">
        <w:rPr>
          <w:b/>
        </w:rPr>
        <w:tab/>
        <w:t xml:space="preserve">BENEFITS FOR </w:t>
      </w:r>
      <w:r w:rsidR="006B43DD">
        <w:rPr>
          <w:b/>
        </w:rPr>
        <w:t>SIDS DOCK</w:t>
      </w:r>
    </w:p>
    <w:p w14:paraId="08B31B7C" w14:textId="77777777" w:rsidR="003E5D09" w:rsidRPr="00B6476E" w:rsidRDefault="003E5D09" w:rsidP="003E5D09">
      <w:pPr>
        <w:jc w:val="both"/>
      </w:pPr>
    </w:p>
    <w:p w14:paraId="5A321E0A" w14:textId="0CEC09F4" w:rsidR="003E5D09" w:rsidRPr="005A5EAF" w:rsidRDefault="00B6476E" w:rsidP="005A5EAF">
      <w:pPr>
        <w:widowControl w:val="0"/>
        <w:tabs>
          <w:tab w:val="left" w:pos="220"/>
          <w:tab w:val="left" w:pos="720"/>
        </w:tabs>
        <w:autoSpaceDE w:val="0"/>
        <w:autoSpaceDN w:val="0"/>
        <w:adjustRightInd w:val="0"/>
        <w:spacing w:after="240"/>
        <w:ind w:left="360"/>
        <w:rPr>
          <w:rFonts w:ascii="Times" w:hAnsi="Times" w:cs="Times"/>
        </w:rPr>
      </w:pPr>
      <w:r>
        <w:tab/>
      </w:r>
      <w:r>
        <w:rPr>
          <w:b/>
        </w:rPr>
        <w:t xml:space="preserve">A. </w:t>
      </w:r>
      <w:r w:rsidRPr="00B6476E">
        <w:rPr>
          <w:b/>
        </w:rPr>
        <w:t>Increased collaboration with international organisations and entities in New</w:t>
      </w:r>
      <w:r>
        <w:rPr>
          <w:rFonts w:ascii="Times" w:hAnsi="Times" w:cs="Times"/>
        </w:rPr>
        <w:t xml:space="preserve"> </w:t>
      </w:r>
      <w:r w:rsidR="005A5EAF">
        <w:rPr>
          <w:rFonts w:ascii="Times" w:hAnsi="Times" w:cs="Times"/>
        </w:rPr>
        <w:t xml:space="preserve">        </w:t>
      </w:r>
      <w:r w:rsidRPr="00B6476E">
        <w:rPr>
          <w:b/>
        </w:rPr>
        <w:t xml:space="preserve">York </w:t>
      </w:r>
      <w:r w:rsidRPr="00B6476E">
        <w:t> </w:t>
      </w:r>
    </w:p>
    <w:p w14:paraId="1DEE61D5" w14:textId="6DE41497" w:rsidR="00396A55" w:rsidRDefault="006B2D52" w:rsidP="00396A55">
      <w:pPr>
        <w:pStyle w:val="ListParagraph"/>
        <w:widowControl w:val="0"/>
        <w:numPr>
          <w:ilvl w:val="0"/>
          <w:numId w:val="37"/>
        </w:numPr>
        <w:tabs>
          <w:tab w:val="left" w:pos="220"/>
          <w:tab w:val="left" w:pos="720"/>
        </w:tabs>
        <w:autoSpaceDE w:val="0"/>
        <w:autoSpaceDN w:val="0"/>
        <w:adjustRightInd w:val="0"/>
        <w:spacing w:after="320"/>
        <w:jc w:val="both"/>
        <w:rPr>
          <w:sz w:val="32"/>
          <w:szCs w:val="32"/>
        </w:rPr>
      </w:pPr>
      <w:r>
        <w:t>Even more than ever, in the current context of the 2030 Agenda and the Sustainable Development Goals, the United Nations Headquarters is now a major hub for discussions and negotiations on the sustainable development goals of which Goal 7: Affordable and clean energy, speaks specifically to the</w:t>
      </w:r>
      <w:r w:rsidR="00827641">
        <w:t xml:space="preserve"> mandates of SIDS DOCK. However, noting that the Goals are interlinked and indivisible makes it more prudent for SIDS DOCK</w:t>
      </w:r>
      <w:r w:rsidR="00E91812">
        <w:t xml:space="preserve"> to have a presence</w:t>
      </w:r>
      <w:r w:rsidR="00827641">
        <w:t xml:space="preserve"> in New York in order to be able to participate in the </w:t>
      </w:r>
      <w:r w:rsidR="00E91812" w:rsidRPr="00E91812">
        <w:t>numerous intergovernmental processes</w:t>
      </w:r>
      <w:r w:rsidR="00E91812">
        <w:t xml:space="preserve"> and </w:t>
      </w:r>
      <w:r w:rsidR="00827641">
        <w:t>discussions</w:t>
      </w:r>
      <w:r w:rsidR="00E91812">
        <w:t xml:space="preserve"> securing</w:t>
      </w:r>
      <w:r w:rsidR="00827641">
        <w:t xml:space="preserve"> </w:t>
      </w:r>
      <w:r w:rsidR="00E91812">
        <w:t>a place for SIDS at the table, while keeping abreast of the issues</w:t>
      </w:r>
      <w:r w:rsidR="00E91812" w:rsidRPr="00E91812">
        <w:t xml:space="preserve">. </w:t>
      </w:r>
      <w:r w:rsidR="00E91812">
        <w:t xml:space="preserve">Additionally, New York offers </w:t>
      </w:r>
      <w:r w:rsidR="00E91812" w:rsidRPr="00E91812">
        <w:t>a</w:t>
      </w:r>
      <w:r w:rsidR="005A5EAF">
        <w:t xml:space="preserve"> unique concentration of organiz</w:t>
      </w:r>
      <w:r w:rsidR="00E91812" w:rsidRPr="00E91812">
        <w:t>ations</w:t>
      </w:r>
      <w:r w:rsidR="00396A55">
        <w:t xml:space="preserve">, agencies, and global government representation, </w:t>
      </w:r>
      <w:r w:rsidR="00E91812" w:rsidRPr="00E91812">
        <w:t xml:space="preserve">which would allow for even a small </w:t>
      </w:r>
      <w:r w:rsidR="00396A55">
        <w:t>SIDS DOCK</w:t>
      </w:r>
      <w:r w:rsidR="00E91812" w:rsidRPr="00E91812">
        <w:t xml:space="preserve"> presence there to have multiple impacts on its capacity for continuous and increased involvement in renewable energy practice and policy discussions</w:t>
      </w:r>
      <w:r w:rsidR="00396A55">
        <w:rPr>
          <w:sz w:val="32"/>
          <w:szCs w:val="32"/>
        </w:rPr>
        <w:t xml:space="preserve">. </w:t>
      </w:r>
    </w:p>
    <w:p w14:paraId="104120E8" w14:textId="0B9C3FFD" w:rsidR="003E5D09" w:rsidRDefault="00396A55" w:rsidP="00396A55">
      <w:pPr>
        <w:pStyle w:val="ListParagraph"/>
        <w:widowControl w:val="0"/>
        <w:numPr>
          <w:ilvl w:val="0"/>
          <w:numId w:val="37"/>
        </w:numPr>
        <w:tabs>
          <w:tab w:val="left" w:pos="220"/>
          <w:tab w:val="left" w:pos="720"/>
        </w:tabs>
        <w:autoSpaceDE w:val="0"/>
        <w:autoSpaceDN w:val="0"/>
        <w:adjustRightInd w:val="0"/>
        <w:spacing w:after="320"/>
        <w:jc w:val="both"/>
      </w:pPr>
      <w:r>
        <w:t xml:space="preserve">Entities such as the Secretary-General’s SE4ALL, IRENA, </w:t>
      </w:r>
      <w:r w:rsidRPr="00396A55">
        <w:t xml:space="preserve">and </w:t>
      </w:r>
      <w:r>
        <w:t xml:space="preserve">other </w:t>
      </w:r>
      <w:r w:rsidRPr="00396A55">
        <w:t xml:space="preserve">associated entities are expected to become important partners for </w:t>
      </w:r>
      <w:r>
        <w:t>SIDS DOCK</w:t>
      </w:r>
      <w:r w:rsidRPr="00396A55">
        <w:t>, and the coll</w:t>
      </w:r>
      <w:r>
        <w:t>aborative work stemming from the</w:t>
      </w:r>
      <w:r w:rsidRPr="00396A55">
        <w:t>s</w:t>
      </w:r>
      <w:r>
        <w:t>e</w:t>
      </w:r>
      <w:r w:rsidRPr="00396A55">
        <w:t xml:space="preserve"> initiative</w:t>
      </w:r>
      <w:r>
        <w:t>s</w:t>
      </w:r>
      <w:r w:rsidRPr="00396A55">
        <w:t xml:space="preserve"> will be </w:t>
      </w:r>
      <w:r>
        <w:t>in</w:t>
      </w:r>
      <w:r w:rsidRPr="00396A55">
        <w:t xml:space="preserve">valuable to the </w:t>
      </w:r>
      <w:r>
        <w:t>Organization</w:t>
      </w:r>
      <w:r w:rsidRPr="00396A55">
        <w:t xml:space="preserve"> and its membership. To date, a substantial portion of SE4ALL activities have taken place in New York and it is likely that this will continue to be the case. In </w:t>
      </w:r>
      <w:r>
        <w:t xml:space="preserve">addition, certain key partners such as </w:t>
      </w:r>
      <w:r w:rsidRPr="00396A55">
        <w:t>the UN, the World Bank, the UNDP</w:t>
      </w:r>
      <w:r>
        <w:t>, and UNOHRLLS</w:t>
      </w:r>
      <w:r w:rsidRPr="00396A55">
        <w:t xml:space="preserve"> are based in New York and Washington, D.C. </w:t>
      </w:r>
      <w:r>
        <w:t>so SIDS DOCK</w:t>
      </w:r>
      <w:r w:rsidRPr="00396A55">
        <w:t xml:space="preserve">’s presence in New York will ensure that there is meaningful, timely, and informed participation in this initiative and others in the US. This participation is becoming more pertinent as SE4ALL continues to evolve and as </w:t>
      </w:r>
      <w:r>
        <w:t>SIDS DOCK</w:t>
      </w:r>
      <w:r w:rsidRPr="00396A55">
        <w:t xml:space="preserve">’s role as a renewable energy hub </w:t>
      </w:r>
      <w:r>
        <w:t xml:space="preserve">for SIDS </w:t>
      </w:r>
      <w:r w:rsidRPr="00396A55">
        <w:t>crystalizes.  </w:t>
      </w:r>
    </w:p>
    <w:p w14:paraId="11E6907B" w14:textId="77777777" w:rsidR="003E5D09" w:rsidRDefault="003E5D09" w:rsidP="00396A55">
      <w:pPr>
        <w:jc w:val="both"/>
      </w:pPr>
    </w:p>
    <w:p w14:paraId="685A86D6" w14:textId="285DF7F1" w:rsidR="00036E18" w:rsidRDefault="001F7538" w:rsidP="001F7538">
      <w:pPr>
        <w:ind w:firstLine="720"/>
        <w:jc w:val="both"/>
        <w:rPr>
          <w:b/>
        </w:rPr>
      </w:pPr>
      <w:r w:rsidRPr="001F7538">
        <w:rPr>
          <w:b/>
        </w:rPr>
        <w:t>B.</w:t>
      </w:r>
      <w:r>
        <w:rPr>
          <w:b/>
        </w:rPr>
        <w:t xml:space="preserve">   Potential for more interaction with SIDS DOCK membership</w:t>
      </w:r>
      <w:r w:rsidR="00EF7EC8">
        <w:rPr>
          <w:b/>
        </w:rPr>
        <w:t xml:space="preserve"> and wider </w:t>
      </w:r>
      <w:r w:rsidR="00122899">
        <w:rPr>
          <w:b/>
        </w:rPr>
        <w:t>SIDS</w:t>
      </w:r>
      <w:r w:rsidR="00EF7EC8">
        <w:rPr>
          <w:b/>
        </w:rPr>
        <w:t xml:space="preserve"> </w:t>
      </w:r>
    </w:p>
    <w:p w14:paraId="59450871" w14:textId="6906395C" w:rsidR="003E5D09" w:rsidRDefault="00036E18" w:rsidP="001F7538">
      <w:pPr>
        <w:ind w:firstLine="720"/>
        <w:jc w:val="both"/>
        <w:rPr>
          <w:b/>
        </w:rPr>
      </w:pPr>
      <w:r>
        <w:rPr>
          <w:b/>
        </w:rPr>
        <w:t xml:space="preserve">       </w:t>
      </w:r>
      <w:r w:rsidR="00EF7EC8">
        <w:rPr>
          <w:b/>
        </w:rPr>
        <w:t>membership</w:t>
      </w:r>
      <w:r w:rsidR="001F7538">
        <w:rPr>
          <w:b/>
        </w:rPr>
        <w:t xml:space="preserve"> in New York</w:t>
      </w:r>
    </w:p>
    <w:p w14:paraId="34928D3E" w14:textId="77777777" w:rsidR="00846353" w:rsidRPr="00122899" w:rsidRDefault="00846353" w:rsidP="001F7538">
      <w:pPr>
        <w:ind w:firstLine="720"/>
        <w:jc w:val="both"/>
      </w:pPr>
    </w:p>
    <w:p w14:paraId="49AE60EE" w14:textId="580CFA04" w:rsidR="00777AEB" w:rsidRPr="00122899" w:rsidRDefault="00036E18" w:rsidP="00396A55">
      <w:pPr>
        <w:pStyle w:val="ListParagraph"/>
        <w:numPr>
          <w:ilvl w:val="0"/>
          <w:numId w:val="37"/>
        </w:numPr>
        <w:jc w:val="both"/>
        <w:rPr>
          <w:b/>
        </w:rPr>
      </w:pPr>
      <w:r w:rsidRPr="00122899">
        <w:t xml:space="preserve">SIDS DOCK presently has </w:t>
      </w:r>
      <w:r w:rsidR="00846353" w:rsidRPr="00122899">
        <w:t>16 members</w:t>
      </w:r>
      <w:r w:rsidR="004D673D" w:rsidRPr="00122899">
        <w:t>*</w:t>
      </w:r>
      <w:r w:rsidR="00846353" w:rsidRPr="00122899">
        <w:t xml:space="preserve"> and 20 signatories, with t</w:t>
      </w:r>
      <w:r w:rsidR="004067D4" w:rsidRPr="00122899">
        <w:t>he anticipation of having</w:t>
      </w:r>
      <w:r w:rsidR="004067D4">
        <w:t xml:space="preserve"> all 38</w:t>
      </w:r>
      <w:r w:rsidR="00846353">
        <w:t xml:space="preserve"> SIDS countries becoming members of the SIDS DOCK. </w:t>
      </w:r>
      <w:r w:rsidR="004D673D">
        <w:t xml:space="preserve">Currently </w:t>
      </w:r>
      <w:r w:rsidR="004067D4">
        <w:t>only 6 SIDS countries</w:t>
      </w:r>
      <w:r w:rsidR="004D673D">
        <w:t>,</w:t>
      </w:r>
      <w:r w:rsidR="004067D4">
        <w:t xml:space="preserve"> </w:t>
      </w:r>
      <w:r w:rsidR="004D673D">
        <w:t xml:space="preserve">namely Bahamas, Barbados, Cuba, Dominican Republic, Guyana and Jamaica, </w:t>
      </w:r>
      <w:r w:rsidR="004067D4">
        <w:t>have an Embassy and/or Consulate in the host country of the SIDS DOCK Headquarter</w:t>
      </w:r>
      <w:r w:rsidR="004D673D">
        <w:t>s</w:t>
      </w:r>
      <w:r w:rsidR="004067D4">
        <w:t xml:space="preserve">, Belize. </w:t>
      </w:r>
      <w:r w:rsidR="004D673D">
        <w:t>However, all other SIDS Countries have representation in New York</w:t>
      </w:r>
      <w:r w:rsidR="00777AEB">
        <w:rPr>
          <w:rStyle w:val="FootnoteReference"/>
        </w:rPr>
        <w:footnoteReference w:id="1"/>
      </w:r>
      <w:r w:rsidR="004D673D">
        <w:t xml:space="preserve"> with the exception of Cook Islands and Niue. </w:t>
      </w:r>
      <w:r w:rsidR="00777AEB">
        <w:t>An active SIDS DOCK presence in New York would therefore facilitate interaction with these countries and, through them, their cap</w:t>
      </w:r>
      <w:r w:rsidR="00122899">
        <w:t xml:space="preserve">itals, enabling a collaboration, </w:t>
      </w:r>
      <w:r w:rsidR="00777AEB">
        <w:t xml:space="preserve">which may otherwise be difficult and unmanageable because of geographic distance or time zone differences.  </w:t>
      </w:r>
    </w:p>
    <w:p w14:paraId="56B89146" w14:textId="77777777" w:rsidR="00777AEB" w:rsidRDefault="00777AEB" w:rsidP="00396A55">
      <w:pPr>
        <w:jc w:val="both"/>
        <w:rPr>
          <w:b/>
        </w:rPr>
      </w:pPr>
    </w:p>
    <w:p w14:paraId="45C72BE4" w14:textId="77777777" w:rsidR="00777AEB" w:rsidRPr="00777AEB" w:rsidRDefault="00777AEB" w:rsidP="00396A55">
      <w:pPr>
        <w:jc w:val="both"/>
        <w:rPr>
          <w:b/>
        </w:rPr>
      </w:pPr>
    </w:p>
    <w:p w14:paraId="1EEE925C" w14:textId="788AF55B" w:rsidR="001F7538" w:rsidRDefault="001F7538" w:rsidP="00396A55">
      <w:pPr>
        <w:ind w:firstLine="720"/>
        <w:jc w:val="both"/>
        <w:rPr>
          <w:b/>
        </w:rPr>
      </w:pPr>
      <w:r>
        <w:rPr>
          <w:b/>
        </w:rPr>
        <w:t xml:space="preserve">C.   Increased awareness of SIDS DOCK’s activities and interest in </w:t>
      </w:r>
      <w:r w:rsidR="00122899">
        <w:rPr>
          <w:b/>
        </w:rPr>
        <w:t xml:space="preserve">UN </w:t>
      </w:r>
      <w:r>
        <w:rPr>
          <w:b/>
        </w:rPr>
        <w:t>membership</w:t>
      </w:r>
    </w:p>
    <w:p w14:paraId="04E04DB0" w14:textId="77777777" w:rsidR="00122899" w:rsidRDefault="00122899" w:rsidP="00396A55">
      <w:pPr>
        <w:jc w:val="both"/>
      </w:pPr>
    </w:p>
    <w:p w14:paraId="2C11116F" w14:textId="586F4E3E" w:rsidR="00122899" w:rsidRDefault="00122899" w:rsidP="00396A55">
      <w:pPr>
        <w:pStyle w:val="ListParagraph"/>
        <w:numPr>
          <w:ilvl w:val="0"/>
          <w:numId w:val="37"/>
        </w:numPr>
        <w:jc w:val="both"/>
      </w:pPr>
      <w:r>
        <w:t>SIDS DOCK presence in New York would help s</w:t>
      </w:r>
      <w:r w:rsidR="0023408F">
        <w:t>t</w:t>
      </w:r>
      <w:r>
        <w:t>imulate interest in renewable energy</w:t>
      </w:r>
      <w:r w:rsidR="00DD36B5">
        <w:t xml:space="preserve"> and </w:t>
      </w:r>
      <w:r>
        <w:t>in activities that would facilitate the creation of a favourable environment for increased uptake of renewable energy, especially in SIDS. More countries would have the opportunity to learn about SIDS DOCK and its programme of work, activities, and the benefits of membership and/or partnership.</w:t>
      </w:r>
      <w:r w:rsidR="00EB23BE">
        <w:t xml:space="preserve"> In addition, the Organization would benefit from a broader overview of the global context in which it operates, enabling it to adjust its activities to maximize their impacts and remaining relevant. </w:t>
      </w:r>
    </w:p>
    <w:p w14:paraId="3131BC71" w14:textId="77777777" w:rsidR="00EB23BE" w:rsidRDefault="00EB23BE" w:rsidP="00396A55">
      <w:pPr>
        <w:jc w:val="both"/>
      </w:pPr>
    </w:p>
    <w:p w14:paraId="37961565" w14:textId="77777777" w:rsidR="00EB23BE" w:rsidRDefault="00EB23BE" w:rsidP="00396A55">
      <w:pPr>
        <w:ind w:firstLine="720"/>
        <w:jc w:val="both"/>
        <w:rPr>
          <w:b/>
        </w:rPr>
      </w:pPr>
      <w:r>
        <w:rPr>
          <w:b/>
        </w:rPr>
        <w:t xml:space="preserve">D.   </w:t>
      </w:r>
      <w:r w:rsidRPr="00B6476E">
        <w:rPr>
          <w:b/>
        </w:rPr>
        <w:t>Increased collaboration with</w:t>
      </w:r>
      <w:r>
        <w:rPr>
          <w:b/>
        </w:rPr>
        <w:t xml:space="preserve"> US entities and other entities based in the United </w:t>
      </w:r>
    </w:p>
    <w:p w14:paraId="3F8F5337" w14:textId="362B5D30" w:rsidR="00EB23BE" w:rsidRPr="001F7538" w:rsidRDefault="00EB23BE" w:rsidP="00396A55">
      <w:pPr>
        <w:ind w:firstLine="720"/>
        <w:jc w:val="both"/>
        <w:rPr>
          <w:b/>
        </w:rPr>
      </w:pPr>
      <w:r>
        <w:rPr>
          <w:b/>
        </w:rPr>
        <w:t xml:space="preserve">       States</w:t>
      </w:r>
    </w:p>
    <w:p w14:paraId="3C5EBCF5" w14:textId="77777777" w:rsidR="00EB23BE" w:rsidRDefault="00EB23BE" w:rsidP="00396A55">
      <w:pPr>
        <w:jc w:val="both"/>
      </w:pPr>
    </w:p>
    <w:p w14:paraId="2667B829" w14:textId="252E7E8C" w:rsidR="00122899" w:rsidRDefault="00EB23BE" w:rsidP="00396A55">
      <w:pPr>
        <w:pStyle w:val="ListParagraph"/>
        <w:numPr>
          <w:ilvl w:val="0"/>
          <w:numId w:val="37"/>
        </w:numPr>
        <w:jc w:val="both"/>
      </w:pPr>
      <w:r>
        <w:t xml:space="preserve">SIDS DOCK’s presence in New York would increase access to United States institutions, organizations, and other relevant stakeholders in renewable energy, such as Clinton </w:t>
      </w:r>
      <w:r w:rsidRPr="00C8487D">
        <w:t xml:space="preserve">Climate Initiative, </w:t>
      </w:r>
      <w:r>
        <w:t xml:space="preserve">Bloomberg New Energy Finance, and the World Resources </w:t>
      </w:r>
      <w:r w:rsidR="00593184">
        <w:t>Institute</w:t>
      </w:r>
      <w:r>
        <w:t xml:space="preserve">, to name a few.  While some of these </w:t>
      </w:r>
      <w:r w:rsidR="00593184">
        <w:t>corporations</w:t>
      </w:r>
      <w:r>
        <w:t xml:space="preserve"> are already ongoing and regular, proximity will make it both simpler and more cost-effective for the Organization to maintain these relationships. </w:t>
      </w:r>
      <w:r w:rsidR="00690A2D">
        <w:t xml:space="preserve">A New York presence would also facilitate constructive relationships in North America. </w:t>
      </w:r>
    </w:p>
    <w:p w14:paraId="2445B3A7" w14:textId="77777777" w:rsidR="001F7538" w:rsidRDefault="001F7538" w:rsidP="00396A55">
      <w:pPr>
        <w:jc w:val="both"/>
      </w:pPr>
    </w:p>
    <w:p w14:paraId="03E670FA" w14:textId="77777777" w:rsidR="00E16488" w:rsidRPr="00EF7EC8" w:rsidRDefault="00E16488" w:rsidP="00396A55">
      <w:pPr>
        <w:jc w:val="both"/>
        <w:rPr>
          <w:b/>
        </w:rPr>
      </w:pPr>
    </w:p>
    <w:p w14:paraId="0CC88DBB" w14:textId="378460D5" w:rsidR="00EF7EC8" w:rsidRDefault="00B20086" w:rsidP="00396A55">
      <w:pPr>
        <w:spacing w:after="160" w:line="259" w:lineRule="auto"/>
        <w:jc w:val="both"/>
        <w:rPr>
          <w:b/>
        </w:rPr>
      </w:pPr>
      <w:r w:rsidRPr="00EF7EC8">
        <w:rPr>
          <w:b/>
        </w:rPr>
        <w:t>III.</w:t>
      </w:r>
      <w:r w:rsidR="00EF7EC8">
        <w:rPr>
          <w:b/>
        </w:rPr>
        <w:tab/>
        <w:t>FUNCTIONS OF THE DIRECTOR OF DIPLOMATIC LIAISON</w:t>
      </w:r>
      <w:r w:rsidRPr="00EF7EC8">
        <w:rPr>
          <w:b/>
        </w:rPr>
        <w:tab/>
      </w:r>
    </w:p>
    <w:p w14:paraId="45F628FE" w14:textId="2ED52B2A" w:rsidR="00421695" w:rsidRPr="00677036" w:rsidRDefault="00677036" w:rsidP="00396A55">
      <w:pPr>
        <w:pStyle w:val="ListParagraph"/>
        <w:numPr>
          <w:ilvl w:val="0"/>
          <w:numId w:val="37"/>
        </w:numPr>
        <w:spacing w:after="160" w:line="259" w:lineRule="auto"/>
        <w:jc w:val="both"/>
      </w:pPr>
      <w:r>
        <w:t>Coordinate</w:t>
      </w:r>
      <w:r w:rsidR="00421695" w:rsidRPr="00421695">
        <w:t xml:space="preserve"> and</w:t>
      </w:r>
      <w:r w:rsidR="00421695">
        <w:rPr>
          <w:b/>
        </w:rPr>
        <w:t xml:space="preserve"> </w:t>
      </w:r>
      <w:r>
        <w:t>organize</w:t>
      </w:r>
      <w:r w:rsidR="00421695" w:rsidRPr="00421695">
        <w:t xml:space="preserve"> </w:t>
      </w:r>
      <w:r w:rsidR="00421695">
        <w:t xml:space="preserve">all logical arrangements for the convening of Assembly sessions and Executive Council meetings, including liaising with the relevant United Nations departments to ensure </w:t>
      </w:r>
      <w:r>
        <w:t xml:space="preserve">accessibility to the facility for all participants, including observers and guests, when applicable, room bookings and equipment facilities, and participation of relevant officials from the UN Secretariat.  </w:t>
      </w:r>
    </w:p>
    <w:p w14:paraId="4F3EB059" w14:textId="77777777" w:rsidR="00677036" w:rsidRDefault="00677036" w:rsidP="00396A55">
      <w:pPr>
        <w:pStyle w:val="ListParagraph"/>
        <w:numPr>
          <w:ilvl w:val="0"/>
          <w:numId w:val="37"/>
        </w:numPr>
        <w:spacing w:after="160" w:line="259" w:lineRule="auto"/>
        <w:jc w:val="both"/>
      </w:pPr>
      <w:r>
        <w:t>Provide administrative and advisory assistance to the Permanent Mission of the President of the SIDS DOCK Assembly and Executive Council, respectively, on matters relating to the Organization.</w:t>
      </w:r>
    </w:p>
    <w:p w14:paraId="53877A80" w14:textId="0EFD4B6B" w:rsidR="00E75B43" w:rsidRDefault="00677036" w:rsidP="00396A55">
      <w:pPr>
        <w:pStyle w:val="ListParagraph"/>
        <w:numPr>
          <w:ilvl w:val="0"/>
          <w:numId w:val="37"/>
        </w:numPr>
        <w:spacing w:after="160" w:line="259" w:lineRule="auto"/>
        <w:jc w:val="both"/>
      </w:pPr>
      <w:r>
        <w:t>Liaise w</w:t>
      </w:r>
      <w:r w:rsidR="00E75B43">
        <w:t>ith Heads of Missions and other Representa</w:t>
      </w:r>
      <w:r w:rsidR="00DD36B5">
        <w:t xml:space="preserve">tives of Permanent Missions of </w:t>
      </w:r>
      <w:r w:rsidR="00E75B43">
        <w:t xml:space="preserve">SIDS DOCK members, including organizing workshops and furnishing information </w:t>
      </w:r>
    </w:p>
    <w:p w14:paraId="759E6D4E" w14:textId="60A8E9F3" w:rsidR="00421695" w:rsidRDefault="00E75B43" w:rsidP="00396A55">
      <w:pPr>
        <w:pStyle w:val="ListParagraph"/>
        <w:numPr>
          <w:ilvl w:val="0"/>
          <w:numId w:val="37"/>
        </w:numPr>
        <w:spacing w:after="160" w:line="259" w:lineRule="auto"/>
        <w:jc w:val="both"/>
      </w:pPr>
      <w:r>
        <w:t>Liaise with Heads of Missions and other Representa</w:t>
      </w:r>
      <w:r w:rsidR="00DD36B5">
        <w:t xml:space="preserve">tives of Permanent Missions of </w:t>
      </w:r>
      <w:r>
        <w:t>SIDS  mem</w:t>
      </w:r>
      <w:r w:rsidR="001D6A94">
        <w:t>ber</w:t>
      </w:r>
      <w:r>
        <w:t xml:space="preserve"> states regarding membership to SIDS DOCK.</w:t>
      </w:r>
    </w:p>
    <w:p w14:paraId="4F4B37A2" w14:textId="77777777" w:rsidR="00266E4D" w:rsidRDefault="00E75B43" w:rsidP="00396A55">
      <w:pPr>
        <w:pStyle w:val="ListParagraph"/>
        <w:numPr>
          <w:ilvl w:val="0"/>
          <w:numId w:val="37"/>
        </w:numPr>
        <w:spacing w:after="160" w:line="259" w:lineRule="auto"/>
        <w:jc w:val="both"/>
      </w:pPr>
      <w:r>
        <w:t xml:space="preserve">Liaise with non-SIDS member states of the United Nations promoting SIDS DOCK, its programme of work and its activities, with the hope </w:t>
      </w:r>
      <w:r w:rsidR="00266E4D">
        <w:t>of fostering partnerships and securing financial and resource mobilization for the Organization.</w:t>
      </w:r>
    </w:p>
    <w:p w14:paraId="5C82147E" w14:textId="19A93FF8" w:rsidR="00266E4D" w:rsidRDefault="00266E4D" w:rsidP="00396A55">
      <w:pPr>
        <w:pStyle w:val="ListParagraph"/>
        <w:numPr>
          <w:ilvl w:val="0"/>
          <w:numId w:val="37"/>
        </w:numPr>
        <w:spacing w:after="160" w:line="259" w:lineRule="auto"/>
        <w:jc w:val="both"/>
      </w:pPr>
      <w:r>
        <w:t>Liaise with the various divisions and entities of the United Nations</w:t>
      </w:r>
      <w:r w:rsidR="00DD36B5">
        <w:t xml:space="preserve">, </w:t>
      </w:r>
      <w:r>
        <w:t xml:space="preserve"> </w:t>
      </w:r>
      <w:r w:rsidR="00DD36B5">
        <w:t xml:space="preserve">specialized agencies and other related organizations </w:t>
      </w:r>
      <w:r>
        <w:t xml:space="preserve">in an effort to raise awareness of SIDS DOCK and its activities to enhance cooperation and partnerships for the Organization. </w:t>
      </w:r>
    </w:p>
    <w:p w14:paraId="2C0529C0" w14:textId="2A71367B" w:rsidR="00EF7EC8" w:rsidRPr="00266E4D" w:rsidRDefault="00E75B43" w:rsidP="00396A55">
      <w:pPr>
        <w:pStyle w:val="ListParagraph"/>
        <w:numPr>
          <w:ilvl w:val="0"/>
          <w:numId w:val="37"/>
        </w:numPr>
        <w:spacing w:after="160" w:line="259" w:lineRule="auto"/>
        <w:jc w:val="both"/>
        <w:rPr>
          <w:b/>
        </w:rPr>
      </w:pPr>
      <w:r>
        <w:t xml:space="preserve"> </w:t>
      </w:r>
      <w:r w:rsidR="00266E4D">
        <w:t xml:space="preserve">Pursue the status of Permanent Observer to the General Assembly for the SIDS DOCK and accreditation as an Inter-Governmental Organization to bodies such as ECOSOC. </w:t>
      </w:r>
    </w:p>
    <w:p w14:paraId="5443C4CE" w14:textId="39C9DCD8" w:rsidR="00266E4D" w:rsidRPr="00E16488" w:rsidRDefault="00E16488" w:rsidP="00396A55">
      <w:pPr>
        <w:pStyle w:val="ListParagraph"/>
        <w:numPr>
          <w:ilvl w:val="0"/>
          <w:numId w:val="37"/>
        </w:numPr>
        <w:spacing w:after="160" w:line="259" w:lineRule="auto"/>
        <w:jc w:val="both"/>
      </w:pPr>
      <w:r>
        <w:t>Act as senior diplomatic advisor to</w:t>
      </w:r>
      <w:r w:rsidRPr="00E16488">
        <w:t xml:space="preserve"> the SIDS DOCK Secretary-General and Secretariat</w:t>
      </w:r>
      <w:r>
        <w:t>, including on protocol and assembly and meeting affairs</w:t>
      </w:r>
      <w:r w:rsidRPr="00E16488">
        <w:t xml:space="preserve">  </w:t>
      </w:r>
    </w:p>
    <w:p w14:paraId="6C839555" w14:textId="77777777" w:rsidR="00EF7EC8" w:rsidRPr="00E16488" w:rsidRDefault="00EF7EC8" w:rsidP="00396A55">
      <w:pPr>
        <w:spacing w:after="160" w:line="259" w:lineRule="auto"/>
        <w:jc w:val="both"/>
      </w:pPr>
    </w:p>
    <w:p w14:paraId="2109C87D" w14:textId="474B86EF" w:rsidR="001F7538" w:rsidRPr="00EF7EC8" w:rsidRDefault="00EF7EC8" w:rsidP="00396A55">
      <w:pPr>
        <w:spacing w:after="160" w:line="259" w:lineRule="auto"/>
        <w:jc w:val="both"/>
        <w:rPr>
          <w:b/>
        </w:rPr>
      </w:pPr>
      <w:r>
        <w:rPr>
          <w:b/>
        </w:rPr>
        <w:t>IV.</w:t>
      </w:r>
      <w:r>
        <w:rPr>
          <w:b/>
        </w:rPr>
        <w:tab/>
      </w:r>
      <w:r w:rsidRPr="00EF7EC8">
        <w:rPr>
          <w:b/>
        </w:rPr>
        <w:t>STAFFING AND PREMISES</w:t>
      </w:r>
    </w:p>
    <w:p w14:paraId="7AA92C50" w14:textId="3D6A4C8A" w:rsidR="00E16488" w:rsidRDefault="00BD7435" w:rsidP="00396A55">
      <w:pPr>
        <w:pStyle w:val="ListParagraph"/>
        <w:widowControl w:val="0"/>
        <w:numPr>
          <w:ilvl w:val="0"/>
          <w:numId w:val="37"/>
        </w:numPr>
        <w:tabs>
          <w:tab w:val="left" w:pos="220"/>
          <w:tab w:val="left" w:pos="720"/>
        </w:tabs>
        <w:autoSpaceDE w:val="0"/>
        <w:autoSpaceDN w:val="0"/>
        <w:adjustRightInd w:val="0"/>
        <w:spacing w:after="320"/>
        <w:jc w:val="both"/>
      </w:pPr>
      <w:r w:rsidRPr="00BD7435">
        <w:t>Based on the assessment of current needs, it is proposed that the presence in New York consist of one professional staff member at the P5</w:t>
      </w:r>
      <w:r w:rsidR="00E16488">
        <w:t>/D1</w:t>
      </w:r>
      <w:r w:rsidRPr="00BD7435">
        <w:t xml:space="preserve"> level, with intern support.  </w:t>
      </w:r>
    </w:p>
    <w:p w14:paraId="1E921476" w14:textId="5983CAB2" w:rsidR="00E16488" w:rsidRDefault="00BD7435" w:rsidP="00396A55">
      <w:pPr>
        <w:pStyle w:val="ListParagraph"/>
        <w:widowControl w:val="0"/>
        <w:numPr>
          <w:ilvl w:val="0"/>
          <w:numId w:val="37"/>
        </w:numPr>
        <w:tabs>
          <w:tab w:val="left" w:pos="220"/>
          <w:tab w:val="left" w:pos="720"/>
        </w:tabs>
        <w:autoSpaceDE w:val="0"/>
        <w:autoSpaceDN w:val="0"/>
        <w:adjustRightInd w:val="0"/>
        <w:spacing w:after="320"/>
        <w:jc w:val="both"/>
      </w:pPr>
      <w:r w:rsidRPr="00BD7435">
        <w:t xml:space="preserve">In order to use resources efficiently, </w:t>
      </w:r>
      <w:r>
        <w:t>SIDS DOCK</w:t>
      </w:r>
      <w:r w:rsidRPr="00BD7435">
        <w:t xml:space="preserve"> would</w:t>
      </w:r>
      <w:r>
        <w:t xml:space="preserve"> research sharing</w:t>
      </w:r>
      <w:r w:rsidRPr="00BD7435">
        <w:t xml:space="preserve"> office space with other </w:t>
      </w:r>
      <w:r>
        <w:t xml:space="preserve">Permanent Missions </w:t>
      </w:r>
      <w:r w:rsidR="00E16488">
        <w:t>and/</w:t>
      </w:r>
      <w:r>
        <w:t xml:space="preserve">or  </w:t>
      </w:r>
      <w:r w:rsidRPr="00BD7435">
        <w:t>intergovernmental organisations that have Permanent Observer status at the UN and a small presence in New York. In this way, many of the common facilities would be shared, thus ensu</w:t>
      </w:r>
      <w:r w:rsidR="00E16488">
        <w:t>ring lower cost to the Organization.</w:t>
      </w:r>
    </w:p>
    <w:p w14:paraId="0764BB2C" w14:textId="301B45A7" w:rsidR="00B20086" w:rsidRPr="00BD7435" w:rsidRDefault="00BD7435" w:rsidP="00396A55">
      <w:pPr>
        <w:pStyle w:val="ListParagraph"/>
        <w:widowControl w:val="0"/>
        <w:numPr>
          <w:ilvl w:val="0"/>
          <w:numId w:val="37"/>
        </w:numPr>
        <w:tabs>
          <w:tab w:val="left" w:pos="220"/>
          <w:tab w:val="left" w:pos="720"/>
        </w:tabs>
        <w:autoSpaceDE w:val="0"/>
        <w:autoSpaceDN w:val="0"/>
        <w:adjustRightInd w:val="0"/>
        <w:spacing w:after="320"/>
        <w:jc w:val="both"/>
      </w:pPr>
      <w:r w:rsidRPr="00BD7435">
        <w:t xml:space="preserve">Administratively, a New York presence would be supported centrally by </w:t>
      </w:r>
      <w:r w:rsidR="00E16488">
        <w:t xml:space="preserve">SIDS DOCK Secretariat at </w:t>
      </w:r>
      <w:r w:rsidR="00DD36B5">
        <w:t xml:space="preserve">the </w:t>
      </w:r>
      <w:r>
        <w:t>C</w:t>
      </w:r>
      <w:r w:rsidR="00E16488">
        <w:t xml:space="preserve">aribbean </w:t>
      </w:r>
      <w:r>
        <w:t>C</w:t>
      </w:r>
      <w:r w:rsidR="00E16488">
        <w:t xml:space="preserve">ommunity </w:t>
      </w:r>
      <w:r>
        <w:t>C</w:t>
      </w:r>
      <w:r w:rsidR="00E16488">
        <w:t xml:space="preserve">limate </w:t>
      </w:r>
      <w:r>
        <w:t>C</w:t>
      </w:r>
      <w:r w:rsidR="00E16488">
        <w:t xml:space="preserve">hange </w:t>
      </w:r>
      <w:r>
        <w:t>C</w:t>
      </w:r>
      <w:r w:rsidR="00E16488">
        <w:t>enter</w:t>
      </w:r>
      <w:r w:rsidRPr="00BD7435">
        <w:t xml:space="preserve"> </w:t>
      </w:r>
      <w:r w:rsidR="00DD36B5">
        <w:t xml:space="preserve">(CCCCC) </w:t>
      </w:r>
      <w:r w:rsidRPr="00BD7435">
        <w:t xml:space="preserve">at Headquarters in </w:t>
      </w:r>
      <w:r>
        <w:t>Belize.</w:t>
      </w:r>
      <w:r w:rsidRPr="00BD7435">
        <w:t xml:space="preserve"> </w:t>
      </w:r>
    </w:p>
    <w:p w14:paraId="3E6D3870" w14:textId="77777777" w:rsidR="00B20086" w:rsidRPr="00BD7435" w:rsidRDefault="00B20086" w:rsidP="00396A55">
      <w:pPr>
        <w:jc w:val="both"/>
      </w:pPr>
    </w:p>
    <w:p w14:paraId="485D6679" w14:textId="36350BB2" w:rsidR="00B20086" w:rsidRPr="00B20086" w:rsidRDefault="00F75956" w:rsidP="00396A55">
      <w:pPr>
        <w:pStyle w:val="ListParagraph"/>
        <w:numPr>
          <w:ilvl w:val="0"/>
          <w:numId w:val="42"/>
        </w:numPr>
        <w:spacing w:after="160" w:line="259" w:lineRule="auto"/>
        <w:ind w:left="900" w:hanging="900"/>
        <w:jc w:val="both"/>
      </w:pPr>
      <w:r>
        <w:t>INDICATIVE</w:t>
      </w:r>
      <w:r w:rsidR="00B20086" w:rsidRPr="00B20086">
        <w:t xml:space="preserve"> BUDGET</w:t>
      </w:r>
    </w:p>
    <w:p w14:paraId="42311A95" w14:textId="368B98A2" w:rsidR="00B20086" w:rsidRDefault="00B20086" w:rsidP="00396A55">
      <w:pPr>
        <w:jc w:val="both"/>
      </w:pPr>
      <w:r>
        <w:t xml:space="preserve">The </w:t>
      </w:r>
      <w:r w:rsidR="00F75956">
        <w:t>indicative</w:t>
      </w:r>
      <w:r>
        <w:t xml:space="preserve"> b</w:t>
      </w:r>
      <w:r w:rsidRPr="00C56BDC">
        <w:t xml:space="preserve">udget is in keeping with the SIDS DOCK Work Programme (2017-2021), and </w:t>
      </w:r>
      <w:proofErr w:type="gramStart"/>
      <w:r w:rsidRPr="00C56BDC">
        <w:t>is based on the assumption</w:t>
      </w:r>
      <w:proofErr w:type="gramEnd"/>
      <w:r w:rsidRPr="00C56BDC">
        <w:t xml:space="preserve"> </w:t>
      </w:r>
      <w:r>
        <w:t>of</w:t>
      </w:r>
      <w:r w:rsidRPr="00C56BDC">
        <w:t xml:space="preserve"> office accomm</w:t>
      </w:r>
      <w:r>
        <w:t xml:space="preserve">odation for up to two persons – </w:t>
      </w:r>
      <w:r w:rsidR="00DD36B5">
        <w:t>Director Diplomatic Liaison</w:t>
      </w:r>
      <w:r>
        <w:t xml:space="preserve"> and intern.  The hosting of the </w:t>
      </w:r>
      <w:r w:rsidRPr="00BD7435">
        <w:t xml:space="preserve">SIDS DOCK Diplomatic Liaison Office is still being worked out. </w:t>
      </w:r>
      <w:r>
        <w:t xml:space="preserve">It would be appreciated if the office costs and </w:t>
      </w:r>
      <w:r w:rsidRPr="00C56BDC">
        <w:t xml:space="preserve">utilities (water, electricity, telephone and Internet) </w:t>
      </w:r>
      <w:r>
        <w:t xml:space="preserve">could be covered by the hosting entity. The resources for staffing would be mobilized by SIDS DOCK in partnership with other international partners. </w:t>
      </w:r>
    </w:p>
    <w:p w14:paraId="226B8E72" w14:textId="77777777" w:rsidR="00B20086" w:rsidRPr="00C56BDC" w:rsidRDefault="00B20086" w:rsidP="00B20086">
      <w:pPr>
        <w:jc w:val="both"/>
      </w:pPr>
    </w:p>
    <w:p w14:paraId="70D58BCF" w14:textId="43C87BAC" w:rsidR="00B20086" w:rsidRPr="00BD7435" w:rsidRDefault="00F75956" w:rsidP="00B20086">
      <w:pPr>
        <w:jc w:val="center"/>
      </w:pPr>
      <w:r>
        <w:t>Indicative</w:t>
      </w:r>
      <w:r w:rsidR="00B20086" w:rsidRPr="00BD7435">
        <w:t xml:space="preserve"> Budget:  SIDS DOCK New York Diplomatic Liaison in USD</w:t>
      </w:r>
    </w:p>
    <w:p w14:paraId="20979FD3" w14:textId="77777777" w:rsidR="00B20086" w:rsidRPr="00BD7435" w:rsidRDefault="00B20086" w:rsidP="00B20086">
      <w:pPr>
        <w:jc w:val="center"/>
      </w:pPr>
    </w:p>
    <w:tbl>
      <w:tblPr>
        <w:tblW w:w="9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900"/>
        <w:gridCol w:w="1280"/>
        <w:gridCol w:w="960"/>
        <w:gridCol w:w="960"/>
        <w:gridCol w:w="960"/>
        <w:gridCol w:w="960"/>
      </w:tblGrid>
      <w:tr w:rsidR="00B20086" w:rsidRPr="00C56BDC" w14:paraId="1307CD3C" w14:textId="77777777" w:rsidTr="00B20086">
        <w:trPr>
          <w:trHeight w:val="300"/>
        </w:trPr>
        <w:tc>
          <w:tcPr>
            <w:tcW w:w="3900" w:type="dxa"/>
            <w:shd w:val="clear" w:color="auto" w:fill="auto"/>
            <w:noWrap/>
            <w:vAlign w:val="bottom"/>
            <w:hideMark/>
          </w:tcPr>
          <w:p w14:paraId="4B61818E" w14:textId="77777777" w:rsidR="00B20086" w:rsidRPr="00BD7435" w:rsidRDefault="00B20086" w:rsidP="00B20086">
            <w:pPr>
              <w:jc w:val="both"/>
            </w:pPr>
            <w:r w:rsidRPr="00BD7435">
              <w:t>Item</w:t>
            </w:r>
          </w:p>
        </w:tc>
        <w:tc>
          <w:tcPr>
            <w:tcW w:w="1280" w:type="dxa"/>
            <w:shd w:val="clear" w:color="auto" w:fill="auto"/>
            <w:noWrap/>
            <w:vAlign w:val="bottom"/>
            <w:hideMark/>
          </w:tcPr>
          <w:p w14:paraId="76B3FA13" w14:textId="77777777" w:rsidR="00B20086" w:rsidRPr="00BD7435" w:rsidRDefault="00B20086" w:rsidP="005A5EAF">
            <w:r w:rsidRPr="00BD7435">
              <w:t>Year 1 (USD)</w:t>
            </w:r>
          </w:p>
        </w:tc>
        <w:tc>
          <w:tcPr>
            <w:tcW w:w="960" w:type="dxa"/>
            <w:shd w:val="clear" w:color="auto" w:fill="auto"/>
            <w:noWrap/>
            <w:vAlign w:val="bottom"/>
            <w:hideMark/>
          </w:tcPr>
          <w:p w14:paraId="718DB4C5" w14:textId="77777777" w:rsidR="00B20086" w:rsidRPr="00BD7435" w:rsidRDefault="00B20086" w:rsidP="00B20086">
            <w:pPr>
              <w:jc w:val="both"/>
            </w:pPr>
            <w:r w:rsidRPr="00BD7435">
              <w:t>Year 2</w:t>
            </w:r>
          </w:p>
        </w:tc>
        <w:tc>
          <w:tcPr>
            <w:tcW w:w="960" w:type="dxa"/>
            <w:shd w:val="clear" w:color="auto" w:fill="auto"/>
            <w:noWrap/>
            <w:vAlign w:val="bottom"/>
            <w:hideMark/>
          </w:tcPr>
          <w:p w14:paraId="645CCBCC" w14:textId="77777777" w:rsidR="00B20086" w:rsidRPr="00BD7435" w:rsidRDefault="00B20086" w:rsidP="00B20086">
            <w:pPr>
              <w:jc w:val="both"/>
            </w:pPr>
            <w:r w:rsidRPr="00BD7435">
              <w:t>Year 3</w:t>
            </w:r>
          </w:p>
        </w:tc>
        <w:tc>
          <w:tcPr>
            <w:tcW w:w="960" w:type="dxa"/>
            <w:shd w:val="clear" w:color="auto" w:fill="auto"/>
            <w:noWrap/>
            <w:vAlign w:val="bottom"/>
            <w:hideMark/>
          </w:tcPr>
          <w:p w14:paraId="5703300B" w14:textId="77777777" w:rsidR="00B20086" w:rsidRPr="00BD7435" w:rsidRDefault="00B20086" w:rsidP="00B20086">
            <w:pPr>
              <w:jc w:val="both"/>
            </w:pPr>
            <w:r w:rsidRPr="00BD7435">
              <w:t>Year 4</w:t>
            </w:r>
          </w:p>
        </w:tc>
        <w:tc>
          <w:tcPr>
            <w:tcW w:w="960" w:type="dxa"/>
            <w:shd w:val="clear" w:color="auto" w:fill="auto"/>
            <w:noWrap/>
            <w:vAlign w:val="bottom"/>
            <w:hideMark/>
          </w:tcPr>
          <w:p w14:paraId="3056F528" w14:textId="77777777" w:rsidR="00B20086" w:rsidRPr="00BD7435" w:rsidRDefault="00B20086" w:rsidP="00B20086">
            <w:pPr>
              <w:jc w:val="both"/>
            </w:pPr>
            <w:r w:rsidRPr="00BD7435">
              <w:t>Year 5</w:t>
            </w:r>
          </w:p>
        </w:tc>
      </w:tr>
      <w:tr w:rsidR="00B20086" w:rsidRPr="00C56BDC" w14:paraId="0BE9794A" w14:textId="77777777" w:rsidTr="00B20086">
        <w:trPr>
          <w:trHeight w:val="300"/>
        </w:trPr>
        <w:tc>
          <w:tcPr>
            <w:tcW w:w="3900" w:type="dxa"/>
            <w:shd w:val="clear" w:color="auto" w:fill="auto"/>
            <w:noWrap/>
            <w:vAlign w:val="bottom"/>
            <w:hideMark/>
          </w:tcPr>
          <w:p w14:paraId="2DA035EC" w14:textId="2C21DA7B" w:rsidR="00B20086" w:rsidRPr="00C56BDC" w:rsidRDefault="00BD7435" w:rsidP="00BD7435">
            <w:pPr>
              <w:jc w:val="both"/>
            </w:pPr>
            <w:r>
              <w:t xml:space="preserve">Director </w:t>
            </w:r>
            <w:r w:rsidR="00B20086" w:rsidRPr="00C56BDC">
              <w:t xml:space="preserve">Diplomatic Liaison </w:t>
            </w:r>
          </w:p>
        </w:tc>
        <w:tc>
          <w:tcPr>
            <w:tcW w:w="1280" w:type="dxa"/>
            <w:shd w:val="clear" w:color="auto" w:fill="auto"/>
            <w:noWrap/>
            <w:vAlign w:val="bottom"/>
            <w:hideMark/>
          </w:tcPr>
          <w:p w14:paraId="76417B0B" w14:textId="2025DEDE" w:rsidR="00B20086" w:rsidRPr="00C56BDC" w:rsidRDefault="00EF7EC8" w:rsidP="00B20086">
            <w:pPr>
              <w:jc w:val="both"/>
            </w:pPr>
            <w:r>
              <w:t>104</w:t>
            </w:r>
            <w:r w:rsidR="00B20086" w:rsidRPr="00C56BDC">
              <w:t>,000</w:t>
            </w:r>
          </w:p>
        </w:tc>
        <w:tc>
          <w:tcPr>
            <w:tcW w:w="960" w:type="dxa"/>
            <w:shd w:val="clear" w:color="auto" w:fill="auto"/>
            <w:noWrap/>
            <w:vAlign w:val="bottom"/>
            <w:hideMark/>
          </w:tcPr>
          <w:p w14:paraId="491A4CCE" w14:textId="77777777" w:rsidR="00B20086" w:rsidRPr="00C56BDC" w:rsidRDefault="00B20086" w:rsidP="00B20086">
            <w:pPr>
              <w:jc w:val="both"/>
            </w:pPr>
          </w:p>
        </w:tc>
        <w:tc>
          <w:tcPr>
            <w:tcW w:w="960" w:type="dxa"/>
            <w:shd w:val="clear" w:color="auto" w:fill="auto"/>
            <w:noWrap/>
            <w:vAlign w:val="bottom"/>
            <w:hideMark/>
          </w:tcPr>
          <w:p w14:paraId="110165C3" w14:textId="77777777" w:rsidR="00B20086" w:rsidRPr="00C56BDC" w:rsidRDefault="00B20086" w:rsidP="00B20086">
            <w:pPr>
              <w:jc w:val="both"/>
            </w:pPr>
          </w:p>
        </w:tc>
        <w:tc>
          <w:tcPr>
            <w:tcW w:w="960" w:type="dxa"/>
            <w:shd w:val="clear" w:color="auto" w:fill="auto"/>
            <w:noWrap/>
            <w:vAlign w:val="bottom"/>
            <w:hideMark/>
          </w:tcPr>
          <w:p w14:paraId="7DA9A508" w14:textId="77777777" w:rsidR="00B20086" w:rsidRPr="00C56BDC" w:rsidRDefault="00B20086" w:rsidP="00B20086">
            <w:pPr>
              <w:jc w:val="both"/>
            </w:pPr>
          </w:p>
        </w:tc>
        <w:tc>
          <w:tcPr>
            <w:tcW w:w="960" w:type="dxa"/>
            <w:shd w:val="clear" w:color="auto" w:fill="auto"/>
            <w:noWrap/>
            <w:vAlign w:val="bottom"/>
            <w:hideMark/>
          </w:tcPr>
          <w:p w14:paraId="702D10C6" w14:textId="77777777" w:rsidR="00B20086" w:rsidRPr="00C56BDC" w:rsidRDefault="00B20086" w:rsidP="00B20086">
            <w:pPr>
              <w:jc w:val="both"/>
            </w:pPr>
          </w:p>
        </w:tc>
      </w:tr>
      <w:tr w:rsidR="00E75B43" w:rsidRPr="00C56BDC" w14:paraId="744B6182" w14:textId="77777777" w:rsidTr="00E75B43">
        <w:trPr>
          <w:trHeight w:val="600"/>
        </w:trPr>
        <w:tc>
          <w:tcPr>
            <w:tcW w:w="3900" w:type="dxa"/>
            <w:shd w:val="clear" w:color="auto" w:fill="auto"/>
            <w:vAlign w:val="bottom"/>
          </w:tcPr>
          <w:p w14:paraId="4CA1F1EE" w14:textId="1E1D5885" w:rsidR="00E75B43" w:rsidRPr="00C56BDC" w:rsidRDefault="00E75B43" w:rsidP="00E75B43">
            <w:pPr>
              <w:jc w:val="both"/>
            </w:pPr>
            <w:r>
              <w:t>Health Insurance Benefits</w:t>
            </w:r>
          </w:p>
        </w:tc>
        <w:tc>
          <w:tcPr>
            <w:tcW w:w="1280" w:type="dxa"/>
            <w:shd w:val="clear" w:color="auto" w:fill="auto"/>
            <w:noWrap/>
            <w:vAlign w:val="bottom"/>
          </w:tcPr>
          <w:p w14:paraId="7BCB2288" w14:textId="66D9A1F5" w:rsidR="00E75B43" w:rsidRDefault="00E75B43" w:rsidP="00E75B43">
            <w:pPr>
              <w:jc w:val="both"/>
            </w:pPr>
            <w:r>
              <w:t>32,000</w:t>
            </w:r>
          </w:p>
        </w:tc>
        <w:tc>
          <w:tcPr>
            <w:tcW w:w="960" w:type="dxa"/>
            <w:shd w:val="clear" w:color="auto" w:fill="auto"/>
            <w:noWrap/>
            <w:vAlign w:val="bottom"/>
          </w:tcPr>
          <w:p w14:paraId="3AF8AAE6" w14:textId="77777777" w:rsidR="00E75B43" w:rsidRPr="00C56BDC" w:rsidRDefault="00E75B43" w:rsidP="00E75B43">
            <w:pPr>
              <w:jc w:val="both"/>
            </w:pPr>
          </w:p>
        </w:tc>
        <w:tc>
          <w:tcPr>
            <w:tcW w:w="960" w:type="dxa"/>
            <w:shd w:val="clear" w:color="auto" w:fill="auto"/>
            <w:noWrap/>
            <w:vAlign w:val="bottom"/>
          </w:tcPr>
          <w:p w14:paraId="70C11E2E" w14:textId="77777777" w:rsidR="00E75B43" w:rsidRPr="00C56BDC" w:rsidRDefault="00E75B43" w:rsidP="00E75B43">
            <w:pPr>
              <w:jc w:val="both"/>
            </w:pPr>
          </w:p>
        </w:tc>
        <w:tc>
          <w:tcPr>
            <w:tcW w:w="960" w:type="dxa"/>
            <w:shd w:val="clear" w:color="auto" w:fill="auto"/>
            <w:noWrap/>
            <w:vAlign w:val="bottom"/>
          </w:tcPr>
          <w:p w14:paraId="3BAFC8BE" w14:textId="77777777" w:rsidR="00E75B43" w:rsidRPr="00C56BDC" w:rsidRDefault="00E75B43" w:rsidP="00E75B43">
            <w:pPr>
              <w:jc w:val="both"/>
            </w:pPr>
          </w:p>
        </w:tc>
        <w:tc>
          <w:tcPr>
            <w:tcW w:w="960" w:type="dxa"/>
            <w:shd w:val="clear" w:color="auto" w:fill="auto"/>
            <w:noWrap/>
            <w:vAlign w:val="bottom"/>
          </w:tcPr>
          <w:p w14:paraId="61B4E894" w14:textId="77777777" w:rsidR="00E75B43" w:rsidRPr="00C56BDC" w:rsidRDefault="00E75B43" w:rsidP="00E75B43">
            <w:pPr>
              <w:jc w:val="both"/>
            </w:pPr>
          </w:p>
        </w:tc>
      </w:tr>
      <w:tr w:rsidR="00B20086" w:rsidRPr="00C56BDC" w14:paraId="378988EE" w14:textId="77777777" w:rsidTr="00B20086">
        <w:trPr>
          <w:trHeight w:val="600"/>
        </w:trPr>
        <w:tc>
          <w:tcPr>
            <w:tcW w:w="3900" w:type="dxa"/>
            <w:shd w:val="clear" w:color="auto" w:fill="auto"/>
            <w:vAlign w:val="bottom"/>
            <w:hideMark/>
          </w:tcPr>
          <w:p w14:paraId="6656EDC8" w14:textId="77777777" w:rsidR="00B20086" w:rsidRPr="00C56BDC" w:rsidRDefault="00B20086" w:rsidP="00B20086">
            <w:pPr>
              <w:jc w:val="both"/>
            </w:pPr>
            <w:r w:rsidRPr="00C56BDC">
              <w:t>Office Equipment (computer, laptop, printer, photocopy machine)</w:t>
            </w:r>
          </w:p>
        </w:tc>
        <w:tc>
          <w:tcPr>
            <w:tcW w:w="1280" w:type="dxa"/>
            <w:shd w:val="clear" w:color="auto" w:fill="auto"/>
            <w:noWrap/>
            <w:vAlign w:val="bottom"/>
            <w:hideMark/>
          </w:tcPr>
          <w:p w14:paraId="2FECEFEB" w14:textId="26E4F000" w:rsidR="00B20086" w:rsidRPr="00C56BDC" w:rsidRDefault="00BD7435" w:rsidP="00B20086">
            <w:pPr>
              <w:jc w:val="both"/>
            </w:pPr>
            <w:r>
              <w:t>9</w:t>
            </w:r>
            <w:r w:rsidR="00B20086" w:rsidRPr="00C56BDC">
              <w:t>,000</w:t>
            </w:r>
          </w:p>
        </w:tc>
        <w:tc>
          <w:tcPr>
            <w:tcW w:w="960" w:type="dxa"/>
            <w:shd w:val="clear" w:color="auto" w:fill="auto"/>
            <w:noWrap/>
            <w:vAlign w:val="bottom"/>
            <w:hideMark/>
          </w:tcPr>
          <w:p w14:paraId="2FBCD12E" w14:textId="77777777" w:rsidR="00B20086" w:rsidRPr="00C56BDC" w:rsidRDefault="00B20086" w:rsidP="00B20086">
            <w:pPr>
              <w:jc w:val="both"/>
            </w:pPr>
          </w:p>
        </w:tc>
        <w:tc>
          <w:tcPr>
            <w:tcW w:w="960" w:type="dxa"/>
            <w:shd w:val="clear" w:color="auto" w:fill="auto"/>
            <w:noWrap/>
            <w:vAlign w:val="bottom"/>
            <w:hideMark/>
          </w:tcPr>
          <w:p w14:paraId="79B19E22" w14:textId="77777777" w:rsidR="00B20086" w:rsidRPr="00C56BDC" w:rsidRDefault="00B20086" w:rsidP="00B20086">
            <w:pPr>
              <w:jc w:val="both"/>
            </w:pPr>
          </w:p>
        </w:tc>
        <w:tc>
          <w:tcPr>
            <w:tcW w:w="960" w:type="dxa"/>
            <w:shd w:val="clear" w:color="auto" w:fill="auto"/>
            <w:noWrap/>
            <w:vAlign w:val="bottom"/>
            <w:hideMark/>
          </w:tcPr>
          <w:p w14:paraId="2E0C890C" w14:textId="77777777" w:rsidR="00B20086" w:rsidRPr="00C56BDC" w:rsidRDefault="00B20086" w:rsidP="00B20086">
            <w:pPr>
              <w:jc w:val="both"/>
            </w:pPr>
          </w:p>
        </w:tc>
        <w:tc>
          <w:tcPr>
            <w:tcW w:w="960" w:type="dxa"/>
            <w:shd w:val="clear" w:color="auto" w:fill="auto"/>
            <w:noWrap/>
            <w:vAlign w:val="bottom"/>
            <w:hideMark/>
          </w:tcPr>
          <w:p w14:paraId="31F24D3A" w14:textId="77777777" w:rsidR="00B20086" w:rsidRPr="00C56BDC" w:rsidRDefault="00B20086" w:rsidP="00B20086">
            <w:pPr>
              <w:jc w:val="both"/>
            </w:pPr>
          </w:p>
        </w:tc>
      </w:tr>
      <w:tr w:rsidR="00B20086" w:rsidRPr="00C56BDC" w14:paraId="4287285E" w14:textId="77777777" w:rsidTr="00B20086">
        <w:trPr>
          <w:trHeight w:val="300"/>
        </w:trPr>
        <w:tc>
          <w:tcPr>
            <w:tcW w:w="3900" w:type="dxa"/>
            <w:shd w:val="clear" w:color="auto" w:fill="auto"/>
            <w:noWrap/>
            <w:vAlign w:val="bottom"/>
            <w:hideMark/>
          </w:tcPr>
          <w:p w14:paraId="3256EAA7" w14:textId="77777777" w:rsidR="00B20086" w:rsidRPr="00C56BDC" w:rsidRDefault="00B20086" w:rsidP="00B20086">
            <w:pPr>
              <w:jc w:val="both"/>
            </w:pPr>
            <w:r w:rsidRPr="00C56BDC">
              <w:t>Office Stationery &amp; Supplies</w:t>
            </w:r>
          </w:p>
        </w:tc>
        <w:tc>
          <w:tcPr>
            <w:tcW w:w="1280" w:type="dxa"/>
            <w:shd w:val="clear" w:color="auto" w:fill="auto"/>
            <w:noWrap/>
            <w:vAlign w:val="bottom"/>
            <w:hideMark/>
          </w:tcPr>
          <w:p w14:paraId="4B74DA7D" w14:textId="713E657B" w:rsidR="00B20086" w:rsidRPr="00C56BDC" w:rsidRDefault="00BD7435" w:rsidP="00B20086">
            <w:pPr>
              <w:jc w:val="both"/>
            </w:pPr>
            <w:r>
              <w:t>6</w:t>
            </w:r>
            <w:r w:rsidR="00B20086" w:rsidRPr="00C56BDC">
              <w:t>,000</w:t>
            </w:r>
          </w:p>
        </w:tc>
        <w:tc>
          <w:tcPr>
            <w:tcW w:w="960" w:type="dxa"/>
            <w:shd w:val="clear" w:color="auto" w:fill="auto"/>
            <w:noWrap/>
            <w:vAlign w:val="bottom"/>
            <w:hideMark/>
          </w:tcPr>
          <w:p w14:paraId="5CEED4BC" w14:textId="77777777" w:rsidR="00B20086" w:rsidRPr="00C56BDC" w:rsidRDefault="00B20086" w:rsidP="00B20086">
            <w:pPr>
              <w:jc w:val="both"/>
            </w:pPr>
          </w:p>
        </w:tc>
        <w:tc>
          <w:tcPr>
            <w:tcW w:w="960" w:type="dxa"/>
            <w:shd w:val="clear" w:color="auto" w:fill="auto"/>
            <w:noWrap/>
            <w:vAlign w:val="bottom"/>
            <w:hideMark/>
          </w:tcPr>
          <w:p w14:paraId="51641CA4" w14:textId="77777777" w:rsidR="00B20086" w:rsidRPr="00C56BDC" w:rsidRDefault="00B20086" w:rsidP="00B20086">
            <w:pPr>
              <w:jc w:val="both"/>
            </w:pPr>
          </w:p>
        </w:tc>
        <w:tc>
          <w:tcPr>
            <w:tcW w:w="960" w:type="dxa"/>
            <w:shd w:val="clear" w:color="auto" w:fill="auto"/>
            <w:noWrap/>
            <w:vAlign w:val="bottom"/>
            <w:hideMark/>
          </w:tcPr>
          <w:p w14:paraId="08ABB272" w14:textId="77777777" w:rsidR="00B20086" w:rsidRPr="00C56BDC" w:rsidRDefault="00B20086" w:rsidP="00B20086">
            <w:pPr>
              <w:jc w:val="both"/>
            </w:pPr>
          </w:p>
        </w:tc>
        <w:tc>
          <w:tcPr>
            <w:tcW w:w="960" w:type="dxa"/>
            <w:shd w:val="clear" w:color="auto" w:fill="auto"/>
            <w:noWrap/>
            <w:vAlign w:val="bottom"/>
            <w:hideMark/>
          </w:tcPr>
          <w:p w14:paraId="3DE98459" w14:textId="77777777" w:rsidR="00B20086" w:rsidRPr="00C56BDC" w:rsidRDefault="00B20086" w:rsidP="00B20086">
            <w:pPr>
              <w:jc w:val="both"/>
            </w:pPr>
          </w:p>
        </w:tc>
      </w:tr>
      <w:tr w:rsidR="00B20086" w:rsidRPr="00C56BDC" w14:paraId="10A34C74" w14:textId="77777777" w:rsidTr="00B20086">
        <w:trPr>
          <w:trHeight w:val="300"/>
        </w:trPr>
        <w:tc>
          <w:tcPr>
            <w:tcW w:w="3900" w:type="dxa"/>
            <w:shd w:val="clear" w:color="auto" w:fill="auto"/>
            <w:noWrap/>
            <w:vAlign w:val="bottom"/>
            <w:hideMark/>
          </w:tcPr>
          <w:p w14:paraId="5624766A" w14:textId="77777777" w:rsidR="00B20086" w:rsidRPr="00C56BDC" w:rsidRDefault="00B20086" w:rsidP="00B20086">
            <w:pPr>
              <w:jc w:val="both"/>
            </w:pPr>
            <w:r w:rsidRPr="00C56BDC">
              <w:t>Postage, Courier, Mail</w:t>
            </w:r>
          </w:p>
        </w:tc>
        <w:tc>
          <w:tcPr>
            <w:tcW w:w="1280" w:type="dxa"/>
            <w:shd w:val="clear" w:color="auto" w:fill="auto"/>
            <w:noWrap/>
            <w:vAlign w:val="bottom"/>
            <w:hideMark/>
          </w:tcPr>
          <w:p w14:paraId="4FDF994C" w14:textId="7231DF2D" w:rsidR="00B20086" w:rsidRPr="00C56BDC" w:rsidRDefault="00BD7435" w:rsidP="00B20086">
            <w:pPr>
              <w:jc w:val="both"/>
            </w:pPr>
            <w:r>
              <w:t>1</w:t>
            </w:r>
            <w:r w:rsidR="00B20086" w:rsidRPr="00C56BDC">
              <w:t>,500</w:t>
            </w:r>
          </w:p>
        </w:tc>
        <w:tc>
          <w:tcPr>
            <w:tcW w:w="960" w:type="dxa"/>
            <w:shd w:val="clear" w:color="auto" w:fill="auto"/>
            <w:noWrap/>
            <w:vAlign w:val="bottom"/>
            <w:hideMark/>
          </w:tcPr>
          <w:p w14:paraId="5008DBD0" w14:textId="77777777" w:rsidR="00B20086" w:rsidRPr="00C56BDC" w:rsidRDefault="00B20086" w:rsidP="00B20086">
            <w:pPr>
              <w:jc w:val="both"/>
            </w:pPr>
          </w:p>
        </w:tc>
        <w:tc>
          <w:tcPr>
            <w:tcW w:w="960" w:type="dxa"/>
            <w:shd w:val="clear" w:color="auto" w:fill="auto"/>
            <w:noWrap/>
            <w:vAlign w:val="bottom"/>
            <w:hideMark/>
          </w:tcPr>
          <w:p w14:paraId="7EE5A748" w14:textId="77777777" w:rsidR="00B20086" w:rsidRPr="00C56BDC" w:rsidRDefault="00B20086" w:rsidP="00B20086">
            <w:pPr>
              <w:jc w:val="both"/>
            </w:pPr>
          </w:p>
        </w:tc>
        <w:tc>
          <w:tcPr>
            <w:tcW w:w="960" w:type="dxa"/>
            <w:shd w:val="clear" w:color="auto" w:fill="auto"/>
            <w:noWrap/>
            <w:vAlign w:val="bottom"/>
            <w:hideMark/>
          </w:tcPr>
          <w:p w14:paraId="4B4F6480" w14:textId="77777777" w:rsidR="00B20086" w:rsidRPr="00C56BDC" w:rsidRDefault="00B20086" w:rsidP="00B20086">
            <w:pPr>
              <w:jc w:val="both"/>
            </w:pPr>
          </w:p>
        </w:tc>
        <w:tc>
          <w:tcPr>
            <w:tcW w:w="960" w:type="dxa"/>
            <w:shd w:val="clear" w:color="auto" w:fill="auto"/>
            <w:noWrap/>
            <w:vAlign w:val="bottom"/>
            <w:hideMark/>
          </w:tcPr>
          <w:p w14:paraId="3FCF5958" w14:textId="77777777" w:rsidR="00B20086" w:rsidRPr="00C56BDC" w:rsidRDefault="00B20086" w:rsidP="00B20086">
            <w:pPr>
              <w:jc w:val="both"/>
            </w:pPr>
          </w:p>
        </w:tc>
      </w:tr>
      <w:tr w:rsidR="00B20086" w:rsidRPr="00C56BDC" w14:paraId="36A52B28" w14:textId="77777777" w:rsidTr="00B20086">
        <w:trPr>
          <w:trHeight w:val="300"/>
        </w:trPr>
        <w:tc>
          <w:tcPr>
            <w:tcW w:w="3900" w:type="dxa"/>
            <w:shd w:val="clear" w:color="auto" w:fill="auto"/>
            <w:noWrap/>
            <w:vAlign w:val="bottom"/>
            <w:hideMark/>
          </w:tcPr>
          <w:p w14:paraId="63B8BC8E" w14:textId="7E4BBAE1" w:rsidR="00B20086" w:rsidRPr="00C56BDC" w:rsidRDefault="00BD7435" w:rsidP="00B20086">
            <w:pPr>
              <w:jc w:val="both"/>
            </w:pPr>
            <w:r>
              <w:t xml:space="preserve">Assemblies, </w:t>
            </w:r>
            <w:r w:rsidR="00B20086" w:rsidRPr="00C56BDC">
              <w:t>Meetings, Conferences, Workshops</w:t>
            </w:r>
          </w:p>
        </w:tc>
        <w:tc>
          <w:tcPr>
            <w:tcW w:w="1280" w:type="dxa"/>
            <w:shd w:val="clear" w:color="auto" w:fill="auto"/>
            <w:noWrap/>
            <w:vAlign w:val="bottom"/>
            <w:hideMark/>
          </w:tcPr>
          <w:p w14:paraId="41267930" w14:textId="2C40933A" w:rsidR="00B20086" w:rsidRPr="00C56BDC" w:rsidRDefault="005A5EAF" w:rsidP="00B20086">
            <w:pPr>
              <w:jc w:val="both"/>
            </w:pPr>
            <w:r>
              <w:t>9</w:t>
            </w:r>
            <w:r w:rsidR="00E75B43">
              <w:t>0</w:t>
            </w:r>
            <w:r w:rsidR="00B20086" w:rsidRPr="00C56BDC">
              <w:t>,000</w:t>
            </w:r>
          </w:p>
        </w:tc>
        <w:tc>
          <w:tcPr>
            <w:tcW w:w="960" w:type="dxa"/>
            <w:shd w:val="clear" w:color="auto" w:fill="auto"/>
            <w:noWrap/>
            <w:vAlign w:val="bottom"/>
            <w:hideMark/>
          </w:tcPr>
          <w:p w14:paraId="7C040BF6" w14:textId="77777777" w:rsidR="00B20086" w:rsidRPr="00C56BDC" w:rsidRDefault="00B20086" w:rsidP="00B20086">
            <w:pPr>
              <w:jc w:val="both"/>
            </w:pPr>
          </w:p>
        </w:tc>
        <w:tc>
          <w:tcPr>
            <w:tcW w:w="960" w:type="dxa"/>
            <w:shd w:val="clear" w:color="auto" w:fill="auto"/>
            <w:noWrap/>
            <w:vAlign w:val="bottom"/>
            <w:hideMark/>
          </w:tcPr>
          <w:p w14:paraId="424BE14A" w14:textId="77777777" w:rsidR="00B20086" w:rsidRPr="00C56BDC" w:rsidRDefault="00B20086" w:rsidP="00B20086">
            <w:pPr>
              <w:jc w:val="both"/>
            </w:pPr>
          </w:p>
        </w:tc>
        <w:tc>
          <w:tcPr>
            <w:tcW w:w="960" w:type="dxa"/>
            <w:shd w:val="clear" w:color="auto" w:fill="auto"/>
            <w:noWrap/>
            <w:vAlign w:val="bottom"/>
            <w:hideMark/>
          </w:tcPr>
          <w:p w14:paraId="740EB6B6" w14:textId="77777777" w:rsidR="00B20086" w:rsidRPr="00C56BDC" w:rsidRDefault="00B20086" w:rsidP="00B20086">
            <w:pPr>
              <w:jc w:val="both"/>
            </w:pPr>
          </w:p>
        </w:tc>
        <w:tc>
          <w:tcPr>
            <w:tcW w:w="960" w:type="dxa"/>
            <w:shd w:val="clear" w:color="auto" w:fill="auto"/>
            <w:noWrap/>
            <w:vAlign w:val="bottom"/>
            <w:hideMark/>
          </w:tcPr>
          <w:p w14:paraId="7384545B" w14:textId="77777777" w:rsidR="00B20086" w:rsidRPr="00C56BDC" w:rsidRDefault="00B20086" w:rsidP="00B20086">
            <w:pPr>
              <w:jc w:val="both"/>
            </w:pPr>
          </w:p>
        </w:tc>
      </w:tr>
    </w:tbl>
    <w:p w14:paraId="7975805C" w14:textId="77777777" w:rsidR="00B20086" w:rsidRDefault="00B20086" w:rsidP="00B20086">
      <w:pPr>
        <w:jc w:val="both"/>
      </w:pPr>
    </w:p>
    <w:p w14:paraId="7F1AF607" w14:textId="77777777" w:rsidR="00B20086" w:rsidRDefault="00B20086" w:rsidP="00AD4F87">
      <w:pPr>
        <w:jc w:val="both"/>
        <w:rPr>
          <w:sz w:val="20"/>
          <w:szCs w:val="20"/>
        </w:rPr>
      </w:pPr>
    </w:p>
    <w:p w14:paraId="5F95A5EA" w14:textId="77777777" w:rsidR="00ED4591" w:rsidRDefault="00ED4591" w:rsidP="00AD4F87">
      <w:pPr>
        <w:jc w:val="both"/>
        <w:rPr>
          <w:sz w:val="20"/>
          <w:szCs w:val="20"/>
        </w:rPr>
      </w:pPr>
    </w:p>
    <w:p w14:paraId="0B0AF806" w14:textId="77777777" w:rsidR="00ED4591" w:rsidRDefault="00ED4591" w:rsidP="00AD4F87">
      <w:pPr>
        <w:jc w:val="both"/>
      </w:pPr>
    </w:p>
    <w:sectPr w:rsidR="00ED4591" w:rsidSect="007346AF">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0FF1F" w14:textId="77777777" w:rsidR="009F365C" w:rsidRDefault="009F365C" w:rsidP="00E105E1">
      <w:r>
        <w:separator/>
      </w:r>
    </w:p>
  </w:endnote>
  <w:endnote w:type="continuationSeparator" w:id="0">
    <w:p w14:paraId="2BA2F83B" w14:textId="77777777" w:rsidR="009F365C" w:rsidRDefault="009F365C" w:rsidP="00E1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ansation">
    <w:altName w:val="Sansatio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414021"/>
      <w:docPartObj>
        <w:docPartGallery w:val="Page Numbers (Bottom of Page)"/>
        <w:docPartUnique/>
      </w:docPartObj>
    </w:sdtPr>
    <w:sdtEndPr/>
    <w:sdtContent>
      <w:sdt>
        <w:sdtPr>
          <w:id w:val="-267156910"/>
          <w:docPartObj>
            <w:docPartGallery w:val="Page Numbers (Top of Page)"/>
            <w:docPartUnique/>
          </w:docPartObj>
        </w:sdtPr>
        <w:sdtEndPr/>
        <w:sdtContent>
          <w:p w14:paraId="6360227B" w14:textId="25274C00" w:rsidR="00547B98" w:rsidRDefault="00547B98">
            <w:pPr>
              <w:pStyle w:val="Footer"/>
              <w:jc w:val="center"/>
            </w:pPr>
            <w:r>
              <w:t xml:space="preserve">Page </w:t>
            </w:r>
            <w:r>
              <w:rPr>
                <w:b/>
                <w:bCs/>
              </w:rPr>
              <w:fldChar w:fldCharType="begin"/>
            </w:r>
            <w:r>
              <w:rPr>
                <w:b/>
                <w:bCs/>
              </w:rPr>
              <w:instrText xml:space="preserve"> PAGE </w:instrText>
            </w:r>
            <w:r>
              <w:rPr>
                <w:b/>
                <w:bCs/>
              </w:rPr>
              <w:fldChar w:fldCharType="separate"/>
            </w:r>
            <w:r w:rsidR="00EF4F98">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EF4F98">
              <w:rPr>
                <w:b/>
                <w:bCs/>
                <w:noProof/>
              </w:rPr>
              <w:t>4</w:t>
            </w:r>
            <w:r>
              <w:rPr>
                <w:b/>
                <w:bCs/>
              </w:rPr>
              <w:fldChar w:fldCharType="end"/>
            </w:r>
          </w:p>
        </w:sdtContent>
      </w:sdt>
    </w:sdtContent>
  </w:sdt>
  <w:p w14:paraId="7A17BA92" w14:textId="77777777" w:rsidR="00547B98" w:rsidRDefault="00547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088904"/>
      <w:docPartObj>
        <w:docPartGallery w:val="Page Numbers (Bottom of Page)"/>
        <w:docPartUnique/>
      </w:docPartObj>
    </w:sdtPr>
    <w:sdtEndPr/>
    <w:sdtContent>
      <w:sdt>
        <w:sdtPr>
          <w:id w:val="-1669238322"/>
          <w:docPartObj>
            <w:docPartGallery w:val="Page Numbers (Top of Page)"/>
            <w:docPartUnique/>
          </w:docPartObj>
        </w:sdtPr>
        <w:sdtEndPr/>
        <w:sdtContent>
          <w:p w14:paraId="4BA4DD10" w14:textId="15425CBF" w:rsidR="00547B98" w:rsidRDefault="00547B98">
            <w:pPr>
              <w:pStyle w:val="Footer"/>
              <w:jc w:val="center"/>
            </w:pPr>
            <w:r>
              <w:t xml:space="preserve">Page </w:t>
            </w:r>
            <w:r>
              <w:rPr>
                <w:b/>
                <w:bCs/>
              </w:rPr>
              <w:fldChar w:fldCharType="begin"/>
            </w:r>
            <w:r>
              <w:rPr>
                <w:b/>
                <w:bCs/>
              </w:rPr>
              <w:instrText xml:space="preserve"> PAGE </w:instrText>
            </w:r>
            <w:r>
              <w:rPr>
                <w:b/>
                <w:bCs/>
              </w:rPr>
              <w:fldChar w:fldCharType="separate"/>
            </w:r>
            <w:r w:rsidR="00EF4F98">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EF4F98">
              <w:rPr>
                <w:b/>
                <w:bCs/>
                <w:noProof/>
              </w:rPr>
              <w:t>5</w:t>
            </w:r>
            <w:r>
              <w:rPr>
                <w:b/>
                <w:bCs/>
              </w:rPr>
              <w:fldChar w:fldCharType="end"/>
            </w:r>
          </w:p>
        </w:sdtContent>
      </w:sdt>
    </w:sdtContent>
  </w:sdt>
  <w:p w14:paraId="0EC18941" w14:textId="77777777" w:rsidR="00547B98" w:rsidRPr="003D769A" w:rsidRDefault="00547B98" w:rsidP="003D769A">
    <w:pPr>
      <w:pStyle w:val="Footer"/>
      <w:jc w:val="center"/>
      <w:rPr>
        <w:b/>
        <w:color w:val="7F7F7F"/>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A488" w14:textId="77777777" w:rsidR="00547B98" w:rsidRPr="00955622" w:rsidRDefault="00547B98" w:rsidP="00955622">
    <w:pPr>
      <w:rPr>
        <w:b/>
        <w:sz w:val="16"/>
        <w:szCs w:val="16"/>
        <w:u w:val="single"/>
      </w:rPr>
    </w:pPr>
  </w:p>
  <w:p w14:paraId="5B1DD2D7" w14:textId="77777777" w:rsidR="00547B98" w:rsidRPr="00117126" w:rsidRDefault="00547B98" w:rsidP="00117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5C849" w14:textId="77777777" w:rsidR="009F365C" w:rsidRDefault="009F365C" w:rsidP="00E105E1">
      <w:r>
        <w:separator/>
      </w:r>
    </w:p>
  </w:footnote>
  <w:footnote w:type="continuationSeparator" w:id="0">
    <w:p w14:paraId="048D55F7" w14:textId="77777777" w:rsidR="009F365C" w:rsidRDefault="009F365C" w:rsidP="00E105E1">
      <w:r>
        <w:continuationSeparator/>
      </w:r>
    </w:p>
  </w:footnote>
  <w:footnote w:id="1">
    <w:p w14:paraId="377F9D27" w14:textId="04EB9FB3" w:rsidR="00547B98" w:rsidRDefault="00547B98" w:rsidP="00777AEB">
      <w:pPr>
        <w:pStyle w:val="FootnoteText"/>
      </w:pPr>
      <w:r>
        <w:rPr>
          <w:rStyle w:val="FootnoteReference"/>
        </w:rPr>
        <w:footnoteRef/>
      </w:r>
      <w:r>
        <w:t xml:space="preserve"> Thirty-six SIDS countries with Permanent Missions to the United Nations: Antigua and Barbuda*, Bahamas*, Barbados*, Belize*, Cabo Verde, Comoros, Cuba, Dominica*, Dominican Republic, Fiji, Grenada*, Guinea-Bissau, Guyana, Haiti, Jamaica*, Maldives, Marshall Islands, Mauritius*, Micronesia, Nauru, Palau, Papua New Guinea, Saint Kitts and Nevis*, Saint Lucia*, Saint Vincent and the Grenadines*, Samoa*, Sao Tome and Principe, Seychelles*, Singapore, Solomon Islands, Suriname, Timor Leste, Tonga*, Trinidad and Tobago, Tuvalu*, and Vanuatu.</w:t>
      </w:r>
    </w:p>
    <w:p w14:paraId="45C0A3B8" w14:textId="12A6200D" w:rsidR="00547B98" w:rsidRDefault="00547B9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29C2" w14:textId="77777777" w:rsidR="00F13CCA" w:rsidRDefault="00F13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A21C" w14:textId="77777777" w:rsidR="00547B98" w:rsidRDefault="00547B98" w:rsidP="00C7550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2B3D" w14:textId="68388444" w:rsidR="00547B98" w:rsidRPr="00955622" w:rsidRDefault="00547B98" w:rsidP="00686949">
    <w:pPr>
      <w:pStyle w:val="Header"/>
      <w:pBdr>
        <w:bottom w:val="thinThickSmallGap" w:sz="24" w:space="1" w:color="auto"/>
      </w:pBdr>
      <w:jc w:val="right"/>
      <w:rPr>
        <w:b/>
        <w:sz w:val="40"/>
        <w:szCs w:val="40"/>
      </w:rPr>
    </w:pPr>
    <w:r w:rsidRPr="000007F9">
      <w:rPr>
        <w:b/>
        <w:sz w:val="16"/>
        <w:szCs w:val="16"/>
      </w:rPr>
      <w:t xml:space="preserve">                                                                            </w:t>
    </w:r>
    <w:r>
      <w:rPr>
        <w:b/>
        <w:sz w:val="16"/>
        <w:szCs w:val="16"/>
      </w:rPr>
      <w:t xml:space="preserve">                              </w:t>
    </w:r>
    <w:r w:rsidR="000D3E74">
      <w:rPr>
        <w:b/>
        <w:sz w:val="40"/>
        <w:szCs w:val="40"/>
      </w:rPr>
      <w:t>A/3</w:t>
    </w:r>
    <w:r>
      <w:rPr>
        <w:b/>
        <w:sz w:val="40"/>
        <w:szCs w:val="40"/>
      </w:rPr>
      <w:t>/</w:t>
    </w:r>
    <w:r w:rsidR="008449CC">
      <w:rPr>
        <w:b/>
        <w:sz w:val="40"/>
        <w:szCs w:val="40"/>
      </w:rPr>
      <w:t>8</w:t>
    </w:r>
  </w:p>
  <w:p w14:paraId="62BEE07B" w14:textId="77777777" w:rsidR="00547B98" w:rsidRDefault="00547B98" w:rsidP="00B433B1">
    <w:pPr>
      <w:pStyle w:val="Header"/>
      <w:jc w:val="right"/>
      <w:rPr>
        <w:b/>
        <w:sz w:val="36"/>
        <w:szCs w:val="36"/>
      </w:rPr>
    </w:pPr>
    <w:r>
      <w:rPr>
        <w:noProof/>
      </w:rPr>
      <w:drawing>
        <wp:anchor distT="0" distB="0" distL="114300" distR="114300" simplePos="0" relativeHeight="251659264" behindDoc="0" locked="0" layoutInCell="1" allowOverlap="1" wp14:anchorId="4AE78990" wp14:editId="091804F2">
          <wp:simplePos x="0" y="0"/>
          <wp:positionH relativeFrom="column">
            <wp:posOffset>0</wp:posOffset>
          </wp:positionH>
          <wp:positionV relativeFrom="paragraph">
            <wp:posOffset>100330</wp:posOffset>
          </wp:positionV>
          <wp:extent cx="2387600" cy="711835"/>
          <wp:effectExtent l="0" t="0" r="0" b="0"/>
          <wp:wrapNone/>
          <wp:docPr id="3" name="Picture 3" descr="C:\Users\ChristineF.Neves\Documents\Binger\SIDS DOCK\UNDP Platform - SIDS DOCK Support Program\Barbados +20 Samoa\SIDS LOCK Letterhead\SIDS DOCK logo 2014 (1).jpg"/>
          <wp:cNvGraphicFramePr/>
          <a:graphic xmlns:a="http://schemas.openxmlformats.org/drawingml/2006/main">
            <a:graphicData uri="http://schemas.openxmlformats.org/drawingml/2006/picture">
              <pic:pic xmlns:pic="http://schemas.openxmlformats.org/drawingml/2006/picture">
                <pic:nvPicPr>
                  <pic:cNvPr id="3" name="Picture 3" descr="C:\Users\ChristineF.Neves\Documents\Binger\SIDS DOCK\UNDP Platform - SIDS DOCK Support Program\Barbados +20 Samoa\SIDS LOCK Letterhead\SIDS DOCK logo 2014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7600" cy="711835"/>
                  </a:xfrm>
                  <a:prstGeom prst="rect">
                    <a:avLst/>
                  </a:prstGeom>
                  <a:noFill/>
                  <a:ln>
                    <a:noFill/>
                  </a:ln>
                </pic:spPr>
              </pic:pic>
            </a:graphicData>
          </a:graphic>
        </wp:anchor>
      </w:drawing>
    </w:r>
  </w:p>
  <w:p w14:paraId="4FB6CAFD" w14:textId="77777777" w:rsidR="00547B98" w:rsidRDefault="00547B98" w:rsidP="00B433B1">
    <w:pPr>
      <w:pStyle w:val="Header"/>
      <w:jc w:val="right"/>
    </w:pPr>
    <w:r>
      <w:t>Distribution: General</w:t>
    </w:r>
  </w:p>
  <w:p w14:paraId="329632DD" w14:textId="523DA990" w:rsidR="00547B98" w:rsidRDefault="000D3E74" w:rsidP="00B433B1">
    <w:pPr>
      <w:pStyle w:val="Header"/>
      <w:jc w:val="right"/>
    </w:pPr>
    <w:r>
      <w:t>23 August</w:t>
    </w:r>
    <w:r w:rsidR="00547B98">
      <w:t xml:space="preserve"> 2017 </w:t>
    </w:r>
  </w:p>
  <w:p w14:paraId="472A11CA" w14:textId="77777777" w:rsidR="00547B98" w:rsidRDefault="00547B98" w:rsidP="00955622"/>
  <w:p w14:paraId="33F9537E" w14:textId="79827221" w:rsidR="00547B98" w:rsidRDefault="00547B98" w:rsidP="00955622">
    <w:pPr>
      <w:rPr>
        <w:rFonts w:ascii="Arial" w:hAnsi="Arial" w:cs="Arial"/>
        <w:b/>
        <w:i/>
        <w:color w:val="5AC3D7"/>
      </w:rPr>
    </w:pPr>
    <w:r>
      <w:rPr>
        <w:rFonts w:ascii="Arial" w:hAnsi="Arial" w:cs="Arial"/>
        <w:b/>
        <w:i/>
        <w:color w:val="5AC3D7"/>
      </w:rPr>
      <w:t xml:space="preserve">               United Nations Decade of Sustainable Energy For All (2014-2024)</w:t>
    </w:r>
  </w:p>
  <w:p w14:paraId="7F04CBD5" w14:textId="77777777" w:rsidR="00547B98" w:rsidRPr="00455BD0" w:rsidRDefault="00547B98" w:rsidP="0073678B">
    <w:pPr>
      <w:pBdr>
        <w:bottom w:val="thinThickSmallGap" w:sz="24" w:space="1" w:color="auto"/>
      </w:pBdr>
      <w:rPr>
        <w:rFonts w:ascii="Arial" w:hAnsi="Arial"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B5F20"/>
    <w:multiLevelType w:val="hybridMultilevel"/>
    <w:tmpl w:val="FFE24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08328A"/>
    <w:multiLevelType w:val="hybridMultilevel"/>
    <w:tmpl w:val="42C4E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901AC"/>
    <w:multiLevelType w:val="hybridMultilevel"/>
    <w:tmpl w:val="A9687302"/>
    <w:lvl w:ilvl="0" w:tplc="8BBC0B50">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5F3600"/>
    <w:multiLevelType w:val="multilevel"/>
    <w:tmpl w:val="D0A01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7420F8"/>
    <w:multiLevelType w:val="hybridMultilevel"/>
    <w:tmpl w:val="704ECDD2"/>
    <w:lvl w:ilvl="0" w:tplc="DA908A06">
      <w:start w:val="2"/>
      <w:numFmt w:val="bullet"/>
      <w:lvlText w:val="-"/>
      <w:lvlJc w:val="left"/>
      <w:pPr>
        <w:ind w:left="1080" w:hanging="360"/>
      </w:pPr>
      <w:rPr>
        <w:rFonts w:ascii="Times New Roman" w:eastAsia="MS Mincho"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A31812"/>
    <w:multiLevelType w:val="hybridMultilevel"/>
    <w:tmpl w:val="3FD8A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8194E"/>
    <w:multiLevelType w:val="hybridMultilevel"/>
    <w:tmpl w:val="D4C2C458"/>
    <w:lvl w:ilvl="0" w:tplc="A990A008">
      <w:numFmt w:val="bullet"/>
      <w:lvlText w:val="-"/>
      <w:lvlJc w:val="left"/>
      <w:pPr>
        <w:ind w:left="420" w:hanging="360"/>
      </w:pPr>
      <w:rPr>
        <w:rFonts w:ascii="Times New Roman" w:eastAsia="MS Mincho"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15825FF6"/>
    <w:multiLevelType w:val="hybridMultilevel"/>
    <w:tmpl w:val="42C4E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A5115"/>
    <w:multiLevelType w:val="hybridMultilevel"/>
    <w:tmpl w:val="9538EAD4"/>
    <w:lvl w:ilvl="0" w:tplc="68005FD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CA5E14"/>
    <w:multiLevelType w:val="hybridMultilevel"/>
    <w:tmpl w:val="D83615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2224EF"/>
    <w:multiLevelType w:val="hybridMultilevel"/>
    <w:tmpl w:val="30EA00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80029B"/>
    <w:multiLevelType w:val="hybridMultilevel"/>
    <w:tmpl w:val="0E427148"/>
    <w:lvl w:ilvl="0" w:tplc="68400048">
      <w:start w:val="15"/>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5E2B15"/>
    <w:multiLevelType w:val="hybridMultilevel"/>
    <w:tmpl w:val="EE2E1728"/>
    <w:lvl w:ilvl="0" w:tplc="A712EF24">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C86214"/>
    <w:multiLevelType w:val="hybridMultilevel"/>
    <w:tmpl w:val="A1AA717A"/>
    <w:lvl w:ilvl="0" w:tplc="F3A20EE2">
      <w:start w:val="1"/>
      <w:numFmt w:val="lowerLetter"/>
      <w:lvlText w:val="(%1)"/>
      <w:lvlJc w:val="left"/>
      <w:pPr>
        <w:ind w:left="1080" w:hanging="360"/>
      </w:pPr>
      <w:rPr>
        <w:rFonts w:ascii="Times New Roman" w:eastAsia="MS Mincho"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987C37"/>
    <w:multiLevelType w:val="hybridMultilevel"/>
    <w:tmpl w:val="79B6C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DC4F4E"/>
    <w:multiLevelType w:val="hybridMultilevel"/>
    <w:tmpl w:val="2EEA25E0"/>
    <w:lvl w:ilvl="0" w:tplc="23E08D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C404A8"/>
    <w:multiLevelType w:val="hybridMultilevel"/>
    <w:tmpl w:val="8648EB14"/>
    <w:lvl w:ilvl="0" w:tplc="04090019">
      <w:start w:val="1"/>
      <w:numFmt w:val="lowerLetter"/>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18" w15:restartNumberingAfterBreak="0">
    <w:nsid w:val="322C6F7C"/>
    <w:multiLevelType w:val="hybridMultilevel"/>
    <w:tmpl w:val="5440982C"/>
    <w:lvl w:ilvl="0" w:tplc="3F72757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9402A4"/>
    <w:multiLevelType w:val="hybridMultilevel"/>
    <w:tmpl w:val="1D48D7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6A7FF2"/>
    <w:multiLevelType w:val="hybridMultilevel"/>
    <w:tmpl w:val="7A022CE2"/>
    <w:lvl w:ilvl="0" w:tplc="5C1C0BF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84AF2"/>
    <w:multiLevelType w:val="hybridMultilevel"/>
    <w:tmpl w:val="B34A94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1122CD"/>
    <w:multiLevelType w:val="hybridMultilevel"/>
    <w:tmpl w:val="B28C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A439AE"/>
    <w:multiLevelType w:val="multilevel"/>
    <w:tmpl w:val="2E0CE07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D4087C"/>
    <w:multiLevelType w:val="hybridMultilevel"/>
    <w:tmpl w:val="F836F47E"/>
    <w:lvl w:ilvl="0" w:tplc="9122530A">
      <w:start w:val="5"/>
      <w:numFmt w:val="bullet"/>
      <w:lvlText w:val=""/>
      <w:lvlJc w:val="left"/>
      <w:pPr>
        <w:ind w:left="1080" w:hanging="360"/>
      </w:pPr>
      <w:rPr>
        <w:rFonts w:ascii="Wingdings" w:eastAsia="MS Mincho"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621122"/>
    <w:multiLevelType w:val="hybridMultilevel"/>
    <w:tmpl w:val="94D40134"/>
    <w:lvl w:ilvl="0" w:tplc="36B2B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BA3208"/>
    <w:multiLevelType w:val="multilevel"/>
    <w:tmpl w:val="64940A0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F4636B"/>
    <w:multiLevelType w:val="hybridMultilevel"/>
    <w:tmpl w:val="5BC87190"/>
    <w:lvl w:ilvl="0" w:tplc="A0D23BE0">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ADE709E"/>
    <w:multiLevelType w:val="hybridMultilevel"/>
    <w:tmpl w:val="3C2A764A"/>
    <w:lvl w:ilvl="0" w:tplc="DFB6C9B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C76144"/>
    <w:multiLevelType w:val="hybridMultilevel"/>
    <w:tmpl w:val="0B10ADE4"/>
    <w:lvl w:ilvl="0" w:tplc="87485D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4854CCE"/>
    <w:multiLevelType w:val="hybridMultilevel"/>
    <w:tmpl w:val="4F20D3F6"/>
    <w:lvl w:ilvl="0" w:tplc="1EAE489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194D88"/>
    <w:multiLevelType w:val="hybridMultilevel"/>
    <w:tmpl w:val="3D4AC3A4"/>
    <w:lvl w:ilvl="0" w:tplc="4DC043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2A11962"/>
    <w:multiLevelType w:val="multilevel"/>
    <w:tmpl w:val="D96EF5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3D1239F"/>
    <w:multiLevelType w:val="hybridMultilevel"/>
    <w:tmpl w:val="C5562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E80BEA"/>
    <w:multiLevelType w:val="hybridMultilevel"/>
    <w:tmpl w:val="602AB66A"/>
    <w:lvl w:ilvl="0" w:tplc="CB96ACF2">
      <w:start w:val="1"/>
      <w:numFmt w:val="bullet"/>
      <w:lvlText w:val=""/>
      <w:lvlJc w:val="left"/>
      <w:pPr>
        <w:ind w:left="1080" w:hanging="360"/>
      </w:pPr>
      <w:rPr>
        <w:rFonts w:ascii="Wingdings" w:eastAsia="MS Mincho"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021489"/>
    <w:multiLevelType w:val="hybridMultilevel"/>
    <w:tmpl w:val="42AAE608"/>
    <w:lvl w:ilvl="0" w:tplc="62F4B278">
      <w:start w:val="3"/>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2D404B5"/>
    <w:multiLevelType w:val="hybridMultilevel"/>
    <w:tmpl w:val="75163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2356BF"/>
    <w:multiLevelType w:val="hybridMultilevel"/>
    <w:tmpl w:val="40DA4614"/>
    <w:lvl w:ilvl="0" w:tplc="CD5840D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5614B0E"/>
    <w:multiLevelType w:val="hybridMultilevel"/>
    <w:tmpl w:val="5E8EC020"/>
    <w:lvl w:ilvl="0" w:tplc="3E442636">
      <w:start w:val="6"/>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1F5F99"/>
    <w:multiLevelType w:val="hybridMultilevel"/>
    <w:tmpl w:val="7A80159E"/>
    <w:lvl w:ilvl="0" w:tplc="0E0AE1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FD24AA"/>
    <w:multiLevelType w:val="hybridMultilevel"/>
    <w:tmpl w:val="A3428674"/>
    <w:lvl w:ilvl="0" w:tplc="F9F83D4E">
      <w:start w:val="1"/>
      <w:numFmt w:val="decimal"/>
      <w:lvlText w:val="%1."/>
      <w:lvlJc w:val="left"/>
      <w:pPr>
        <w:ind w:left="1080" w:hanging="72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72631B"/>
    <w:multiLevelType w:val="hybridMultilevel"/>
    <w:tmpl w:val="9656FE1A"/>
    <w:lvl w:ilvl="0" w:tplc="CE5070D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497971"/>
    <w:multiLevelType w:val="hybridMultilevel"/>
    <w:tmpl w:val="490C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35"/>
  </w:num>
  <w:num w:numId="4">
    <w:abstractNumId w:val="34"/>
  </w:num>
  <w:num w:numId="5">
    <w:abstractNumId w:val="6"/>
  </w:num>
  <w:num w:numId="6">
    <w:abstractNumId w:val="33"/>
  </w:num>
  <w:num w:numId="7">
    <w:abstractNumId w:val="13"/>
  </w:num>
  <w:num w:numId="8">
    <w:abstractNumId w:val="24"/>
  </w:num>
  <w:num w:numId="9">
    <w:abstractNumId w:val="10"/>
  </w:num>
  <w:num w:numId="10">
    <w:abstractNumId w:val="19"/>
  </w:num>
  <w:num w:numId="11">
    <w:abstractNumId w:val="11"/>
  </w:num>
  <w:num w:numId="12">
    <w:abstractNumId w:val="21"/>
  </w:num>
  <w:num w:numId="13">
    <w:abstractNumId w:val="38"/>
  </w:num>
  <w:num w:numId="14">
    <w:abstractNumId w:val="8"/>
  </w:num>
  <w:num w:numId="15">
    <w:abstractNumId w:val="3"/>
  </w:num>
  <w:num w:numId="16">
    <w:abstractNumId w:val="40"/>
  </w:num>
  <w:num w:numId="17">
    <w:abstractNumId w:val="16"/>
  </w:num>
  <w:num w:numId="18">
    <w:abstractNumId w:val="14"/>
  </w:num>
  <w:num w:numId="19">
    <w:abstractNumId w:val="25"/>
  </w:num>
  <w:num w:numId="20">
    <w:abstractNumId w:val="37"/>
  </w:num>
  <w:num w:numId="21">
    <w:abstractNumId w:val="12"/>
  </w:num>
  <w:num w:numId="22">
    <w:abstractNumId w:val="5"/>
  </w:num>
  <w:num w:numId="23">
    <w:abstractNumId w:val="18"/>
  </w:num>
  <w:num w:numId="24">
    <w:abstractNumId w:val="15"/>
  </w:num>
  <w:num w:numId="25">
    <w:abstractNumId w:val="27"/>
  </w:num>
  <w:num w:numId="26">
    <w:abstractNumId w:val="36"/>
  </w:num>
  <w:num w:numId="27">
    <w:abstractNumId w:val="39"/>
  </w:num>
  <w:num w:numId="28">
    <w:abstractNumId w:val="29"/>
  </w:num>
  <w:num w:numId="29">
    <w:abstractNumId w:val="42"/>
  </w:num>
  <w:num w:numId="30">
    <w:abstractNumId w:val="4"/>
  </w:num>
  <w:num w:numId="31">
    <w:abstractNumId w:val="23"/>
  </w:num>
  <w:num w:numId="32">
    <w:abstractNumId w:val="20"/>
  </w:num>
  <w:num w:numId="33">
    <w:abstractNumId w:val="26"/>
  </w:num>
  <w:num w:numId="34">
    <w:abstractNumId w:val="7"/>
  </w:num>
  <w:num w:numId="35">
    <w:abstractNumId w:val="17"/>
  </w:num>
  <w:num w:numId="36">
    <w:abstractNumId w:val="31"/>
  </w:num>
  <w:num w:numId="37">
    <w:abstractNumId w:val="30"/>
  </w:num>
  <w:num w:numId="38">
    <w:abstractNumId w:val="1"/>
  </w:num>
  <w:num w:numId="39">
    <w:abstractNumId w:val="0"/>
  </w:num>
  <w:num w:numId="40">
    <w:abstractNumId w:val="32"/>
  </w:num>
  <w:num w:numId="41">
    <w:abstractNumId w:val="28"/>
  </w:num>
  <w:num w:numId="42">
    <w:abstractNumId w:val="41"/>
  </w:num>
  <w:num w:numId="4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5E1"/>
    <w:rsid w:val="000007F9"/>
    <w:rsid w:val="00014F39"/>
    <w:rsid w:val="00021C4B"/>
    <w:rsid w:val="00024258"/>
    <w:rsid w:val="00026CE2"/>
    <w:rsid w:val="00027528"/>
    <w:rsid w:val="000306B9"/>
    <w:rsid w:val="00032119"/>
    <w:rsid w:val="00032893"/>
    <w:rsid w:val="00033B43"/>
    <w:rsid w:val="00033FE8"/>
    <w:rsid w:val="00034292"/>
    <w:rsid w:val="00036E09"/>
    <w:rsid w:val="00036E18"/>
    <w:rsid w:val="00037D44"/>
    <w:rsid w:val="00044AC7"/>
    <w:rsid w:val="00047E7F"/>
    <w:rsid w:val="00047ECE"/>
    <w:rsid w:val="000575FC"/>
    <w:rsid w:val="00057ED4"/>
    <w:rsid w:val="000607B4"/>
    <w:rsid w:val="000630AC"/>
    <w:rsid w:val="000658F6"/>
    <w:rsid w:val="00072861"/>
    <w:rsid w:val="00084B22"/>
    <w:rsid w:val="000A5775"/>
    <w:rsid w:val="000B39F2"/>
    <w:rsid w:val="000B456C"/>
    <w:rsid w:val="000C15F9"/>
    <w:rsid w:val="000C6CFB"/>
    <w:rsid w:val="000D35F2"/>
    <w:rsid w:val="000D3E74"/>
    <w:rsid w:val="000D6264"/>
    <w:rsid w:val="000E1F29"/>
    <w:rsid w:val="000E4B73"/>
    <w:rsid w:val="000E4E28"/>
    <w:rsid w:val="000E4E2D"/>
    <w:rsid w:val="000E56FE"/>
    <w:rsid w:val="000F2B37"/>
    <w:rsid w:val="000F7BAE"/>
    <w:rsid w:val="00101C0B"/>
    <w:rsid w:val="00106C92"/>
    <w:rsid w:val="00107460"/>
    <w:rsid w:val="00110B75"/>
    <w:rsid w:val="00113FE9"/>
    <w:rsid w:val="00115383"/>
    <w:rsid w:val="00115DE9"/>
    <w:rsid w:val="001169C1"/>
    <w:rsid w:val="00116F41"/>
    <w:rsid w:val="00117126"/>
    <w:rsid w:val="00121218"/>
    <w:rsid w:val="0012143D"/>
    <w:rsid w:val="00122899"/>
    <w:rsid w:val="001305DC"/>
    <w:rsid w:val="00132CDD"/>
    <w:rsid w:val="0013406F"/>
    <w:rsid w:val="0013477C"/>
    <w:rsid w:val="00141269"/>
    <w:rsid w:val="001454C1"/>
    <w:rsid w:val="001474D8"/>
    <w:rsid w:val="00147950"/>
    <w:rsid w:val="00147CC7"/>
    <w:rsid w:val="00150F50"/>
    <w:rsid w:val="00154797"/>
    <w:rsid w:val="00154ED5"/>
    <w:rsid w:val="0015584B"/>
    <w:rsid w:val="00157BC8"/>
    <w:rsid w:val="00183611"/>
    <w:rsid w:val="00191CED"/>
    <w:rsid w:val="00191CF6"/>
    <w:rsid w:val="00192B69"/>
    <w:rsid w:val="001A3377"/>
    <w:rsid w:val="001B0DB0"/>
    <w:rsid w:val="001B198F"/>
    <w:rsid w:val="001B3C2B"/>
    <w:rsid w:val="001B581E"/>
    <w:rsid w:val="001C1755"/>
    <w:rsid w:val="001C5493"/>
    <w:rsid w:val="001D087F"/>
    <w:rsid w:val="001D6A94"/>
    <w:rsid w:val="001D77D0"/>
    <w:rsid w:val="001E0594"/>
    <w:rsid w:val="001F469D"/>
    <w:rsid w:val="001F6602"/>
    <w:rsid w:val="001F7538"/>
    <w:rsid w:val="0020030E"/>
    <w:rsid w:val="00201243"/>
    <w:rsid w:val="002050ED"/>
    <w:rsid w:val="00207682"/>
    <w:rsid w:val="00210241"/>
    <w:rsid w:val="00211261"/>
    <w:rsid w:val="002121DC"/>
    <w:rsid w:val="00213F78"/>
    <w:rsid w:val="00213F95"/>
    <w:rsid w:val="0022162C"/>
    <w:rsid w:val="00225942"/>
    <w:rsid w:val="00225AEB"/>
    <w:rsid w:val="00226CA4"/>
    <w:rsid w:val="0023408F"/>
    <w:rsid w:val="002357E0"/>
    <w:rsid w:val="00266E4D"/>
    <w:rsid w:val="00267758"/>
    <w:rsid w:val="00270583"/>
    <w:rsid w:val="00273F48"/>
    <w:rsid w:val="00273F64"/>
    <w:rsid w:val="00274B37"/>
    <w:rsid w:val="00275A89"/>
    <w:rsid w:val="0027704E"/>
    <w:rsid w:val="00277998"/>
    <w:rsid w:val="00280C2C"/>
    <w:rsid w:val="00280D2E"/>
    <w:rsid w:val="0028388F"/>
    <w:rsid w:val="0028403A"/>
    <w:rsid w:val="00286472"/>
    <w:rsid w:val="002879A3"/>
    <w:rsid w:val="0029070B"/>
    <w:rsid w:val="00291448"/>
    <w:rsid w:val="0029177D"/>
    <w:rsid w:val="00293A77"/>
    <w:rsid w:val="002A1E4A"/>
    <w:rsid w:val="002A559C"/>
    <w:rsid w:val="002B0789"/>
    <w:rsid w:val="002B2CFA"/>
    <w:rsid w:val="002B376B"/>
    <w:rsid w:val="002B3FB1"/>
    <w:rsid w:val="002C2BA9"/>
    <w:rsid w:val="002C2CE3"/>
    <w:rsid w:val="002C2CF3"/>
    <w:rsid w:val="002C3FA7"/>
    <w:rsid w:val="002D0CF2"/>
    <w:rsid w:val="002D4149"/>
    <w:rsid w:val="002D51AD"/>
    <w:rsid w:val="002D59D8"/>
    <w:rsid w:val="002F3190"/>
    <w:rsid w:val="002F506D"/>
    <w:rsid w:val="002F653B"/>
    <w:rsid w:val="003003DA"/>
    <w:rsid w:val="00300C69"/>
    <w:rsid w:val="0030499C"/>
    <w:rsid w:val="00311710"/>
    <w:rsid w:val="003127C9"/>
    <w:rsid w:val="00317806"/>
    <w:rsid w:val="00322B53"/>
    <w:rsid w:val="00331129"/>
    <w:rsid w:val="00332BAE"/>
    <w:rsid w:val="0033581C"/>
    <w:rsid w:val="00337B99"/>
    <w:rsid w:val="00342EC5"/>
    <w:rsid w:val="00343D32"/>
    <w:rsid w:val="0034484C"/>
    <w:rsid w:val="0034551D"/>
    <w:rsid w:val="00346878"/>
    <w:rsid w:val="0035072F"/>
    <w:rsid w:val="00351DEE"/>
    <w:rsid w:val="00354BD9"/>
    <w:rsid w:val="00356B20"/>
    <w:rsid w:val="00360B28"/>
    <w:rsid w:val="00362BB9"/>
    <w:rsid w:val="00363234"/>
    <w:rsid w:val="00367BBE"/>
    <w:rsid w:val="00367CB2"/>
    <w:rsid w:val="00371196"/>
    <w:rsid w:val="00372356"/>
    <w:rsid w:val="00373F47"/>
    <w:rsid w:val="00380DBD"/>
    <w:rsid w:val="0038287D"/>
    <w:rsid w:val="00382C21"/>
    <w:rsid w:val="00384D1D"/>
    <w:rsid w:val="00386752"/>
    <w:rsid w:val="00387355"/>
    <w:rsid w:val="0039250A"/>
    <w:rsid w:val="00392BB0"/>
    <w:rsid w:val="00396A55"/>
    <w:rsid w:val="003A012B"/>
    <w:rsid w:val="003A137D"/>
    <w:rsid w:val="003A2AB9"/>
    <w:rsid w:val="003A5A35"/>
    <w:rsid w:val="003A71E3"/>
    <w:rsid w:val="003B2E07"/>
    <w:rsid w:val="003B2E27"/>
    <w:rsid w:val="003B7CF4"/>
    <w:rsid w:val="003C09CF"/>
    <w:rsid w:val="003C13D2"/>
    <w:rsid w:val="003C601F"/>
    <w:rsid w:val="003C702A"/>
    <w:rsid w:val="003D5060"/>
    <w:rsid w:val="003D60A6"/>
    <w:rsid w:val="003D769A"/>
    <w:rsid w:val="003E4FB3"/>
    <w:rsid w:val="003E5D09"/>
    <w:rsid w:val="003F0042"/>
    <w:rsid w:val="003F1C31"/>
    <w:rsid w:val="003F4D71"/>
    <w:rsid w:val="003F5C38"/>
    <w:rsid w:val="004022DE"/>
    <w:rsid w:val="00403AA5"/>
    <w:rsid w:val="004067D4"/>
    <w:rsid w:val="0041146B"/>
    <w:rsid w:val="0041220A"/>
    <w:rsid w:val="00413E06"/>
    <w:rsid w:val="00417160"/>
    <w:rsid w:val="00417783"/>
    <w:rsid w:val="00421695"/>
    <w:rsid w:val="004219A9"/>
    <w:rsid w:val="00423352"/>
    <w:rsid w:val="004239BB"/>
    <w:rsid w:val="00423E9A"/>
    <w:rsid w:val="00425241"/>
    <w:rsid w:val="004269BD"/>
    <w:rsid w:val="0043509B"/>
    <w:rsid w:val="00435B83"/>
    <w:rsid w:val="00437606"/>
    <w:rsid w:val="00437AC1"/>
    <w:rsid w:val="00443036"/>
    <w:rsid w:val="00444054"/>
    <w:rsid w:val="00447269"/>
    <w:rsid w:val="00454443"/>
    <w:rsid w:val="00455256"/>
    <w:rsid w:val="00455BD0"/>
    <w:rsid w:val="0045708D"/>
    <w:rsid w:val="00462495"/>
    <w:rsid w:val="00467F8B"/>
    <w:rsid w:val="00471122"/>
    <w:rsid w:val="00480853"/>
    <w:rsid w:val="00480CDB"/>
    <w:rsid w:val="00482034"/>
    <w:rsid w:val="004861FA"/>
    <w:rsid w:val="00486669"/>
    <w:rsid w:val="00497423"/>
    <w:rsid w:val="004B1CDC"/>
    <w:rsid w:val="004D673D"/>
    <w:rsid w:val="004E630F"/>
    <w:rsid w:val="004E6871"/>
    <w:rsid w:val="004F2F0E"/>
    <w:rsid w:val="004F4F39"/>
    <w:rsid w:val="004F5E74"/>
    <w:rsid w:val="004F6309"/>
    <w:rsid w:val="004F6AE1"/>
    <w:rsid w:val="004F6ECB"/>
    <w:rsid w:val="005001D9"/>
    <w:rsid w:val="00503903"/>
    <w:rsid w:val="005061F0"/>
    <w:rsid w:val="00511D43"/>
    <w:rsid w:val="005155F7"/>
    <w:rsid w:val="005253AB"/>
    <w:rsid w:val="0053781D"/>
    <w:rsid w:val="00537B2D"/>
    <w:rsid w:val="0054134A"/>
    <w:rsid w:val="00543CF1"/>
    <w:rsid w:val="005456BE"/>
    <w:rsid w:val="0054596C"/>
    <w:rsid w:val="0054651C"/>
    <w:rsid w:val="00546FC4"/>
    <w:rsid w:val="00547B98"/>
    <w:rsid w:val="00560090"/>
    <w:rsid w:val="00562368"/>
    <w:rsid w:val="005658A8"/>
    <w:rsid w:val="005661EF"/>
    <w:rsid w:val="00573135"/>
    <w:rsid w:val="00573D3E"/>
    <w:rsid w:val="005749DA"/>
    <w:rsid w:val="00574E4F"/>
    <w:rsid w:val="00585960"/>
    <w:rsid w:val="00586C97"/>
    <w:rsid w:val="005913AF"/>
    <w:rsid w:val="0059140D"/>
    <w:rsid w:val="00592BD6"/>
    <w:rsid w:val="00593184"/>
    <w:rsid w:val="0059539F"/>
    <w:rsid w:val="005A2DC2"/>
    <w:rsid w:val="005A30FD"/>
    <w:rsid w:val="005A587E"/>
    <w:rsid w:val="005A5EAF"/>
    <w:rsid w:val="005A6E22"/>
    <w:rsid w:val="005B581D"/>
    <w:rsid w:val="005C0B1D"/>
    <w:rsid w:val="005C0D88"/>
    <w:rsid w:val="005C1772"/>
    <w:rsid w:val="005D5A50"/>
    <w:rsid w:val="005E0224"/>
    <w:rsid w:val="005E2C16"/>
    <w:rsid w:val="005F0442"/>
    <w:rsid w:val="005F644E"/>
    <w:rsid w:val="00600795"/>
    <w:rsid w:val="006046E4"/>
    <w:rsid w:val="0060759D"/>
    <w:rsid w:val="00617BDB"/>
    <w:rsid w:val="006204E8"/>
    <w:rsid w:val="00635A1A"/>
    <w:rsid w:val="00637346"/>
    <w:rsid w:val="00640BBE"/>
    <w:rsid w:val="00644042"/>
    <w:rsid w:val="00644B63"/>
    <w:rsid w:val="00645FAE"/>
    <w:rsid w:val="00650434"/>
    <w:rsid w:val="00660289"/>
    <w:rsid w:val="00663519"/>
    <w:rsid w:val="0067124E"/>
    <w:rsid w:val="00677036"/>
    <w:rsid w:val="00677AAD"/>
    <w:rsid w:val="00680DDF"/>
    <w:rsid w:val="00684829"/>
    <w:rsid w:val="00686949"/>
    <w:rsid w:val="00687684"/>
    <w:rsid w:val="00690A2D"/>
    <w:rsid w:val="006943AD"/>
    <w:rsid w:val="00696D6D"/>
    <w:rsid w:val="006A013F"/>
    <w:rsid w:val="006A0671"/>
    <w:rsid w:val="006A4239"/>
    <w:rsid w:val="006A43FA"/>
    <w:rsid w:val="006A5AB0"/>
    <w:rsid w:val="006B030D"/>
    <w:rsid w:val="006B0560"/>
    <w:rsid w:val="006B1761"/>
    <w:rsid w:val="006B199A"/>
    <w:rsid w:val="006B1CFA"/>
    <w:rsid w:val="006B2778"/>
    <w:rsid w:val="006B2D52"/>
    <w:rsid w:val="006B43DD"/>
    <w:rsid w:val="006B55F4"/>
    <w:rsid w:val="006B6DD6"/>
    <w:rsid w:val="006B7904"/>
    <w:rsid w:val="006C30A3"/>
    <w:rsid w:val="006D26AE"/>
    <w:rsid w:val="006D50CD"/>
    <w:rsid w:val="006D7462"/>
    <w:rsid w:val="006E23FC"/>
    <w:rsid w:val="006E2DF1"/>
    <w:rsid w:val="006E43F4"/>
    <w:rsid w:val="006E4674"/>
    <w:rsid w:val="006E6157"/>
    <w:rsid w:val="006E74FE"/>
    <w:rsid w:val="006F6538"/>
    <w:rsid w:val="006F7E04"/>
    <w:rsid w:val="00703B7E"/>
    <w:rsid w:val="0070479E"/>
    <w:rsid w:val="00710F54"/>
    <w:rsid w:val="00711E84"/>
    <w:rsid w:val="00713B33"/>
    <w:rsid w:val="00724156"/>
    <w:rsid w:val="00724988"/>
    <w:rsid w:val="00733E53"/>
    <w:rsid w:val="007346AF"/>
    <w:rsid w:val="0073678B"/>
    <w:rsid w:val="00747EAE"/>
    <w:rsid w:val="0075037F"/>
    <w:rsid w:val="007522C6"/>
    <w:rsid w:val="007537A1"/>
    <w:rsid w:val="007550D5"/>
    <w:rsid w:val="007558D8"/>
    <w:rsid w:val="00760D2C"/>
    <w:rsid w:val="00760D6E"/>
    <w:rsid w:val="00775D3F"/>
    <w:rsid w:val="00777AEB"/>
    <w:rsid w:val="00785D71"/>
    <w:rsid w:val="0079187F"/>
    <w:rsid w:val="00793357"/>
    <w:rsid w:val="007A40FC"/>
    <w:rsid w:val="007A4C24"/>
    <w:rsid w:val="007A5C8A"/>
    <w:rsid w:val="007A7348"/>
    <w:rsid w:val="007B1478"/>
    <w:rsid w:val="007B5C11"/>
    <w:rsid w:val="007B6117"/>
    <w:rsid w:val="007B64F6"/>
    <w:rsid w:val="007D03DE"/>
    <w:rsid w:val="007D22CD"/>
    <w:rsid w:val="007E0CB9"/>
    <w:rsid w:val="007E0CD7"/>
    <w:rsid w:val="007F29AB"/>
    <w:rsid w:val="007F3757"/>
    <w:rsid w:val="007F5ED7"/>
    <w:rsid w:val="007F7DF8"/>
    <w:rsid w:val="00802908"/>
    <w:rsid w:val="00803B5C"/>
    <w:rsid w:val="00805F05"/>
    <w:rsid w:val="00811CB7"/>
    <w:rsid w:val="00814177"/>
    <w:rsid w:val="008144EB"/>
    <w:rsid w:val="00815B9C"/>
    <w:rsid w:val="00816840"/>
    <w:rsid w:val="008268F7"/>
    <w:rsid w:val="00827641"/>
    <w:rsid w:val="00833B6F"/>
    <w:rsid w:val="0084108F"/>
    <w:rsid w:val="00843C3D"/>
    <w:rsid w:val="0084490E"/>
    <w:rsid w:val="008449CC"/>
    <w:rsid w:val="00846353"/>
    <w:rsid w:val="00846EA5"/>
    <w:rsid w:val="00864EB1"/>
    <w:rsid w:val="00865A30"/>
    <w:rsid w:val="008752F4"/>
    <w:rsid w:val="00890F6C"/>
    <w:rsid w:val="00891839"/>
    <w:rsid w:val="00896F62"/>
    <w:rsid w:val="00897FCE"/>
    <w:rsid w:val="008A20FF"/>
    <w:rsid w:val="008A4C6A"/>
    <w:rsid w:val="008A563E"/>
    <w:rsid w:val="008A76AE"/>
    <w:rsid w:val="008B20EB"/>
    <w:rsid w:val="008B36CF"/>
    <w:rsid w:val="008B3857"/>
    <w:rsid w:val="008B6AB9"/>
    <w:rsid w:val="008C10DE"/>
    <w:rsid w:val="008C4935"/>
    <w:rsid w:val="008C7737"/>
    <w:rsid w:val="008D249E"/>
    <w:rsid w:val="008D419F"/>
    <w:rsid w:val="008D4DB2"/>
    <w:rsid w:val="008D5391"/>
    <w:rsid w:val="008E165E"/>
    <w:rsid w:val="008E18E2"/>
    <w:rsid w:val="008E2570"/>
    <w:rsid w:val="008E477C"/>
    <w:rsid w:val="008F55C0"/>
    <w:rsid w:val="008F5E8C"/>
    <w:rsid w:val="0090000F"/>
    <w:rsid w:val="00900F65"/>
    <w:rsid w:val="00906F2E"/>
    <w:rsid w:val="0091075D"/>
    <w:rsid w:val="009154E9"/>
    <w:rsid w:val="009216FB"/>
    <w:rsid w:val="00931A92"/>
    <w:rsid w:val="00932776"/>
    <w:rsid w:val="0093298E"/>
    <w:rsid w:val="00932D61"/>
    <w:rsid w:val="009361DD"/>
    <w:rsid w:val="0094286D"/>
    <w:rsid w:val="00942D9D"/>
    <w:rsid w:val="009434E1"/>
    <w:rsid w:val="00944720"/>
    <w:rsid w:val="00950D1B"/>
    <w:rsid w:val="00955622"/>
    <w:rsid w:val="00957A2C"/>
    <w:rsid w:val="00961786"/>
    <w:rsid w:val="00964C6F"/>
    <w:rsid w:val="00966649"/>
    <w:rsid w:val="0096773E"/>
    <w:rsid w:val="00973442"/>
    <w:rsid w:val="00974439"/>
    <w:rsid w:val="00977501"/>
    <w:rsid w:val="00987F76"/>
    <w:rsid w:val="00997E17"/>
    <w:rsid w:val="009A7089"/>
    <w:rsid w:val="009B12C5"/>
    <w:rsid w:val="009B1AB9"/>
    <w:rsid w:val="009B2A6D"/>
    <w:rsid w:val="009B3617"/>
    <w:rsid w:val="009B4A9F"/>
    <w:rsid w:val="009C38B5"/>
    <w:rsid w:val="009C79A5"/>
    <w:rsid w:val="009D1EB0"/>
    <w:rsid w:val="009D525B"/>
    <w:rsid w:val="009D7E71"/>
    <w:rsid w:val="009E3D46"/>
    <w:rsid w:val="009E5C73"/>
    <w:rsid w:val="009F365C"/>
    <w:rsid w:val="009F75E6"/>
    <w:rsid w:val="00A035F0"/>
    <w:rsid w:val="00A054AB"/>
    <w:rsid w:val="00A05984"/>
    <w:rsid w:val="00A061F9"/>
    <w:rsid w:val="00A06AD9"/>
    <w:rsid w:val="00A074A4"/>
    <w:rsid w:val="00A14697"/>
    <w:rsid w:val="00A21A13"/>
    <w:rsid w:val="00A22598"/>
    <w:rsid w:val="00A24029"/>
    <w:rsid w:val="00A315EA"/>
    <w:rsid w:val="00A3379C"/>
    <w:rsid w:val="00A345EF"/>
    <w:rsid w:val="00A401B0"/>
    <w:rsid w:val="00A43FEF"/>
    <w:rsid w:val="00A441D0"/>
    <w:rsid w:val="00A44D64"/>
    <w:rsid w:val="00A54CB3"/>
    <w:rsid w:val="00A57F2D"/>
    <w:rsid w:val="00A621D9"/>
    <w:rsid w:val="00A6717A"/>
    <w:rsid w:val="00A67482"/>
    <w:rsid w:val="00A747C8"/>
    <w:rsid w:val="00A75CAF"/>
    <w:rsid w:val="00A76CDF"/>
    <w:rsid w:val="00A81DDC"/>
    <w:rsid w:val="00A83A9F"/>
    <w:rsid w:val="00A90A19"/>
    <w:rsid w:val="00AB5310"/>
    <w:rsid w:val="00AC3311"/>
    <w:rsid w:val="00AC649B"/>
    <w:rsid w:val="00AD06AA"/>
    <w:rsid w:val="00AD09A6"/>
    <w:rsid w:val="00AD1466"/>
    <w:rsid w:val="00AD4F87"/>
    <w:rsid w:val="00AD6AB0"/>
    <w:rsid w:val="00AE6E6C"/>
    <w:rsid w:val="00AF273E"/>
    <w:rsid w:val="00AF354E"/>
    <w:rsid w:val="00AF3BCB"/>
    <w:rsid w:val="00B005D1"/>
    <w:rsid w:val="00B140EF"/>
    <w:rsid w:val="00B20086"/>
    <w:rsid w:val="00B22AEE"/>
    <w:rsid w:val="00B27010"/>
    <w:rsid w:val="00B3532E"/>
    <w:rsid w:val="00B433B1"/>
    <w:rsid w:val="00B434FE"/>
    <w:rsid w:val="00B50888"/>
    <w:rsid w:val="00B51204"/>
    <w:rsid w:val="00B51858"/>
    <w:rsid w:val="00B52038"/>
    <w:rsid w:val="00B539D9"/>
    <w:rsid w:val="00B53F46"/>
    <w:rsid w:val="00B60964"/>
    <w:rsid w:val="00B6476E"/>
    <w:rsid w:val="00B66861"/>
    <w:rsid w:val="00B726FC"/>
    <w:rsid w:val="00B7434F"/>
    <w:rsid w:val="00B8175F"/>
    <w:rsid w:val="00B81F38"/>
    <w:rsid w:val="00B85477"/>
    <w:rsid w:val="00B9208A"/>
    <w:rsid w:val="00B92593"/>
    <w:rsid w:val="00B9260C"/>
    <w:rsid w:val="00B96AA5"/>
    <w:rsid w:val="00BA1010"/>
    <w:rsid w:val="00BA2822"/>
    <w:rsid w:val="00BA28B0"/>
    <w:rsid w:val="00BA5A55"/>
    <w:rsid w:val="00BA6675"/>
    <w:rsid w:val="00BB3758"/>
    <w:rsid w:val="00BB7CB5"/>
    <w:rsid w:val="00BC1560"/>
    <w:rsid w:val="00BC1BB8"/>
    <w:rsid w:val="00BD1B1F"/>
    <w:rsid w:val="00BD465E"/>
    <w:rsid w:val="00BD7435"/>
    <w:rsid w:val="00BE03EA"/>
    <w:rsid w:val="00BE572D"/>
    <w:rsid w:val="00BE73A9"/>
    <w:rsid w:val="00BF07A2"/>
    <w:rsid w:val="00BF379F"/>
    <w:rsid w:val="00BF4600"/>
    <w:rsid w:val="00C00398"/>
    <w:rsid w:val="00C0155C"/>
    <w:rsid w:val="00C0319E"/>
    <w:rsid w:val="00C03C51"/>
    <w:rsid w:val="00C13E4C"/>
    <w:rsid w:val="00C15A2A"/>
    <w:rsid w:val="00C201AD"/>
    <w:rsid w:val="00C3122F"/>
    <w:rsid w:val="00C31974"/>
    <w:rsid w:val="00C350BA"/>
    <w:rsid w:val="00C36D8E"/>
    <w:rsid w:val="00C4072B"/>
    <w:rsid w:val="00C42D8B"/>
    <w:rsid w:val="00C45AEC"/>
    <w:rsid w:val="00C469E4"/>
    <w:rsid w:val="00C52E9C"/>
    <w:rsid w:val="00C546B0"/>
    <w:rsid w:val="00C64A22"/>
    <w:rsid w:val="00C65CF4"/>
    <w:rsid w:val="00C66E38"/>
    <w:rsid w:val="00C705B9"/>
    <w:rsid w:val="00C74FFF"/>
    <w:rsid w:val="00C7550F"/>
    <w:rsid w:val="00C81145"/>
    <w:rsid w:val="00C81913"/>
    <w:rsid w:val="00C8487D"/>
    <w:rsid w:val="00C861DC"/>
    <w:rsid w:val="00C86627"/>
    <w:rsid w:val="00C905C3"/>
    <w:rsid w:val="00C9266C"/>
    <w:rsid w:val="00C95460"/>
    <w:rsid w:val="00C9625A"/>
    <w:rsid w:val="00C96FB5"/>
    <w:rsid w:val="00C972DE"/>
    <w:rsid w:val="00C975CD"/>
    <w:rsid w:val="00C9799D"/>
    <w:rsid w:val="00CA1265"/>
    <w:rsid w:val="00CA1F2A"/>
    <w:rsid w:val="00CA2A71"/>
    <w:rsid w:val="00CA3143"/>
    <w:rsid w:val="00CA7520"/>
    <w:rsid w:val="00CB1E10"/>
    <w:rsid w:val="00CB72A8"/>
    <w:rsid w:val="00CB7F2B"/>
    <w:rsid w:val="00CC0CA7"/>
    <w:rsid w:val="00CC1966"/>
    <w:rsid w:val="00CC1FD2"/>
    <w:rsid w:val="00CC2C16"/>
    <w:rsid w:val="00CC3332"/>
    <w:rsid w:val="00CC4967"/>
    <w:rsid w:val="00CD21A2"/>
    <w:rsid w:val="00CD54D7"/>
    <w:rsid w:val="00CD5F7A"/>
    <w:rsid w:val="00CE2327"/>
    <w:rsid w:val="00CE32A5"/>
    <w:rsid w:val="00CE3A6E"/>
    <w:rsid w:val="00CE7322"/>
    <w:rsid w:val="00CE7FB1"/>
    <w:rsid w:val="00CF034F"/>
    <w:rsid w:val="00CF1F11"/>
    <w:rsid w:val="00CF5122"/>
    <w:rsid w:val="00CF53C5"/>
    <w:rsid w:val="00CF748A"/>
    <w:rsid w:val="00D01D32"/>
    <w:rsid w:val="00D048F1"/>
    <w:rsid w:val="00D1447B"/>
    <w:rsid w:val="00D15AC0"/>
    <w:rsid w:val="00D161FF"/>
    <w:rsid w:val="00D229EF"/>
    <w:rsid w:val="00D22A5D"/>
    <w:rsid w:val="00D26B7C"/>
    <w:rsid w:val="00D32919"/>
    <w:rsid w:val="00D3500D"/>
    <w:rsid w:val="00D350BA"/>
    <w:rsid w:val="00D377CF"/>
    <w:rsid w:val="00D50E21"/>
    <w:rsid w:val="00D52421"/>
    <w:rsid w:val="00D52485"/>
    <w:rsid w:val="00D5332B"/>
    <w:rsid w:val="00D56296"/>
    <w:rsid w:val="00D56C78"/>
    <w:rsid w:val="00D600AD"/>
    <w:rsid w:val="00D60146"/>
    <w:rsid w:val="00D7088C"/>
    <w:rsid w:val="00D7201A"/>
    <w:rsid w:val="00D7361F"/>
    <w:rsid w:val="00D743CE"/>
    <w:rsid w:val="00D74945"/>
    <w:rsid w:val="00D7625E"/>
    <w:rsid w:val="00D90438"/>
    <w:rsid w:val="00D935CE"/>
    <w:rsid w:val="00D93EA3"/>
    <w:rsid w:val="00D94781"/>
    <w:rsid w:val="00DA1526"/>
    <w:rsid w:val="00DA47A4"/>
    <w:rsid w:val="00DA6517"/>
    <w:rsid w:val="00DB0CA8"/>
    <w:rsid w:val="00DB3D71"/>
    <w:rsid w:val="00DB49F3"/>
    <w:rsid w:val="00DC1963"/>
    <w:rsid w:val="00DC1BFC"/>
    <w:rsid w:val="00DC35A7"/>
    <w:rsid w:val="00DC4133"/>
    <w:rsid w:val="00DC5B5D"/>
    <w:rsid w:val="00DD18B3"/>
    <w:rsid w:val="00DD3016"/>
    <w:rsid w:val="00DD36B5"/>
    <w:rsid w:val="00DD3BCC"/>
    <w:rsid w:val="00DD4417"/>
    <w:rsid w:val="00DD78FE"/>
    <w:rsid w:val="00DE0508"/>
    <w:rsid w:val="00DF18C2"/>
    <w:rsid w:val="00DF4A2E"/>
    <w:rsid w:val="00DF4DD6"/>
    <w:rsid w:val="00DF59AD"/>
    <w:rsid w:val="00DF6AD4"/>
    <w:rsid w:val="00E01C5C"/>
    <w:rsid w:val="00E03113"/>
    <w:rsid w:val="00E046FB"/>
    <w:rsid w:val="00E04C90"/>
    <w:rsid w:val="00E103AD"/>
    <w:rsid w:val="00E105E1"/>
    <w:rsid w:val="00E16488"/>
    <w:rsid w:val="00E20305"/>
    <w:rsid w:val="00E25C28"/>
    <w:rsid w:val="00E30193"/>
    <w:rsid w:val="00E30F91"/>
    <w:rsid w:val="00E428E1"/>
    <w:rsid w:val="00E43396"/>
    <w:rsid w:val="00E45822"/>
    <w:rsid w:val="00E46D75"/>
    <w:rsid w:val="00E56B78"/>
    <w:rsid w:val="00E601D3"/>
    <w:rsid w:val="00E61154"/>
    <w:rsid w:val="00E6537B"/>
    <w:rsid w:val="00E67004"/>
    <w:rsid w:val="00E72182"/>
    <w:rsid w:val="00E73E50"/>
    <w:rsid w:val="00E75B43"/>
    <w:rsid w:val="00E91812"/>
    <w:rsid w:val="00E91AB0"/>
    <w:rsid w:val="00E935AA"/>
    <w:rsid w:val="00E93F2C"/>
    <w:rsid w:val="00E979E1"/>
    <w:rsid w:val="00EA6ADE"/>
    <w:rsid w:val="00EA737C"/>
    <w:rsid w:val="00EA7500"/>
    <w:rsid w:val="00EB23BE"/>
    <w:rsid w:val="00EB6723"/>
    <w:rsid w:val="00EC41E8"/>
    <w:rsid w:val="00EC5862"/>
    <w:rsid w:val="00ED0724"/>
    <w:rsid w:val="00ED4591"/>
    <w:rsid w:val="00ED7FB0"/>
    <w:rsid w:val="00EE173B"/>
    <w:rsid w:val="00EE22D6"/>
    <w:rsid w:val="00EE71F2"/>
    <w:rsid w:val="00EF2E65"/>
    <w:rsid w:val="00EF4F98"/>
    <w:rsid w:val="00EF7EC8"/>
    <w:rsid w:val="00F05EAC"/>
    <w:rsid w:val="00F13CCA"/>
    <w:rsid w:val="00F13DE2"/>
    <w:rsid w:val="00F142A3"/>
    <w:rsid w:val="00F14A9A"/>
    <w:rsid w:val="00F21285"/>
    <w:rsid w:val="00F27A61"/>
    <w:rsid w:val="00F42956"/>
    <w:rsid w:val="00F45DE3"/>
    <w:rsid w:val="00F53879"/>
    <w:rsid w:val="00F5459E"/>
    <w:rsid w:val="00F558A1"/>
    <w:rsid w:val="00F56B34"/>
    <w:rsid w:val="00F61C22"/>
    <w:rsid w:val="00F64E6F"/>
    <w:rsid w:val="00F70988"/>
    <w:rsid w:val="00F71F4E"/>
    <w:rsid w:val="00F7321D"/>
    <w:rsid w:val="00F73916"/>
    <w:rsid w:val="00F7533C"/>
    <w:rsid w:val="00F75698"/>
    <w:rsid w:val="00F75956"/>
    <w:rsid w:val="00F84683"/>
    <w:rsid w:val="00F863CE"/>
    <w:rsid w:val="00F94FCE"/>
    <w:rsid w:val="00FA3D69"/>
    <w:rsid w:val="00FA4DBC"/>
    <w:rsid w:val="00FA5FFF"/>
    <w:rsid w:val="00FA7149"/>
    <w:rsid w:val="00FB1B0A"/>
    <w:rsid w:val="00FB234F"/>
    <w:rsid w:val="00FB2B00"/>
    <w:rsid w:val="00FB2DA0"/>
    <w:rsid w:val="00FB4CCF"/>
    <w:rsid w:val="00FC0C9E"/>
    <w:rsid w:val="00FC2D41"/>
    <w:rsid w:val="00FC6A90"/>
    <w:rsid w:val="00FC6EF9"/>
    <w:rsid w:val="00FC7214"/>
    <w:rsid w:val="00FD39C6"/>
    <w:rsid w:val="00FF2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E7CD0"/>
  <w15:docId w15:val="{FC6D6996-4A2A-4C15-AC08-E5D5B968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F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5E1"/>
    <w:pPr>
      <w:tabs>
        <w:tab w:val="center" w:pos="4320"/>
        <w:tab w:val="right" w:pos="8640"/>
      </w:tabs>
    </w:pPr>
  </w:style>
  <w:style w:type="character" w:customStyle="1" w:styleId="HeaderChar">
    <w:name w:val="Header Char"/>
    <w:basedOn w:val="DefaultParagraphFont"/>
    <w:link w:val="Header"/>
    <w:uiPriority w:val="99"/>
    <w:rsid w:val="00E105E1"/>
  </w:style>
  <w:style w:type="paragraph" w:styleId="Footer">
    <w:name w:val="footer"/>
    <w:basedOn w:val="Normal"/>
    <w:link w:val="FooterChar"/>
    <w:uiPriority w:val="99"/>
    <w:unhideWhenUsed/>
    <w:rsid w:val="00E105E1"/>
    <w:pPr>
      <w:tabs>
        <w:tab w:val="center" w:pos="4320"/>
        <w:tab w:val="right" w:pos="8640"/>
      </w:tabs>
    </w:pPr>
  </w:style>
  <w:style w:type="character" w:customStyle="1" w:styleId="FooterChar">
    <w:name w:val="Footer Char"/>
    <w:basedOn w:val="DefaultParagraphFont"/>
    <w:link w:val="Footer"/>
    <w:uiPriority w:val="99"/>
    <w:rsid w:val="00E105E1"/>
  </w:style>
  <w:style w:type="paragraph" w:styleId="BalloonText">
    <w:name w:val="Balloon Text"/>
    <w:basedOn w:val="Normal"/>
    <w:link w:val="BalloonTextChar"/>
    <w:uiPriority w:val="99"/>
    <w:semiHidden/>
    <w:unhideWhenUsed/>
    <w:rsid w:val="00E105E1"/>
    <w:rPr>
      <w:rFonts w:ascii="Lucida Grande" w:hAnsi="Lucida Grande"/>
      <w:sz w:val="18"/>
      <w:szCs w:val="18"/>
      <w:lang w:val="x-none" w:eastAsia="x-none"/>
    </w:rPr>
  </w:style>
  <w:style w:type="character" w:customStyle="1" w:styleId="BalloonTextChar">
    <w:name w:val="Balloon Text Char"/>
    <w:link w:val="BalloonText"/>
    <w:uiPriority w:val="99"/>
    <w:semiHidden/>
    <w:rsid w:val="00E105E1"/>
    <w:rPr>
      <w:rFonts w:ascii="Lucida Grande" w:hAnsi="Lucida Grande" w:cs="Lucida Grande"/>
      <w:sz w:val="18"/>
      <w:szCs w:val="18"/>
    </w:rPr>
  </w:style>
  <w:style w:type="paragraph" w:customStyle="1" w:styleId="Default">
    <w:name w:val="Default"/>
    <w:rsid w:val="00CF5122"/>
    <w:pPr>
      <w:autoSpaceDE w:val="0"/>
      <w:autoSpaceDN w:val="0"/>
      <w:adjustRightInd w:val="0"/>
    </w:pPr>
    <w:rPr>
      <w:rFonts w:ascii="Calibri" w:eastAsia="Calibri" w:hAnsi="Calibri" w:cs="Calibri"/>
      <w:color w:val="000000"/>
      <w:sz w:val="24"/>
      <w:szCs w:val="24"/>
    </w:rPr>
  </w:style>
  <w:style w:type="paragraph" w:styleId="FootnoteText">
    <w:name w:val="footnote text"/>
    <w:aliases w:val="Geneva 9,Font: Geneva 9,Boston 10,f,ft,single space,(NECG) Footnote Text,Footnote Text Char1 Char,Footnote Text Char Char Char,Footnote Text Char Char Char Char Char,Footnote Text Char Char Char Char Char Char Char Char Char Char,FOOTNOTES"/>
    <w:basedOn w:val="Normal"/>
    <w:link w:val="FootnoteTextChar"/>
    <w:uiPriority w:val="99"/>
    <w:unhideWhenUsed/>
    <w:rsid w:val="002B3FB1"/>
    <w:rPr>
      <w:sz w:val="20"/>
      <w:szCs w:val="20"/>
    </w:rPr>
  </w:style>
  <w:style w:type="character" w:customStyle="1" w:styleId="FootnoteTextChar">
    <w:name w:val="Footnote Text Char"/>
    <w:aliases w:val="Geneva 9 Char,Font: Geneva 9 Char,Boston 10 Char,f Char,ft Char,single space Char,(NECG) Footnote Text Char,Footnote Text Char1 Char Char,Footnote Text Char Char Char Char,Footnote Text Char Char Char Char Char Char,FOOTNOTES Char"/>
    <w:link w:val="FootnoteText"/>
    <w:uiPriority w:val="99"/>
    <w:rsid w:val="002B3FB1"/>
    <w:rPr>
      <w:sz w:val="20"/>
      <w:szCs w:val="20"/>
    </w:rPr>
  </w:style>
  <w:style w:type="character" w:styleId="FootnoteReference">
    <w:name w:val="footnote reference"/>
    <w:aliases w:val="16 Point,Superscript 6 Point,ftref,(NECG) Footnote Reference,fr,Footnote Ref in FtNote,SUPERS,Ref,de nota al pie"/>
    <w:uiPriority w:val="99"/>
    <w:unhideWhenUsed/>
    <w:rsid w:val="002B3FB1"/>
    <w:rPr>
      <w:vertAlign w:val="superscript"/>
    </w:rPr>
  </w:style>
  <w:style w:type="paragraph" w:styleId="ListParagraph">
    <w:name w:val="List Paragraph"/>
    <w:basedOn w:val="Normal"/>
    <w:link w:val="ListParagraphChar"/>
    <w:uiPriority w:val="34"/>
    <w:qFormat/>
    <w:rsid w:val="00DF18C2"/>
    <w:pPr>
      <w:ind w:left="720"/>
    </w:pPr>
  </w:style>
  <w:style w:type="character" w:styleId="Hyperlink">
    <w:name w:val="Hyperlink"/>
    <w:basedOn w:val="DefaultParagraphFont"/>
    <w:uiPriority w:val="99"/>
    <w:unhideWhenUsed/>
    <w:rsid w:val="00117126"/>
    <w:rPr>
      <w:color w:val="0000FF" w:themeColor="hyperlink"/>
      <w:u w:val="single"/>
    </w:rPr>
  </w:style>
  <w:style w:type="paragraph" w:customStyle="1" w:styleId="ecxmsonormal">
    <w:name w:val="ecxmsonormal"/>
    <w:basedOn w:val="Normal"/>
    <w:rsid w:val="00B005D1"/>
    <w:pPr>
      <w:spacing w:after="324"/>
    </w:pPr>
    <w:rPr>
      <w:rFonts w:eastAsia="Times New Roman"/>
    </w:rPr>
  </w:style>
  <w:style w:type="character" w:customStyle="1" w:styleId="ListParagraphChar">
    <w:name w:val="List Paragraph Char"/>
    <w:link w:val="ListParagraph"/>
    <w:uiPriority w:val="34"/>
    <w:rsid w:val="00B005D1"/>
    <w:rPr>
      <w:sz w:val="24"/>
      <w:szCs w:val="24"/>
    </w:rPr>
  </w:style>
  <w:style w:type="character" w:customStyle="1" w:styleId="gi">
    <w:name w:val="gi"/>
    <w:basedOn w:val="DefaultParagraphFont"/>
    <w:rsid w:val="00760D2C"/>
  </w:style>
  <w:style w:type="character" w:customStyle="1" w:styleId="go">
    <w:name w:val="go"/>
    <w:basedOn w:val="DefaultParagraphFont"/>
    <w:rsid w:val="00760D2C"/>
  </w:style>
  <w:style w:type="paragraph" w:customStyle="1" w:styleId="wp-caption-text">
    <w:name w:val="wp-caption-text"/>
    <w:basedOn w:val="Normal"/>
    <w:rsid w:val="001D087F"/>
    <w:pPr>
      <w:spacing w:before="100" w:beforeAutospacing="1" w:after="180" w:line="240" w:lineRule="atLeast"/>
    </w:pPr>
    <w:rPr>
      <w:rFonts w:ascii="Helvetica" w:eastAsia="Times New Roman" w:hAnsi="Helvetica" w:cs="Helvetica"/>
      <w:color w:val="8C8C7C"/>
      <w:sz w:val="18"/>
      <w:szCs w:val="18"/>
    </w:rPr>
  </w:style>
  <w:style w:type="character" w:customStyle="1" w:styleId="imagecaption">
    <w:name w:val="image_caption"/>
    <w:basedOn w:val="DefaultParagraphFont"/>
    <w:rsid w:val="001D087F"/>
  </w:style>
  <w:style w:type="paragraph" w:styleId="NoSpacing">
    <w:name w:val="No Spacing"/>
    <w:uiPriority w:val="1"/>
    <w:qFormat/>
    <w:rsid w:val="008B36CF"/>
    <w:rPr>
      <w:rFonts w:ascii="Calibri" w:eastAsia="Times New Roman" w:hAnsi="Calibri"/>
      <w:sz w:val="22"/>
      <w:szCs w:val="22"/>
    </w:rPr>
  </w:style>
  <w:style w:type="character" w:customStyle="1" w:styleId="A5">
    <w:name w:val="A5"/>
    <w:uiPriority w:val="99"/>
    <w:rsid w:val="003B2E27"/>
    <w:rPr>
      <w:rFonts w:cs="Sansation"/>
      <w:color w:val="000000"/>
      <w:sz w:val="22"/>
      <w:szCs w:val="22"/>
    </w:rPr>
  </w:style>
  <w:style w:type="paragraph" w:customStyle="1" w:styleId="Pa2">
    <w:name w:val="Pa2"/>
    <w:basedOn w:val="Default"/>
    <w:next w:val="Default"/>
    <w:uiPriority w:val="99"/>
    <w:rsid w:val="003B2E27"/>
    <w:pPr>
      <w:spacing w:line="181" w:lineRule="atLeast"/>
    </w:pPr>
    <w:rPr>
      <w:rFonts w:ascii="Sansation" w:eastAsia="MS Mincho" w:hAnsi="Sansation" w:cs="Times New Roman"/>
      <w:color w:val="auto"/>
    </w:rPr>
  </w:style>
  <w:style w:type="paragraph" w:customStyle="1" w:styleId="Pa3">
    <w:name w:val="Pa3"/>
    <w:basedOn w:val="Default"/>
    <w:next w:val="Default"/>
    <w:uiPriority w:val="99"/>
    <w:rsid w:val="003B2E27"/>
    <w:pPr>
      <w:spacing w:line="181" w:lineRule="atLeast"/>
    </w:pPr>
    <w:rPr>
      <w:rFonts w:ascii="Sansation" w:eastAsia="MS Mincho" w:hAnsi="Sansation" w:cs="Times New Roman"/>
      <w:color w:val="auto"/>
    </w:rPr>
  </w:style>
  <w:style w:type="character" w:customStyle="1" w:styleId="A1">
    <w:name w:val="A1"/>
    <w:uiPriority w:val="99"/>
    <w:rsid w:val="003B2E27"/>
    <w:rPr>
      <w:rFonts w:cs="Sansation"/>
      <w:color w:val="000000"/>
      <w:sz w:val="28"/>
      <w:szCs w:val="28"/>
    </w:rPr>
  </w:style>
  <w:style w:type="paragraph" w:customStyle="1" w:styleId="Pa1">
    <w:name w:val="Pa1"/>
    <w:basedOn w:val="Default"/>
    <w:next w:val="Default"/>
    <w:uiPriority w:val="99"/>
    <w:rsid w:val="00816840"/>
    <w:pPr>
      <w:spacing w:line="181" w:lineRule="atLeast"/>
    </w:pPr>
    <w:rPr>
      <w:rFonts w:ascii="Sansation" w:eastAsia="MS Mincho" w:hAnsi="Sansation" w:cs="Times New Roman"/>
      <w:color w:val="auto"/>
    </w:rPr>
  </w:style>
  <w:style w:type="character" w:customStyle="1" w:styleId="A8">
    <w:name w:val="A8"/>
    <w:uiPriority w:val="99"/>
    <w:rsid w:val="00816840"/>
    <w:rPr>
      <w:rFonts w:cs="Sansation"/>
      <w:color w:val="000000"/>
      <w:sz w:val="28"/>
      <w:szCs w:val="28"/>
    </w:rPr>
  </w:style>
  <w:style w:type="paragraph" w:customStyle="1" w:styleId="Pa8">
    <w:name w:val="Pa8"/>
    <w:basedOn w:val="Default"/>
    <w:next w:val="Default"/>
    <w:uiPriority w:val="99"/>
    <w:rsid w:val="00BE03EA"/>
    <w:pPr>
      <w:spacing w:line="181" w:lineRule="atLeast"/>
    </w:pPr>
    <w:rPr>
      <w:rFonts w:ascii="Sansation" w:eastAsia="MS Mincho" w:hAnsi="Sansation" w:cs="Times New Roman"/>
      <w:color w:val="auto"/>
    </w:rPr>
  </w:style>
  <w:style w:type="paragraph" w:customStyle="1" w:styleId="Pa9">
    <w:name w:val="Pa9"/>
    <w:basedOn w:val="Default"/>
    <w:next w:val="Default"/>
    <w:uiPriority w:val="99"/>
    <w:rsid w:val="00BE03EA"/>
    <w:pPr>
      <w:spacing w:line="181" w:lineRule="atLeast"/>
    </w:pPr>
    <w:rPr>
      <w:rFonts w:ascii="Sansation" w:eastAsia="MS Mincho" w:hAnsi="Sansation" w:cs="Times New Roman"/>
      <w:color w:val="auto"/>
    </w:rPr>
  </w:style>
  <w:style w:type="table" w:styleId="TableGrid">
    <w:name w:val="Table Grid"/>
    <w:basedOn w:val="TableNormal"/>
    <w:uiPriority w:val="59"/>
    <w:rsid w:val="00447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581E"/>
    <w:rPr>
      <w:b/>
      <w:bCs/>
    </w:rPr>
  </w:style>
  <w:style w:type="character" w:customStyle="1" w:styleId="apple-converted-space">
    <w:name w:val="apple-converted-space"/>
    <w:basedOn w:val="DefaultParagraphFont"/>
    <w:rsid w:val="001B581E"/>
  </w:style>
  <w:style w:type="paragraph" w:styleId="NormalWeb">
    <w:name w:val="Normal (Web)"/>
    <w:basedOn w:val="Normal"/>
    <w:uiPriority w:val="99"/>
    <w:semiHidden/>
    <w:unhideWhenUsed/>
    <w:rsid w:val="00573135"/>
    <w:pPr>
      <w:spacing w:before="100" w:beforeAutospacing="1" w:after="100" w:afterAutospacing="1"/>
    </w:pPr>
    <w:rPr>
      <w:rFonts w:eastAsia="Times New Roman"/>
    </w:rPr>
  </w:style>
  <w:style w:type="character" w:customStyle="1" w:styleId="aqj">
    <w:name w:val="aqj"/>
    <w:basedOn w:val="DefaultParagraphFont"/>
    <w:rsid w:val="00573135"/>
  </w:style>
  <w:style w:type="paragraph" w:styleId="EndnoteText">
    <w:name w:val="endnote text"/>
    <w:basedOn w:val="Normal"/>
    <w:link w:val="EndnoteTextChar"/>
    <w:uiPriority w:val="99"/>
    <w:unhideWhenUsed/>
    <w:rsid w:val="004067D4"/>
  </w:style>
  <w:style w:type="character" w:customStyle="1" w:styleId="EndnoteTextChar">
    <w:name w:val="Endnote Text Char"/>
    <w:basedOn w:val="DefaultParagraphFont"/>
    <w:link w:val="EndnoteText"/>
    <w:uiPriority w:val="99"/>
    <w:rsid w:val="004067D4"/>
    <w:rPr>
      <w:sz w:val="24"/>
      <w:szCs w:val="24"/>
    </w:rPr>
  </w:style>
  <w:style w:type="character" w:styleId="EndnoteReference">
    <w:name w:val="endnote reference"/>
    <w:basedOn w:val="DefaultParagraphFont"/>
    <w:uiPriority w:val="99"/>
    <w:unhideWhenUsed/>
    <w:rsid w:val="004067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48905">
      <w:bodyDiv w:val="1"/>
      <w:marLeft w:val="0"/>
      <w:marRight w:val="0"/>
      <w:marTop w:val="0"/>
      <w:marBottom w:val="0"/>
      <w:divBdr>
        <w:top w:val="none" w:sz="0" w:space="0" w:color="auto"/>
        <w:left w:val="none" w:sz="0" w:space="0" w:color="auto"/>
        <w:bottom w:val="none" w:sz="0" w:space="0" w:color="auto"/>
        <w:right w:val="none" w:sz="0" w:space="0" w:color="auto"/>
      </w:divBdr>
    </w:div>
    <w:div w:id="489565601">
      <w:bodyDiv w:val="1"/>
      <w:marLeft w:val="0"/>
      <w:marRight w:val="0"/>
      <w:marTop w:val="0"/>
      <w:marBottom w:val="0"/>
      <w:divBdr>
        <w:top w:val="none" w:sz="0" w:space="0" w:color="auto"/>
        <w:left w:val="none" w:sz="0" w:space="0" w:color="auto"/>
        <w:bottom w:val="none" w:sz="0" w:space="0" w:color="auto"/>
        <w:right w:val="none" w:sz="0" w:space="0" w:color="auto"/>
      </w:divBdr>
    </w:div>
    <w:div w:id="576482322">
      <w:bodyDiv w:val="1"/>
      <w:marLeft w:val="0"/>
      <w:marRight w:val="0"/>
      <w:marTop w:val="0"/>
      <w:marBottom w:val="0"/>
      <w:divBdr>
        <w:top w:val="none" w:sz="0" w:space="0" w:color="auto"/>
        <w:left w:val="none" w:sz="0" w:space="0" w:color="auto"/>
        <w:bottom w:val="none" w:sz="0" w:space="0" w:color="auto"/>
        <w:right w:val="none" w:sz="0" w:space="0" w:color="auto"/>
      </w:divBdr>
      <w:divsChild>
        <w:div w:id="2084835360">
          <w:marLeft w:val="0"/>
          <w:marRight w:val="0"/>
          <w:marTop w:val="0"/>
          <w:marBottom w:val="0"/>
          <w:divBdr>
            <w:top w:val="none" w:sz="0" w:space="0" w:color="auto"/>
            <w:left w:val="none" w:sz="0" w:space="0" w:color="auto"/>
            <w:bottom w:val="none" w:sz="0" w:space="0" w:color="auto"/>
            <w:right w:val="none" w:sz="0" w:space="0" w:color="auto"/>
          </w:divBdr>
          <w:divsChild>
            <w:div w:id="1555698873">
              <w:marLeft w:val="0"/>
              <w:marRight w:val="0"/>
              <w:marTop w:val="0"/>
              <w:marBottom w:val="0"/>
              <w:divBdr>
                <w:top w:val="none" w:sz="0" w:space="0" w:color="auto"/>
                <w:left w:val="none" w:sz="0" w:space="0" w:color="auto"/>
                <w:bottom w:val="none" w:sz="0" w:space="0" w:color="auto"/>
                <w:right w:val="none" w:sz="0" w:space="0" w:color="auto"/>
              </w:divBdr>
              <w:divsChild>
                <w:div w:id="656150168">
                  <w:marLeft w:val="0"/>
                  <w:marRight w:val="0"/>
                  <w:marTop w:val="0"/>
                  <w:marBottom w:val="0"/>
                  <w:divBdr>
                    <w:top w:val="none" w:sz="0" w:space="0" w:color="auto"/>
                    <w:left w:val="none" w:sz="0" w:space="0" w:color="auto"/>
                    <w:bottom w:val="none" w:sz="0" w:space="0" w:color="auto"/>
                    <w:right w:val="none" w:sz="0" w:space="0" w:color="auto"/>
                  </w:divBdr>
                </w:div>
              </w:divsChild>
            </w:div>
            <w:div w:id="802890394">
              <w:marLeft w:val="0"/>
              <w:marRight w:val="0"/>
              <w:marTop w:val="0"/>
              <w:marBottom w:val="0"/>
              <w:divBdr>
                <w:top w:val="none" w:sz="0" w:space="0" w:color="auto"/>
                <w:left w:val="none" w:sz="0" w:space="0" w:color="auto"/>
                <w:bottom w:val="none" w:sz="0" w:space="0" w:color="auto"/>
                <w:right w:val="none" w:sz="0" w:space="0" w:color="auto"/>
              </w:divBdr>
              <w:divsChild>
                <w:div w:id="1296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45983">
      <w:bodyDiv w:val="1"/>
      <w:marLeft w:val="0"/>
      <w:marRight w:val="0"/>
      <w:marTop w:val="0"/>
      <w:marBottom w:val="0"/>
      <w:divBdr>
        <w:top w:val="none" w:sz="0" w:space="0" w:color="auto"/>
        <w:left w:val="none" w:sz="0" w:space="0" w:color="auto"/>
        <w:bottom w:val="none" w:sz="0" w:space="0" w:color="auto"/>
        <w:right w:val="none" w:sz="0" w:space="0" w:color="auto"/>
      </w:divBdr>
    </w:div>
    <w:div w:id="669335067">
      <w:bodyDiv w:val="1"/>
      <w:marLeft w:val="0"/>
      <w:marRight w:val="0"/>
      <w:marTop w:val="0"/>
      <w:marBottom w:val="0"/>
      <w:divBdr>
        <w:top w:val="none" w:sz="0" w:space="0" w:color="auto"/>
        <w:left w:val="none" w:sz="0" w:space="0" w:color="auto"/>
        <w:bottom w:val="none" w:sz="0" w:space="0" w:color="auto"/>
        <w:right w:val="none" w:sz="0" w:space="0" w:color="auto"/>
      </w:divBdr>
      <w:divsChild>
        <w:div w:id="62219872">
          <w:marLeft w:val="0"/>
          <w:marRight w:val="0"/>
          <w:marTop w:val="0"/>
          <w:marBottom w:val="0"/>
          <w:divBdr>
            <w:top w:val="none" w:sz="0" w:space="0" w:color="auto"/>
            <w:left w:val="none" w:sz="0" w:space="0" w:color="auto"/>
            <w:bottom w:val="none" w:sz="0" w:space="0" w:color="auto"/>
            <w:right w:val="none" w:sz="0" w:space="0" w:color="auto"/>
          </w:divBdr>
          <w:divsChild>
            <w:div w:id="1867866631">
              <w:marLeft w:val="0"/>
              <w:marRight w:val="0"/>
              <w:marTop w:val="0"/>
              <w:marBottom w:val="0"/>
              <w:divBdr>
                <w:top w:val="none" w:sz="0" w:space="0" w:color="auto"/>
                <w:left w:val="none" w:sz="0" w:space="0" w:color="auto"/>
                <w:bottom w:val="none" w:sz="0" w:space="0" w:color="auto"/>
                <w:right w:val="none" w:sz="0" w:space="0" w:color="auto"/>
              </w:divBdr>
              <w:divsChild>
                <w:div w:id="76708909">
                  <w:marLeft w:val="0"/>
                  <w:marRight w:val="0"/>
                  <w:marTop w:val="0"/>
                  <w:marBottom w:val="0"/>
                  <w:divBdr>
                    <w:top w:val="none" w:sz="0" w:space="0" w:color="auto"/>
                    <w:left w:val="none" w:sz="0" w:space="0" w:color="auto"/>
                    <w:bottom w:val="none" w:sz="0" w:space="0" w:color="auto"/>
                    <w:right w:val="none" w:sz="0" w:space="0" w:color="auto"/>
                  </w:divBdr>
                </w:div>
              </w:divsChild>
            </w:div>
            <w:div w:id="784158629">
              <w:marLeft w:val="0"/>
              <w:marRight w:val="0"/>
              <w:marTop w:val="0"/>
              <w:marBottom w:val="0"/>
              <w:divBdr>
                <w:top w:val="none" w:sz="0" w:space="0" w:color="auto"/>
                <w:left w:val="none" w:sz="0" w:space="0" w:color="auto"/>
                <w:bottom w:val="none" w:sz="0" w:space="0" w:color="auto"/>
                <w:right w:val="none" w:sz="0" w:space="0" w:color="auto"/>
              </w:divBdr>
              <w:divsChild>
                <w:div w:id="10927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75705">
      <w:bodyDiv w:val="1"/>
      <w:marLeft w:val="0"/>
      <w:marRight w:val="0"/>
      <w:marTop w:val="0"/>
      <w:marBottom w:val="0"/>
      <w:divBdr>
        <w:top w:val="none" w:sz="0" w:space="0" w:color="auto"/>
        <w:left w:val="none" w:sz="0" w:space="0" w:color="auto"/>
        <w:bottom w:val="none" w:sz="0" w:space="0" w:color="auto"/>
        <w:right w:val="none" w:sz="0" w:space="0" w:color="auto"/>
      </w:divBdr>
      <w:divsChild>
        <w:div w:id="262230540">
          <w:marLeft w:val="0"/>
          <w:marRight w:val="0"/>
          <w:marTop w:val="0"/>
          <w:marBottom w:val="0"/>
          <w:divBdr>
            <w:top w:val="single" w:sz="6" w:space="0" w:color="000000"/>
            <w:left w:val="single" w:sz="6" w:space="0" w:color="000000"/>
            <w:bottom w:val="single" w:sz="6" w:space="0" w:color="000000"/>
            <w:right w:val="single" w:sz="6" w:space="0" w:color="000000"/>
          </w:divBdr>
          <w:divsChild>
            <w:div w:id="1158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63610">
      <w:bodyDiv w:val="1"/>
      <w:marLeft w:val="0"/>
      <w:marRight w:val="0"/>
      <w:marTop w:val="0"/>
      <w:marBottom w:val="0"/>
      <w:divBdr>
        <w:top w:val="none" w:sz="0" w:space="0" w:color="auto"/>
        <w:left w:val="none" w:sz="0" w:space="0" w:color="auto"/>
        <w:bottom w:val="none" w:sz="0" w:space="0" w:color="auto"/>
        <w:right w:val="none" w:sz="0" w:space="0" w:color="auto"/>
      </w:divBdr>
    </w:div>
    <w:div w:id="830024737">
      <w:bodyDiv w:val="1"/>
      <w:marLeft w:val="0"/>
      <w:marRight w:val="0"/>
      <w:marTop w:val="0"/>
      <w:marBottom w:val="0"/>
      <w:divBdr>
        <w:top w:val="none" w:sz="0" w:space="0" w:color="auto"/>
        <w:left w:val="none" w:sz="0" w:space="0" w:color="auto"/>
        <w:bottom w:val="none" w:sz="0" w:space="0" w:color="auto"/>
        <w:right w:val="none" w:sz="0" w:space="0" w:color="auto"/>
      </w:divBdr>
      <w:divsChild>
        <w:div w:id="537278499">
          <w:marLeft w:val="0"/>
          <w:marRight w:val="0"/>
          <w:marTop w:val="0"/>
          <w:marBottom w:val="0"/>
          <w:divBdr>
            <w:top w:val="none" w:sz="0" w:space="0" w:color="auto"/>
            <w:left w:val="none" w:sz="0" w:space="0" w:color="auto"/>
            <w:bottom w:val="none" w:sz="0" w:space="0" w:color="auto"/>
            <w:right w:val="none" w:sz="0" w:space="0" w:color="auto"/>
          </w:divBdr>
          <w:divsChild>
            <w:div w:id="937912989">
              <w:marLeft w:val="0"/>
              <w:marRight w:val="0"/>
              <w:marTop w:val="0"/>
              <w:marBottom w:val="0"/>
              <w:divBdr>
                <w:top w:val="none" w:sz="0" w:space="0" w:color="auto"/>
                <w:left w:val="none" w:sz="0" w:space="0" w:color="auto"/>
                <w:bottom w:val="none" w:sz="0" w:space="0" w:color="auto"/>
                <w:right w:val="none" w:sz="0" w:space="0" w:color="auto"/>
              </w:divBdr>
              <w:divsChild>
                <w:div w:id="748696060">
                  <w:marLeft w:val="0"/>
                  <w:marRight w:val="0"/>
                  <w:marTop w:val="0"/>
                  <w:marBottom w:val="0"/>
                  <w:divBdr>
                    <w:top w:val="none" w:sz="0" w:space="0" w:color="auto"/>
                    <w:left w:val="none" w:sz="0" w:space="0" w:color="auto"/>
                    <w:bottom w:val="none" w:sz="0" w:space="0" w:color="auto"/>
                    <w:right w:val="none" w:sz="0" w:space="0" w:color="auto"/>
                  </w:divBdr>
                  <w:divsChild>
                    <w:div w:id="454373230">
                      <w:marLeft w:val="0"/>
                      <w:marRight w:val="0"/>
                      <w:marTop w:val="0"/>
                      <w:marBottom w:val="0"/>
                      <w:divBdr>
                        <w:top w:val="none" w:sz="0" w:space="0" w:color="auto"/>
                        <w:left w:val="none" w:sz="0" w:space="0" w:color="auto"/>
                        <w:bottom w:val="none" w:sz="0" w:space="0" w:color="auto"/>
                        <w:right w:val="none" w:sz="0" w:space="0" w:color="auto"/>
                      </w:divBdr>
                      <w:divsChild>
                        <w:div w:id="1464691560">
                          <w:marLeft w:val="0"/>
                          <w:marRight w:val="0"/>
                          <w:marTop w:val="0"/>
                          <w:marBottom w:val="0"/>
                          <w:divBdr>
                            <w:top w:val="none" w:sz="0" w:space="0" w:color="auto"/>
                            <w:left w:val="none" w:sz="0" w:space="0" w:color="auto"/>
                            <w:bottom w:val="none" w:sz="0" w:space="0" w:color="auto"/>
                            <w:right w:val="none" w:sz="0" w:space="0" w:color="auto"/>
                          </w:divBdr>
                          <w:divsChild>
                            <w:div w:id="1874339394">
                              <w:marLeft w:val="0"/>
                              <w:marRight w:val="0"/>
                              <w:marTop w:val="0"/>
                              <w:marBottom w:val="0"/>
                              <w:divBdr>
                                <w:top w:val="none" w:sz="0" w:space="0" w:color="auto"/>
                                <w:left w:val="none" w:sz="0" w:space="0" w:color="auto"/>
                                <w:bottom w:val="none" w:sz="0" w:space="0" w:color="auto"/>
                                <w:right w:val="none" w:sz="0" w:space="0" w:color="auto"/>
                              </w:divBdr>
                              <w:divsChild>
                                <w:div w:id="1531142621">
                                  <w:marLeft w:val="0"/>
                                  <w:marRight w:val="0"/>
                                  <w:marTop w:val="0"/>
                                  <w:marBottom w:val="0"/>
                                  <w:divBdr>
                                    <w:top w:val="none" w:sz="0" w:space="0" w:color="auto"/>
                                    <w:left w:val="none" w:sz="0" w:space="0" w:color="auto"/>
                                    <w:bottom w:val="none" w:sz="0" w:space="0" w:color="auto"/>
                                    <w:right w:val="none" w:sz="0" w:space="0" w:color="auto"/>
                                  </w:divBdr>
                                  <w:divsChild>
                                    <w:div w:id="1208298121">
                                      <w:marLeft w:val="0"/>
                                      <w:marRight w:val="0"/>
                                      <w:marTop w:val="0"/>
                                      <w:marBottom w:val="0"/>
                                      <w:divBdr>
                                        <w:top w:val="none" w:sz="0" w:space="0" w:color="auto"/>
                                        <w:left w:val="none" w:sz="0" w:space="0" w:color="auto"/>
                                        <w:bottom w:val="none" w:sz="0" w:space="0" w:color="auto"/>
                                        <w:right w:val="none" w:sz="0" w:space="0" w:color="auto"/>
                                      </w:divBdr>
                                      <w:divsChild>
                                        <w:div w:id="493300737">
                                          <w:marLeft w:val="0"/>
                                          <w:marRight w:val="0"/>
                                          <w:marTop w:val="0"/>
                                          <w:marBottom w:val="0"/>
                                          <w:divBdr>
                                            <w:top w:val="none" w:sz="0" w:space="0" w:color="auto"/>
                                            <w:left w:val="none" w:sz="0" w:space="0" w:color="auto"/>
                                            <w:bottom w:val="none" w:sz="0" w:space="0" w:color="auto"/>
                                            <w:right w:val="none" w:sz="0" w:space="0" w:color="auto"/>
                                          </w:divBdr>
                                          <w:divsChild>
                                            <w:div w:id="1382024049">
                                              <w:marLeft w:val="0"/>
                                              <w:marRight w:val="0"/>
                                              <w:marTop w:val="0"/>
                                              <w:marBottom w:val="0"/>
                                              <w:divBdr>
                                                <w:top w:val="none" w:sz="0" w:space="0" w:color="auto"/>
                                                <w:left w:val="none" w:sz="0" w:space="0" w:color="auto"/>
                                                <w:bottom w:val="none" w:sz="0" w:space="0" w:color="auto"/>
                                                <w:right w:val="none" w:sz="0" w:space="0" w:color="auto"/>
                                              </w:divBdr>
                                              <w:divsChild>
                                                <w:div w:id="743725568">
                                                  <w:marLeft w:val="0"/>
                                                  <w:marRight w:val="0"/>
                                                  <w:marTop w:val="0"/>
                                                  <w:marBottom w:val="0"/>
                                                  <w:divBdr>
                                                    <w:top w:val="none" w:sz="0" w:space="0" w:color="auto"/>
                                                    <w:left w:val="none" w:sz="0" w:space="0" w:color="auto"/>
                                                    <w:bottom w:val="none" w:sz="0" w:space="0" w:color="auto"/>
                                                    <w:right w:val="none" w:sz="0" w:space="0" w:color="auto"/>
                                                  </w:divBdr>
                                                  <w:divsChild>
                                                    <w:div w:id="1975600494">
                                                      <w:marLeft w:val="0"/>
                                                      <w:marRight w:val="0"/>
                                                      <w:marTop w:val="0"/>
                                                      <w:marBottom w:val="0"/>
                                                      <w:divBdr>
                                                        <w:top w:val="none" w:sz="0" w:space="0" w:color="auto"/>
                                                        <w:left w:val="none" w:sz="0" w:space="0" w:color="auto"/>
                                                        <w:bottom w:val="none" w:sz="0" w:space="0" w:color="auto"/>
                                                        <w:right w:val="none" w:sz="0" w:space="0" w:color="auto"/>
                                                      </w:divBdr>
                                                      <w:divsChild>
                                                        <w:div w:id="751656206">
                                                          <w:marLeft w:val="0"/>
                                                          <w:marRight w:val="0"/>
                                                          <w:marTop w:val="0"/>
                                                          <w:marBottom w:val="0"/>
                                                          <w:divBdr>
                                                            <w:top w:val="none" w:sz="0" w:space="0" w:color="auto"/>
                                                            <w:left w:val="none" w:sz="0" w:space="0" w:color="auto"/>
                                                            <w:bottom w:val="none" w:sz="0" w:space="0" w:color="auto"/>
                                                            <w:right w:val="none" w:sz="0" w:space="0" w:color="auto"/>
                                                          </w:divBdr>
                                                          <w:divsChild>
                                                            <w:div w:id="78255971">
                                                              <w:marLeft w:val="0"/>
                                                              <w:marRight w:val="0"/>
                                                              <w:marTop w:val="0"/>
                                                              <w:marBottom w:val="0"/>
                                                              <w:divBdr>
                                                                <w:top w:val="none" w:sz="0" w:space="0" w:color="auto"/>
                                                                <w:left w:val="none" w:sz="0" w:space="0" w:color="auto"/>
                                                                <w:bottom w:val="none" w:sz="0" w:space="0" w:color="auto"/>
                                                                <w:right w:val="none" w:sz="0" w:space="0" w:color="auto"/>
                                                              </w:divBdr>
                                                              <w:divsChild>
                                                                <w:div w:id="161626683">
                                                                  <w:marLeft w:val="0"/>
                                                                  <w:marRight w:val="0"/>
                                                                  <w:marTop w:val="0"/>
                                                                  <w:marBottom w:val="0"/>
                                                                  <w:divBdr>
                                                                    <w:top w:val="none" w:sz="0" w:space="0" w:color="auto"/>
                                                                    <w:left w:val="none" w:sz="0" w:space="0" w:color="auto"/>
                                                                    <w:bottom w:val="none" w:sz="0" w:space="0" w:color="auto"/>
                                                                    <w:right w:val="none" w:sz="0" w:space="0" w:color="auto"/>
                                                                  </w:divBdr>
                                                                  <w:divsChild>
                                                                    <w:div w:id="42103252">
                                                                      <w:marLeft w:val="0"/>
                                                                      <w:marRight w:val="0"/>
                                                                      <w:marTop w:val="0"/>
                                                                      <w:marBottom w:val="0"/>
                                                                      <w:divBdr>
                                                                        <w:top w:val="none" w:sz="0" w:space="0" w:color="auto"/>
                                                                        <w:left w:val="none" w:sz="0" w:space="0" w:color="auto"/>
                                                                        <w:bottom w:val="none" w:sz="0" w:space="0" w:color="auto"/>
                                                                        <w:right w:val="none" w:sz="0" w:space="0" w:color="auto"/>
                                                                      </w:divBdr>
                                                                      <w:divsChild>
                                                                        <w:div w:id="2053261119">
                                                                          <w:marLeft w:val="0"/>
                                                                          <w:marRight w:val="0"/>
                                                                          <w:marTop w:val="0"/>
                                                                          <w:marBottom w:val="0"/>
                                                                          <w:divBdr>
                                                                            <w:top w:val="none" w:sz="0" w:space="0" w:color="auto"/>
                                                                            <w:left w:val="none" w:sz="0" w:space="0" w:color="auto"/>
                                                                            <w:bottom w:val="none" w:sz="0" w:space="0" w:color="auto"/>
                                                                            <w:right w:val="none" w:sz="0" w:space="0" w:color="auto"/>
                                                                          </w:divBdr>
                                                                          <w:divsChild>
                                                                            <w:div w:id="1505130344">
                                                                              <w:marLeft w:val="0"/>
                                                                              <w:marRight w:val="0"/>
                                                                              <w:marTop w:val="0"/>
                                                                              <w:marBottom w:val="0"/>
                                                                              <w:divBdr>
                                                                                <w:top w:val="none" w:sz="0" w:space="0" w:color="auto"/>
                                                                                <w:left w:val="none" w:sz="0" w:space="0" w:color="auto"/>
                                                                                <w:bottom w:val="none" w:sz="0" w:space="0" w:color="auto"/>
                                                                                <w:right w:val="none" w:sz="0" w:space="0" w:color="auto"/>
                                                                              </w:divBdr>
                                                                              <w:divsChild>
                                                                                <w:div w:id="1395272996">
                                                                                  <w:marLeft w:val="0"/>
                                                                                  <w:marRight w:val="0"/>
                                                                                  <w:marTop w:val="0"/>
                                                                                  <w:marBottom w:val="0"/>
                                                                                  <w:divBdr>
                                                                                    <w:top w:val="none" w:sz="0" w:space="0" w:color="auto"/>
                                                                                    <w:left w:val="none" w:sz="0" w:space="0" w:color="auto"/>
                                                                                    <w:bottom w:val="none" w:sz="0" w:space="0" w:color="auto"/>
                                                                                    <w:right w:val="none" w:sz="0" w:space="0" w:color="auto"/>
                                                                                  </w:divBdr>
                                                                                  <w:divsChild>
                                                                                    <w:div w:id="80369879">
                                                                                      <w:marLeft w:val="0"/>
                                                                                      <w:marRight w:val="0"/>
                                                                                      <w:marTop w:val="0"/>
                                                                                      <w:marBottom w:val="0"/>
                                                                                      <w:divBdr>
                                                                                        <w:top w:val="none" w:sz="0" w:space="0" w:color="auto"/>
                                                                                        <w:left w:val="none" w:sz="0" w:space="0" w:color="auto"/>
                                                                                        <w:bottom w:val="none" w:sz="0" w:space="0" w:color="auto"/>
                                                                                        <w:right w:val="none" w:sz="0" w:space="0" w:color="auto"/>
                                                                                      </w:divBdr>
                                                                                      <w:divsChild>
                                                                                        <w:div w:id="422149322">
                                                                                          <w:marLeft w:val="0"/>
                                                                                          <w:marRight w:val="0"/>
                                                                                          <w:marTop w:val="0"/>
                                                                                          <w:marBottom w:val="0"/>
                                                                                          <w:divBdr>
                                                                                            <w:top w:val="none" w:sz="0" w:space="0" w:color="auto"/>
                                                                                            <w:left w:val="none" w:sz="0" w:space="0" w:color="auto"/>
                                                                                            <w:bottom w:val="none" w:sz="0" w:space="0" w:color="auto"/>
                                                                                            <w:right w:val="none" w:sz="0" w:space="0" w:color="auto"/>
                                                                                          </w:divBdr>
                                                                                          <w:divsChild>
                                                                                            <w:div w:id="847984641">
                                                                                              <w:marLeft w:val="0"/>
                                                                                              <w:marRight w:val="0"/>
                                                                                              <w:marTop w:val="0"/>
                                                                                              <w:marBottom w:val="0"/>
                                                                                              <w:divBdr>
                                                                                                <w:top w:val="none" w:sz="0" w:space="0" w:color="auto"/>
                                                                                                <w:left w:val="none" w:sz="0" w:space="0" w:color="auto"/>
                                                                                                <w:bottom w:val="none" w:sz="0" w:space="0" w:color="auto"/>
                                                                                                <w:right w:val="none" w:sz="0" w:space="0" w:color="auto"/>
                                                                                              </w:divBdr>
                                                                                              <w:divsChild>
                                                                                                <w:div w:id="529034262">
                                                                                                  <w:marLeft w:val="0"/>
                                                                                                  <w:marRight w:val="0"/>
                                                                                                  <w:marTop w:val="0"/>
                                                                                                  <w:marBottom w:val="0"/>
                                                                                                  <w:divBdr>
                                                                                                    <w:top w:val="none" w:sz="0" w:space="0" w:color="auto"/>
                                                                                                    <w:left w:val="none" w:sz="0" w:space="0" w:color="auto"/>
                                                                                                    <w:bottom w:val="none" w:sz="0" w:space="0" w:color="auto"/>
                                                                                                    <w:right w:val="none" w:sz="0" w:space="0" w:color="auto"/>
                                                                                                  </w:divBdr>
                                                                                                  <w:divsChild>
                                                                                                    <w:div w:id="2039503399">
                                                                                                      <w:marLeft w:val="0"/>
                                                                                                      <w:marRight w:val="0"/>
                                                                                                      <w:marTop w:val="0"/>
                                                                                                      <w:marBottom w:val="0"/>
                                                                                                      <w:divBdr>
                                                                                                        <w:top w:val="none" w:sz="0" w:space="0" w:color="auto"/>
                                                                                                        <w:left w:val="none" w:sz="0" w:space="0" w:color="auto"/>
                                                                                                        <w:bottom w:val="none" w:sz="0" w:space="0" w:color="auto"/>
                                                                                                        <w:right w:val="none" w:sz="0" w:space="0" w:color="auto"/>
                                                                                                      </w:divBdr>
                                                                                                      <w:divsChild>
                                                                                                        <w:div w:id="226846894">
                                                                                                          <w:marLeft w:val="0"/>
                                                                                                          <w:marRight w:val="0"/>
                                                                                                          <w:marTop w:val="0"/>
                                                                                                          <w:marBottom w:val="0"/>
                                                                                                          <w:divBdr>
                                                                                                            <w:top w:val="none" w:sz="0" w:space="0" w:color="auto"/>
                                                                                                            <w:left w:val="none" w:sz="0" w:space="0" w:color="auto"/>
                                                                                                            <w:bottom w:val="none" w:sz="0" w:space="0" w:color="auto"/>
                                                                                                            <w:right w:val="none" w:sz="0" w:space="0" w:color="auto"/>
                                                                                                          </w:divBdr>
                                                                                                          <w:divsChild>
                                                                                                            <w:div w:id="1590654134">
                                                                                                              <w:marLeft w:val="0"/>
                                                                                                              <w:marRight w:val="0"/>
                                                                                                              <w:marTop w:val="0"/>
                                                                                                              <w:marBottom w:val="0"/>
                                                                                                              <w:divBdr>
                                                                                                                <w:top w:val="none" w:sz="0" w:space="0" w:color="auto"/>
                                                                                                                <w:left w:val="none" w:sz="0" w:space="0" w:color="auto"/>
                                                                                                                <w:bottom w:val="none" w:sz="0" w:space="0" w:color="auto"/>
                                                                                                                <w:right w:val="none" w:sz="0" w:space="0" w:color="auto"/>
                                                                                                              </w:divBdr>
                                                                                                              <w:divsChild>
                                                                                                                <w:div w:id="26763710">
                                                                                                                  <w:marLeft w:val="0"/>
                                                                                                                  <w:marRight w:val="0"/>
                                                                                                                  <w:marTop w:val="0"/>
                                                                                                                  <w:marBottom w:val="0"/>
                                                                                                                  <w:divBdr>
                                                                                                                    <w:top w:val="none" w:sz="0" w:space="0" w:color="auto"/>
                                                                                                                    <w:left w:val="none" w:sz="0" w:space="0" w:color="auto"/>
                                                                                                                    <w:bottom w:val="none" w:sz="0" w:space="0" w:color="auto"/>
                                                                                                                    <w:right w:val="none" w:sz="0" w:space="0" w:color="auto"/>
                                                                                                                  </w:divBdr>
                                                                                                                  <w:divsChild>
                                                                                                                    <w:div w:id="1840271449">
                                                                                                                      <w:marLeft w:val="0"/>
                                                                                                                      <w:marRight w:val="0"/>
                                                                                                                      <w:marTop w:val="0"/>
                                                                                                                      <w:marBottom w:val="0"/>
                                                                                                                      <w:divBdr>
                                                                                                                        <w:top w:val="none" w:sz="0" w:space="0" w:color="auto"/>
                                                                                                                        <w:left w:val="none" w:sz="0" w:space="0" w:color="auto"/>
                                                                                                                        <w:bottom w:val="none" w:sz="0" w:space="0" w:color="auto"/>
                                                                                                                        <w:right w:val="none" w:sz="0" w:space="0" w:color="auto"/>
                                                                                                                      </w:divBdr>
                                                                                                                      <w:divsChild>
                                                                                                                        <w:div w:id="913779391">
                                                                                                                          <w:marLeft w:val="0"/>
                                                                                                                          <w:marRight w:val="0"/>
                                                                                                                          <w:marTop w:val="0"/>
                                                                                                                          <w:marBottom w:val="0"/>
                                                                                                                          <w:divBdr>
                                                                                                                            <w:top w:val="none" w:sz="0" w:space="0" w:color="auto"/>
                                                                                                                            <w:left w:val="none" w:sz="0" w:space="0" w:color="auto"/>
                                                                                                                            <w:bottom w:val="none" w:sz="0" w:space="0" w:color="auto"/>
                                                                                                                            <w:right w:val="none" w:sz="0" w:space="0" w:color="auto"/>
                                                                                                                          </w:divBdr>
                                                                                                                          <w:divsChild>
                                                                                                                            <w:div w:id="797266140">
                                                                                                                              <w:marLeft w:val="0"/>
                                                                                                                              <w:marRight w:val="0"/>
                                                                                                                              <w:marTop w:val="0"/>
                                                                                                                              <w:marBottom w:val="0"/>
                                                                                                                              <w:divBdr>
                                                                                                                                <w:top w:val="none" w:sz="0" w:space="0" w:color="auto"/>
                                                                                                                                <w:left w:val="none" w:sz="0" w:space="0" w:color="auto"/>
                                                                                                                                <w:bottom w:val="none" w:sz="0" w:space="0" w:color="auto"/>
                                                                                                                                <w:right w:val="none" w:sz="0" w:space="0" w:color="auto"/>
                                                                                                                              </w:divBdr>
                                                                                                                              <w:divsChild>
                                                                                                                                <w:div w:id="1181089880">
                                                                                                                                  <w:marLeft w:val="0"/>
                                                                                                                                  <w:marRight w:val="0"/>
                                                                                                                                  <w:marTop w:val="0"/>
                                                                                                                                  <w:marBottom w:val="0"/>
                                                                                                                                  <w:divBdr>
                                                                                                                                    <w:top w:val="none" w:sz="0" w:space="0" w:color="auto"/>
                                                                                                                                    <w:left w:val="none" w:sz="0" w:space="0" w:color="auto"/>
                                                                                                                                    <w:bottom w:val="none" w:sz="0" w:space="0" w:color="auto"/>
                                                                                                                                    <w:right w:val="none" w:sz="0" w:space="0" w:color="auto"/>
                                                                                                                                  </w:divBdr>
                                                                                                                                  <w:divsChild>
                                                                                                                                    <w:div w:id="1232813686">
                                                                                                                                      <w:marLeft w:val="0"/>
                                                                                                                                      <w:marRight w:val="0"/>
                                                                                                                                      <w:marTop w:val="0"/>
                                                                                                                                      <w:marBottom w:val="0"/>
                                                                                                                                      <w:divBdr>
                                                                                                                                        <w:top w:val="none" w:sz="0" w:space="0" w:color="auto"/>
                                                                                                                                        <w:left w:val="none" w:sz="0" w:space="0" w:color="auto"/>
                                                                                                                                        <w:bottom w:val="none" w:sz="0" w:space="0" w:color="auto"/>
                                                                                                                                        <w:right w:val="none" w:sz="0" w:space="0" w:color="auto"/>
                                                                                                                                      </w:divBdr>
                                                                                                                                      <w:divsChild>
                                                                                                                                        <w:div w:id="2072340872">
                                                                                                                                          <w:marLeft w:val="0"/>
                                                                                                                                          <w:marRight w:val="0"/>
                                                                                                                                          <w:marTop w:val="0"/>
                                                                                                                                          <w:marBottom w:val="0"/>
                                                                                                                                          <w:divBdr>
                                                                                                                                            <w:top w:val="none" w:sz="0" w:space="0" w:color="auto"/>
                                                                                                                                            <w:left w:val="none" w:sz="0" w:space="0" w:color="auto"/>
                                                                                                                                            <w:bottom w:val="none" w:sz="0" w:space="0" w:color="auto"/>
                                                                                                                                            <w:right w:val="none" w:sz="0" w:space="0" w:color="auto"/>
                                                                                                                                          </w:divBdr>
                                                                                                                                          <w:divsChild>
                                                                                                                                            <w:div w:id="5489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234546">
      <w:bodyDiv w:val="1"/>
      <w:marLeft w:val="0"/>
      <w:marRight w:val="0"/>
      <w:marTop w:val="0"/>
      <w:marBottom w:val="0"/>
      <w:divBdr>
        <w:top w:val="none" w:sz="0" w:space="0" w:color="auto"/>
        <w:left w:val="none" w:sz="0" w:space="0" w:color="auto"/>
        <w:bottom w:val="none" w:sz="0" w:space="0" w:color="auto"/>
        <w:right w:val="none" w:sz="0" w:space="0" w:color="auto"/>
      </w:divBdr>
    </w:div>
    <w:div w:id="1168060065">
      <w:bodyDiv w:val="1"/>
      <w:marLeft w:val="0"/>
      <w:marRight w:val="0"/>
      <w:marTop w:val="0"/>
      <w:marBottom w:val="0"/>
      <w:divBdr>
        <w:top w:val="none" w:sz="0" w:space="0" w:color="auto"/>
        <w:left w:val="none" w:sz="0" w:space="0" w:color="auto"/>
        <w:bottom w:val="none" w:sz="0" w:space="0" w:color="auto"/>
        <w:right w:val="none" w:sz="0" w:space="0" w:color="auto"/>
      </w:divBdr>
    </w:div>
    <w:div w:id="1548302401">
      <w:bodyDiv w:val="1"/>
      <w:marLeft w:val="0"/>
      <w:marRight w:val="0"/>
      <w:marTop w:val="0"/>
      <w:marBottom w:val="0"/>
      <w:divBdr>
        <w:top w:val="none" w:sz="0" w:space="0" w:color="auto"/>
        <w:left w:val="none" w:sz="0" w:space="0" w:color="auto"/>
        <w:bottom w:val="none" w:sz="0" w:space="0" w:color="auto"/>
        <w:right w:val="none" w:sz="0" w:space="0" w:color="auto"/>
      </w:divBdr>
    </w:div>
    <w:div w:id="1626086279">
      <w:bodyDiv w:val="1"/>
      <w:marLeft w:val="0"/>
      <w:marRight w:val="0"/>
      <w:marTop w:val="0"/>
      <w:marBottom w:val="0"/>
      <w:divBdr>
        <w:top w:val="none" w:sz="0" w:space="0" w:color="auto"/>
        <w:left w:val="none" w:sz="0" w:space="0" w:color="auto"/>
        <w:bottom w:val="none" w:sz="0" w:space="0" w:color="auto"/>
        <w:right w:val="none" w:sz="0" w:space="0" w:color="auto"/>
      </w:divBdr>
    </w:div>
    <w:div w:id="1774472401">
      <w:bodyDiv w:val="1"/>
      <w:marLeft w:val="0"/>
      <w:marRight w:val="0"/>
      <w:marTop w:val="0"/>
      <w:marBottom w:val="0"/>
      <w:divBdr>
        <w:top w:val="none" w:sz="0" w:space="0" w:color="auto"/>
        <w:left w:val="none" w:sz="0" w:space="0" w:color="auto"/>
        <w:bottom w:val="none" w:sz="0" w:space="0" w:color="auto"/>
        <w:right w:val="none" w:sz="0" w:space="0" w:color="auto"/>
      </w:divBdr>
      <w:divsChild>
        <w:div w:id="1028481797">
          <w:marLeft w:val="0"/>
          <w:marRight w:val="0"/>
          <w:marTop w:val="0"/>
          <w:marBottom w:val="0"/>
          <w:divBdr>
            <w:top w:val="none" w:sz="0" w:space="0" w:color="auto"/>
            <w:left w:val="none" w:sz="0" w:space="0" w:color="auto"/>
            <w:bottom w:val="none" w:sz="0" w:space="0" w:color="auto"/>
            <w:right w:val="none" w:sz="0" w:space="0" w:color="auto"/>
          </w:divBdr>
          <w:divsChild>
            <w:div w:id="406195339">
              <w:marLeft w:val="0"/>
              <w:marRight w:val="0"/>
              <w:marTop w:val="0"/>
              <w:marBottom w:val="0"/>
              <w:divBdr>
                <w:top w:val="none" w:sz="0" w:space="0" w:color="auto"/>
                <w:left w:val="none" w:sz="0" w:space="0" w:color="auto"/>
                <w:bottom w:val="none" w:sz="0" w:space="0" w:color="auto"/>
                <w:right w:val="none" w:sz="0" w:space="0" w:color="auto"/>
              </w:divBdr>
              <w:divsChild>
                <w:div w:id="1804806511">
                  <w:marLeft w:val="0"/>
                  <w:marRight w:val="0"/>
                  <w:marTop w:val="0"/>
                  <w:marBottom w:val="0"/>
                  <w:divBdr>
                    <w:top w:val="none" w:sz="0" w:space="0" w:color="auto"/>
                    <w:left w:val="none" w:sz="0" w:space="0" w:color="auto"/>
                    <w:bottom w:val="none" w:sz="0" w:space="0" w:color="auto"/>
                    <w:right w:val="none" w:sz="0" w:space="0" w:color="auto"/>
                  </w:divBdr>
                  <w:divsChild>
                    <w:div w:id="1636981272">
                      <w:marLeft w:val="0"/>
                      <w:marRight w:val="0"/>
                      <w:marTop w:val="0"/>
                      <w:marBottom w:val="0"/>
                      <w:divBdr>
                        <w:top w:val="none" w:sz="0" w:space="0" w:color="auto"/>
                        <w:left w:val="none" w:sz="0" w:space="0" w:color="auto"/>
                        <w:bottom w:val="none" w:sz="0" w:space="0" w:color="auto"/>
                        <w:right w:val="none" w:sz="0" w:space="0" w:color="auto"/>
                      </w:divBdr>
                      <w:divsChild>
                        <w:div w:id="1614166706">
                          <w:marLeft w:val="0"/>
                          <w:marRight w:val="0"/>
                          <w:marTop w:val="0"/>
                          <w:marBottom w:val="0"/>
                          <w:divBdr>
                            <w:top w:val="none" w:sz="0" w:space="0" w:color="auto"/>
                            <w:left w:val="none" w:sz="0" w:space="0" w:color="auto"/>
                            <w:bottom w:val="none" w:sz="0" w:space="0" w:color="auto"/>
                            <w:right w:val="none" w:sz="0" w:space="0" w:color="auto"/>
                          </w:divBdr>
                          <w:divsChild>
                            <w:div w:id="2066561284">
                              <w:marLeft w:val="0"/>
                              <w:marRight w:val="0"/>
                              <w:marTop w:val="0"/>
                              <w:marBottom w:val="0"/>
                              <w:divBdr>
                                <w:top w:val="none" w:sz="0" w:space="0" w:color="auto"/>
                                <w:left w:val="none" w:sz="0" w:space="0" w:color="auto"/>
                                <w:bottom w:val="none" w:sz="0" w:space="0" w:color="auto"/>
                                <w:right w:val="none" w:sz="0" w:space="0" w:color="auto"/>
                              </w:divBdr>
                              <w:divsChild>
                                <w:div w:id="1588879006">
                                  <w:marLeft w:val="0"/>
                                  <w:marRight w:val="0"/>
                                  <w:marTop w:val="0"/>
                                  <w:marBottom w:val="0"/>
                                  <w:divBdr>
                                    <w:top w:val="none" w:sz="0" w:space="0" w:color="auto"/>
                                    <w:left w:val="none" w:sz="0" w:space="0" w:color="auto"/>
                                    <w:bottom w:val="none" w:sz="0" w:space="0" w:color="auto"/>
                                    <w:right w:val="none" w:sz="0" w:space="0" w:color="auto"/>
                                  </w:divBdr>
                                  <w:divsChild>
                                    <w:div w:id="323944620">
                                      <w:marLeft w:val="0"/>
                                      <w:marRight w:val="0"/>
                                      <w:marTop w:val="0"/>
                                      <w:marBottom w:val="0"/>
                                      <w:divBdr>
                                        <w:top w:val="none" w:sz="0" w:space="0" w:color="auto"/>
                                        <w:left w:val="none" w:sz="0" w:space="0" w:color="auto"/>
                                        <w:bottom w:val="none" w:sz="0" w:space="0" w:color="auto"/>
                                        <w:right w:val="none" w:sz="0" w:space="0" w:color="auto"/>
                                      </w:divBdr>
                                      <w:divsChild>
                                        <w:div w:id="1036738494">
                                          <w:marLeft w:val="0"/>
                                          <w:marRight w:val="0"/>
                                          <w:marTop w:val="0"/>
                                          <w:marBottom w:val="0"/>
                                          <w:divBdr>
                                            <w:top w:val="none" w:sz="0" w:space="0" w:color="auto"/>
                                            <w:left w:val="none" w:sz="0" w:space="0" w:color="auto"/>
                                            <w:bottom w:val="none" w:sz="0" w:space="0" w:color="auto"/>
                                            <w:right w:val="none" w:sz="0" w:space="0" w:color="auto"/>
                                          </w:divBdr>
                                          <w:divsChild>
                                            <w:div w:id="1844318307">
                                              <w:marLeft w:val="0"/>
                                              <w:marRight w:val="0"/>
                                              <w:marTop w:val="0"/>
                                              <w:marBottom w:val="0"/>
                                              <w:divBdr>
                                                <w:top w:val="none" w:sz="0" w:space="0" w:color="auto"/>
                                                <w:left w:val="none" w:sz="0" w:space="0" w:color="auto"/>
                                                <w:bottom w:val="none" w:sz="0" w:space="0" w:color="auto"/>
                                                <w:right w:val="none" w:sz="0" w:space="0" w:color="auto"/>
                                              </w:divBdr>
                                              <w:divsChild>
                                                <w:div w:id="2098167146">
                                                  <w:marLeft w:val="0"/>
                                                  <w:marRight w:val="90"/>
                                                  <w:marTop w:val="0"/>
                                                  <w:marBottom w:val="0"/>
                                                  <w:divBdr>
                                                    <w:top w:val="none" w:sz="0" w:space="0" w:color="auto"/>
                                                    <w:left w:val="none" w:sz="0" w:space="0" w:color="auto"/>
                                                    <w:bottom w:val="none" w:sz="0" w:space="0" w:color="auto"/>
                                                    <w:right w:val="none" w:sz="0" w:space="0" w:color="auto"/>
                                                  </w:divBdr>
                                                  <w:divsChild>
                                                    <w:div w:id="2072726099">
                                                      <w:marLeft w:val="0"/>
                                                      <w:marRight w:val="0"/>
                                                      <w:marTop w:val="0"/>
                                                      <w:marBottom w:val="0"/>
                                                      <w:divBdr>
                                                        <w:top w:val="none" w:sz="0" w:space="0" w:color="auto"/>
                                                        <w:left w:val="none" w:sz="0" w:space="0" w:color="auto"/>
                                                        <w:bottom w:val="none" w:sz="0" w:space="0" w:color="auto"/>
                                                        <w:right w:val="none" w:sz="0" w:space="0" w:color="auto"/>
                                                      </w:divBdr>
                                                      <w:divsChild>
                                                        <w:div w:id="929432226">
                                                          <w:marLeft w:val="0"/>
                                                          <w:marRight w:val="0"/>
                                                          <w:marTop w:val="0"/>
                                                          <w:marBottom w:val="0"/>
                                                          <w:divBdr>
                                                            <w:top w:val="none" w:sz="0" w:space="0" w:color="auto"/>
                                                            <w:left w:val="none" w:sz="0" w:space="0" w:color="auto"/>
                                                            <w:bottom w:val="none" w:sz="0" w:space="0" w:color="auto"/>
                                                            <w:right w:val="none" w:sz="0" w:space="0" w:color="auto"/>
                                                          </w:divBdr>
                                                          <w:divsChild>
                                                            <w:div w:id="738409367">
                                                              <w:marLeft w:val="0"/>
                                                              <w:marRight w:val="0"/>
                                                              <w:marTop w:val="0"/>
                                                              <w:marBottom w:val="0"/>
                                                              <w:divBdr>
                                                                <w:top w:val="none" w:sz="0" w:space="0" w:color="auto"/>
                                                                <w:left w:val="none" w:sz="0" w:space="0" w:color="auto"/>
                                                                <w:bottom w:val="none" w:sz="0" w:space="0" w:color="auto"/>
                                                                <w:right w:val="none" w:sz="0" w:space="0" w:color="auto"/>
                                                              </w:divBdr>
                                                              <w:divsChild>
                                                                <w:div w:id="1247229476">
                                                                  <w:marLeft w:val="0"/>
                                                                  <w:marRight w:val="0"/>
                                                                  <w:marTop w:val="0"/>
                                                                  <w:marBottom w:val="105"/>
                                                                  <w:divBdr>
                                                                    <w:top w:val="single" w:sz="6" w:space="0" w:color="EDEDED"/>
                                                                    <w:left w:val="single" w:sz="6" w:space="0" w:color="EDEDED"/>
                                                                    <w:bottom w:val="single" w:sz="6" w:space="0" w:color="EDEDED"/>
                                                                    <w:right w:val="single" w:sz="6" w:space="0" w:color="EDEDED"/>
                                                                  </w:divBdr>
                                                                  <w:divsChild>
                                                                    <w:div w:id="1060402259">
                                                                      <w:marLeft w:val="0"/>
                                                                      <w:marRight w:val="0"/>
                                                                      <w:marTop w:val="0"/>
                                                                      <w:marBottom w:val="0"/>
                                                                      <w:divBdr>
                                                                        <w:top w:val="none" w:sz="0" w:space="0" w:color="auto"/>
                                                                        <w:left w:val="none" w:sz="0" w:space="0" w:color="auto"/>
                                                                        <w:bottom w:val="none" w:sz="0" w:space="0" w:color="auto"/>
                                                                        <w:right w:val="none" w:sz="0" w:space="0" w:color="auto"/>
                                                                      </w:divBdr>
                                                                      <w:divsChild>
                                                                        <w:div w:id="343825960">
                                                                          <w:marLeft w:val="0"/>
                                                                          <w:marRight w:val="0"/>
                                                                          <w:marTop w:val="0"/>
                                                                          <w:marBottom w:val="0"/>
                                                                          <w:divBdr>
                                                                            <w:top w:val="none" w:sz="0" w:space="0" w:color="auto"/>
                                                                            <w:left w:val="none" w:sz="0" w:space="0" w:color="auto"/>
                                                                            <w:bottom w:val="none" w:sz="0" w:space="0" w:color="auto"/>
                                                                            <w:right w:val="none" w:sz="0" w:space="0" w:color="auto"/>
                                                                          </w:divBdr>
                                                                          <w:divsChild>
                                                                            <w:div w:id="1524394882">
                                                                              <w:marLeft w:val="0"/>
                                                                              <w:marRight w:val="0"/>
                                                                              <w:marTop w:val="0"/>
                                                                              <w:marBottom w:val="0"/>
                                                                              <w:divBdr>
                                                                                <w:top w:val="none" w:sz="0" w:space="0" w:color="auto"/>
                                                                                <w:left w:val="none" w:sz="0" w:space="0" w:color="auto"/>
                                                                                <w:bottom w:val="none" w:sz="0" w:space="0" w:color="auto"/>
                                                                                <w:right w:val="none" w:sz="0" w:space="0" w:color="auto"/>
                                                                              </w:divBdr>
                                                                              <w:divsChild>
                                                                                <w:div w:id="1006247170">
                                                                                  <w:marLeft w:val="180"/>
                                                                                  <w:marRight w:val="180"/>
                                                                                  <w:marTop w:val="0"/>
                                                                                  <w:marBottom w:val="0"/>
                                                                                  <w:divBdr>
                                                                                    <w:top w:val="none" w:sz="0" w:space="0" w:color="auto"/>
                                                                                    <w:left w:val="none" w:sz="0" w:space="0" w:color="auto"/>
                                                                                    <w:bottom w:val="none" w:sz="0" w:space="0" w:color="auto"/>
                                                                                    <w:right w:val="none" w:sz="0" w:space="0" w:color="auto"/>
                                                                                  </w:divBdr>
                                                                                  <w:divsChild>
                                                                                    <w:div w:id="1744062354">
                                                                                      <w:marLeft w:val="0"/>
                                                                                      <w:marRight w:val="0"/>
                                                                                      <w:marTop w:val="0"/>
                                                                                      <w:marBottom w:val="0"/>
                                                                                      <w:divBdr>
                                                                                        <w:top w:val="none" w:sz="0" w:space="0" w:color="auto"/>
                                                                                        <w:left w:val="none" w:sz="0" w:space="0" w:color="auto"/>
                                                                                        <w:bottom w:val="none" w:sz="0" w:space="0" w:color="auto"/>
                                                                                        <w:right w:val="none" w:sz="0" w:space="0" w:color="auto"/>
                                                                                      </w:divBdr>
                                                                                      <w:divsChild>
                                                                                        <w:div w:id="209851079">
                                                                                          <w:marLeft w:val="0"/>
                                                                                          <w:marRight w:val="0"/>
                                                                                          <w:marTop w:val="0"/>
                                                                                          <w:marBottom w:val="0"/>
                                                                                          <w:divBdr>
                                                                                            <w:top w:val="none" w:sz="0" w:space="0" w:color="auto"/>
                                                                                            <w:left w:val="none" w:sz="0" w:space="0" w:color="auto"/>
                                                                                            <w:bottom w:val="none" w:sz="0" w:space="0" w:color="auto"/>
                                                                                            <w:right w:val="none" w:sz="0" w:space="0" w:color="auto"/>
                                                                                          </w:divBdr>
                                                                                          <w:divsChild>
                                                                                            <w:div w:id="323554899">
                                                                                              <w:marLeft w:val="0"/>
                                                                                              <w:marRight w:val="0"/>
                                                                                              <w:marTop w:val="0"/>
                                                                                              <w:marBottom w:val="0"/>
                                                                                              <w:divBdr>
                                                                                                <w:top w:val="none" w:sz="0" w:space="0" w:color="auto"/>
                                                                                                <w:left w:val="none" w:sz="0" w:space="0" w:color="auto"/>
                                                                                                <w:bottom w:val="none" w:sz="0" w:space="0" w:color="auto"/>
                                                                                                <w:right w:val="none" w:sz="0" w:space="0" w:color="auto"/>
                                                                                              </w:divBdr>
                                                                                              <w:divsChild>
                                                                                                <w:div w:id="1007753588">
                                                                                                  <w:marLeft w:val="0"/>
                                                                                                  <w:marRight w:val="0"/>
                                                                                                  <w:marTop w:val="0"/>
                                                                                                  <w:marBottom w:val="0"/>
                                                                                                  <w:divBdr>
                                                                                                    <w:top w:val="none" w:sz="0" w:space="0" w:color="auto"/>
                                                                                                    <w:left w:val="none" w:sz="0" w:space="0" w:color="auto"/>
                                                                                                    <w:bottom w:val="none" w:sz="0" w:space="0" w:color="auto"/>
                                                                                                    <w:right w:val="none" w:sz="0" w:space="0" w:color="auto"/>
                                                                                                  </w:divBdr>
                                                                                                </w:div>
                                                                                                <w:div w:id="11477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718246">
      <w:bodyDiv w:val="1"/>
      <w:marLeft w:val="0"/>
      <w:marRight w:val="0"/>
      <w:marTop w:val="0"/>
      <w:marBottom w:val="0"/>
      <w:divBdr>
        <w:top w:val="none" w:sz="0" w:space="0" w:color="auto"/>
        <w:left w:val="none" w:sz="0" w:space="0" w:color="auto"/>
        <w:bottom w:val="none" w:sz="0" w:space="0" w:color="auto"/>
        <w:right w:val="none" w:sz="0" w:space="0" w:color="auto"/>
      </w:divBdr>
      <w:divsChild>
        <w:div w:id="251663961">
          <w:marLeft w:val="0"/>
          <w:marRight w:val="0"/>
          <w:marTop w:val="0"/>
          <w:marBottom w:val="0"/>
          <w:divBdr>
            <w:top w:val="none" w:sz="0" w:space="0" w:color="auto"/>
            <w:left w:val="none" w:sz="0" w:space="0" w:color="auto"/>
            <w:bottom w:val="none" w:sz="0" w:space="0" w:color="auto"/>
            <w:right w:val="none" w:sz="0" w:space="0" w:color="auto"/>
          </w:divBdr>
          <w:divsChild>
            <w:div w:id="1625382375">
              <w:marLeft w:val="0"/>
              <w:marRight w:val="0"/>
              <w:marTop w:val="0"/>
              <w:marBottom w:val="0"/>
              <w:divBdr>
                <w:top w:val="none" w:sz="0" w:space="0" w:color="auto"/>
                <w:left w:val="none" w:sz="0" w:space="0" w:color="auto"/>
                <w:bottom w:val="none" w:sz="0" w:space="0" w:color="auto"/>
                <w:right w:val="none" w:sz="0" w:space="0" w:color="auto"/>
              </w:divBdr>
              <w:divsChild>
                <w:div w:id="110176018">
                  <w:marLeft w:val="0"/>
                  <w:marRight w:val="0"/>
                  <w:marTop w:val="0"/>
                  <w:marBottom w:val="0"/>
                  <w:divBdr>
                    <w:top w:val="none" w:sz="0" w:space="0" w:color="auto"/>
                    <w:left w:val="none" w:sz="0" w:space="0" w:color="auto"/>
                    <w:bottom w:val="none" w:sz="0" w:space="0" w:color="auto"/>
                    <w:right w:val="none" w:sz="0" w:space="0" w:color="auto"/>
                  </w:divBdr>
                  <w:divsChild>
                    <w:div w:id="1222398632">
                      <w:marLeft w:val="0"/>
                      <w:marRight w:val="0"/>
                      <w:marTop w:val="0"/>
                      <w:marBottom w:val="0"/>
                      <w:divBdr>
                        <w:top w:val="none" w:sz="0" w:space="0" w:color="auto"/>
                        <w:left w:val="none" w:sz="0" w:space="0" w:color="auto"/>
                        <w:bottom w:val="none" w:sz="0" w:space="0" w:color="auto"/>
                        <w:right w:val="none" w:sz="0" w:space="0" w:color="auto"/>
                      </w:divBdr>
                      <w:divsChild>
                        <w:div w:id="1057127645">
                          <w:marLeft w:val="0"/>
                          <w:marRight w:val="0"/>
                          <w:marTop w:val="0"/>
                          <w:marBottom w:val="0"/>
                          <w:divBdr>
                            <w:top w:val="none" w:sz="0" w:space="0" w:color="auto"/>
                            <w:left w:val="none" w:sz="0" w:space="0" w:color="auto"/>
                            <w:bottom w:val="none" w:sz="0" w:space="0" w:color="auto"/>
                            <w:right w:val="none" w:sz="0" w:space="0" w:color="auto"/>
                          </w:divBdr>
                          <w:divsChild>
                            <w:div w:id="2132094117">
                              <w:marLeft w:val="0"/>
                              <w:marRight w:val="0"/>
                              <w:marTop w:val="0"/>
                              <w:marBottom w:val="0"/>
                              <w:divBdr>
                                <w:top w:val="none" w:sz="0" w:space="0" w:color="auto"/>
                                <w:left w:val="none" w:sz="0" w:space="0" w:color="auto"/>
                                <w:bottom w:val="none" w:sz="0" w:space="0" w:color="auto"/>
                                <w:right w:val="none" w:sz="0" w:space="0" w:color="auto"/>
                              </w:divBdr>
                              <w:divsChild>
                                <w:div w:id="684593640">
                                  <w:marLeft w:val="0"/>
                                  <w:marRight w:val="0"/>
                                  <w:marTop w:val="0"/>
                                  <w:marBottom w:val="270"/>
                                  <w:divBdr>
                                    <w:top w:val="single" w:sz="6" w:space="7" w:color="CCCCCC"/>
                                    <w:left w:val="single" w:sz="6" w:space="4" w:color="CCCCCC"/>
                                    <w:bottom w:val="single" w:sz="6" w:space="0" w:color="CCCCCC"/>
                                    <w:right w:val="single" w:sz="6" w:space="4" w:color="CCCCCC"/>
                                  </w:divBdr>
                                </w:div>
                              </w:divsChild>
                            </w:div>
                          </w:divsChild>
                        </w:div>
                      </w:divsChild>
                    </w:div>
                  </w:divsChild>
                </w:div>
              </w:divsChild>
            </w:div>
          </w:divsChild>
        </w:div>
      </w:divsChild>
    </w:div>
    <w:div w:id="1892156635">
      <w:bodyDiv w:val="1"/>
      <w:marLeft w:val="0"/>
      <w:marRight w:val="0"/>
      <w:marTop w:val="0"/>
      <w:marBottom w:val="0"/>
      <w:divBdr>
        <w:top w:val="none" w:sz="0" w:space="0" w:color="auto"/>
        <w:left w:val="none" w:sz="0" w:space="0" w:color="auto"/>
        <w:bottom w:val="none" w:sz="0" w:space="0" w:color="auto"/>
        <w:right w:val="none" w:sz="0" w:space="0" w:color="auto"/>
      </w:divBdr>
      <w:divsChild>
        <w:div w:id="670913852">
          <w:marLeft w:val="0"/>
          <w:marRight w:val="0"/>
          <w:marTop w:val="0"/>
          <w:marBottom w:val="0"/>
          <w:divBdr>
            <w:top w:val="none" w:sz="0" w:space="0" w:color="auto"/>
            <w:left w:val="none" w:sz="0" w:space="0" w:color="auto"/>
            <w:bottom w:val="none" w:sz="0" w:space="0" w:color="auto"/>
            <w:right w:val="none" w:sz="0" w:space="0" w:color="auto"/>
          </w:divBdr>
          <w:divsChild>
            <w:div w:id="1884248188">
              <w:marLeft w:val="0"/>
              <w:marRight w:val="0"/>
              <w:marTop w:val="0"/>
              <w:marBottom w:val="0"/>
              <w:divBdr>
                <w:top w:val="none" w:sz="0" w:space="0" w:color="auto"/>
                <w:left w:val="none" w:sz="0" w:space="0" w:color="auto"/>
                <w:bottom w:val="none" w:sz="0" w:space="0" w:color="auto"/>
                <w:right w:val="none" w:sz="0" w:space="0" w:color="auto"/>
              </w:divBdr>
              <w:divsChild>
                <w:div w:id="762067835">
                  <w:marLeft w:val="0"/>
                  <w:marRight w:val="0"/>
                  <w:marTop w:val="0"/>
                  <w:marBottom w:val="0"/>
                  <w:divBdr>
                    <w:top w:val="none" w:sz="0" w:space="0" w:color="auto"/>
                    <w:left w:val="none" w:sz="0" w:space="0" w:color="auto"/>
                    <w:bottom w:val="none" w:sz="0" w:space="0" w:color="auto"/>
                    <w:right w:val="none" w:sz="0" w:space="0" w:color="auto"/>
                  </w:divBdr>
                  <w:divsChild>
                    <w:div w:id="1579632709">
                      <w:marLeft w:val="0"/>
                      <w:marRight w:val="0"/>
                      <w:marTop w:val="0"/>
                      <w:marBottom w:val="0"/>
                      <w:divBdr>
                        <w:top w:val="none" w:sz="0" w:space="0" w:color="auto"/>
                        <w:left w:val="none" w:sz="0" w:space="0" w:color="auto"/>
                        <w:bottom w:val="none" w:sz="0" w:space="0" w:color="auto"/>
                        <w:right w:val="none" w:sz="0" w:space="0" w:color="auto"/>
                      </w:divBdr>
                      <w:divsChild>
                        <w:div w:id="33116635">
                          <w:marLeft w:val="0"/>
                          <w:marRight w:val="0"/>
                          <w:marTop w:val="0"/>
                          <w:marBottom w:val="0"/>
                          <w:divBdr>
                            <w:top w:val="none" w:sz="0" w:space="0" w:color="auto"/>
                            <w:left w:val="none" w:sz="0" w:space="0" w:color="auto"/>
                            <w:bottom w:val="none" w:sz="0" w:space="0" w:color="auto"/>
                            <w:right w:val="none" w:sz="0" w:space="0" w:color="auto"/>
                          </w:divBdr>
                          <w:divsChild>
                            <w:div w:id="2144882857">
                              <w:marLeft w:val="0"/>
                              <w:marRight w:val="0"/>
                              <w:marTop w:val="0"/>
                              <w:marBottom w:val="0"/>
                              <w:divBdr>
                                <w:top w:val="none" w:sz="0" w:space="0" w:color="auto"/>
                                <w:left w:val="none" w:sz="0" w:space="0" w:color="auto"/>
                                <w:bottom w:val="none" w:sz="0" w:space="0" w:color="auto"/>
                                <w:right w:val="none" w:sz="0" w:space="0" w:color="auto"/>
                              </w:divBdr>
                              <w:divsChild>
                                <w:div w:id="1944729667">
                                  <w:marLeft w:val="0"/>
                                  <w:marRight w:val="0"/>
                                  <w:marTop w:val="0"/>
                                  <w:marBottom w:val="0"/>
                                  <w:divBdr>
                                    <w:top w:val="none" w:sz="0" w:space="0" w:color="auto"/>
                                    <w:left w:val="none" w:sz="0" w:space="0" w:color="auto"/>
                                    <w:bottom w:val="none" w:sz="0" w:space="0" w:color="auto"/>
                                    <w:right w:val="none" w:sz="0" w:space="0" w:color="auto"/>
                                  </w:divBdr>
                                  <w:divsChild>
                                    <w:div w:id="983630641">
                                      <w:marLeft w:val="0"/>
                                      <w:marRight w:val="0"/>
                                      <w:marTop w:val="0"/>
                                      <w:marBottom w:val="0"/>
                                      <w:divBdr>
                                        <w:top w:val="none" w:sz="0" w:space="0" w:color="auto"/>
                                        <w:left w:val="none" w:sz="0" w:space="0" w:color="auto"/>
                                        <w:bottom w:val="none" w:sz="0" w:space="0" w:color="auto"/>
                                        <w:right w:val="none" w:sz="0" w:space="0" w:color="auto"/>
                                      </w:divBdr>
                                      <w:divsChild>
                                        <w:div w:id="1099176606">
                                          <w:marLeft w:val="0"/>
                                          <w:marRight w:val="0"/>
                                          <w:marTop w:val="0"/>
                                          <w:marBottom w:val="0"/>
                                          <w:divBdr>
                                            <w:top w:val="none" w:sz="0" w:space="0" w:color="auto"/>
                                            <w:left w:val="none" w:sz="0" w:space="0" w:color="auto"/>
                                            <w:bottom w:val="none" w:sz="0" w:space="0" w:color="auto"/>
                                            <w:right w:val="none" w:sz="0" w:space="0" w:color="auto"/>
                                          </w:divBdr>
                                          <w:divsChild>
                                            <w:div w:id="849222753">
                                              <w:marLeft w:val="0"/>
                                              <w:marRight w:val="0"/>
                                              <w:marTop w:val="0"/>
                                              <w:marBottom w:val="0"/>
                                              <w:divBdr>
                                                <w:top w:val="none" w:sz="0" w:space="0" w:color="auto"/>
                                                <w:left w:val="none" w:sz="0" w:space="0" w:color="auto"/>
                                                <w:bottom w:val="none" w:sz="0" w:space="0" w:color="auto"/>
                                                <w:right w:val="none" w:sz="0" w:space="0" w:color="auto"/>
                                              </w:divBdr>
                                              <w:divsChild>
                                                <w:div w:id="547033567">
                                                  <w:marLeft w:val="0"/>
                                                  <w:marRight w:val="0"/>
                                                  <w:marTop w:val="0"/>
                                                  <w:marBottom w:val="0"/>
                                                  <w:divBdr>
                                                    <w:top w:val="none" w:sz="0" w:space="0" w:color="auto"/>
                                                    <w:left w:val="none" w:sz="0" w:space="0" w:color="auto"/>
                                                    <w:bottom w:val="none" w:sz="0" w:space="0" w:color="auto"/>
                                                    <w:right w:val="none" w:sz="0" w:space="0" w:color="auto"/>
                                                  </w:divBdr>
                                                  <w:divsChild>
                                                    <w:div w:id="956369411">
                                                      <w:marLeft w:val="0"/>
                                                      <w:marRight w:val="0"/>
                                                      <w:marTop w:val="0"/>
                                                      <w:marBottom w:val="0"/>
                                                      <w:divBdr>
                                                        <w:top w:val="none" w:sz="0" w:space="0" w:color="auto"/>
                                                        <w:left w:val="none" w:sz="0" w:space="0" w:color="auto"/>
                                                        <w:bottom w:val="none" w:sz="0" w:space="0" w:color="auto"/>
                                                        <w:right w:val="none" w:sz="0" w:space="0" w:color="auto"/>
                                                      </w:divBdr>
                                                      <w:divsChild>
                                                        <w:div w:id="631401871">
                                                          <w:marLeft w:val="0"/>
                                                          <w:marRight w:val="0"/>
                                                          <w:marTop w:val="0"/>
                                                          <w:marBottom w:val="0"/>
                                                          <w:divBdr>
                                                            <w:top w:val="none" w:sz="0" w:space="0" w:color="auto"/>
                                                            <w:left w:val="none" w:sz="0" w:space="0" w:color="auto"/>
                                                            <w:bottom w:val="none" w:sz="0" w:space="0" w:color="auto"/>
                                                            <w:right w:val="none" w:sz="0" w:space="0" w:color="auto"/>
                                                          </w:divBdr>
                                                          <w:divsChild>
                                                            <w:div w:id="1110198865">
                                                              <w:marLeft w:val="0"/>
                                                              <w:marRight w:val="0"/>
                                                              <w:marTop w:val="0"/>
                                                              <w:marBottom w:val="0"/>
                                                              <w:divBdr>
                                                                <w:top w:val="none" w:sz="0" w:space="0" w:color="auto"/>
                                                                <w:left w:val="none" w:sz="0" w:space="0" w:color="auto"/>
                                                                <w:bottom w:val="none" w:sz="0" w:space="0" w:color="auto"/>
                                                                <w:right w:val="none" w:sz="0" w:space="0" w:color="auto"/>
                                                              </w:divBdr>
                                                              <w:divsChild>
                                                                <w:div w:id="171534935">
                                                                  <w:marLeft w:val="0"/>
                                                                  <w:marRight w:val="0"/>
                                                                  <w:marTop w:val="0"/>
                                                                  <w:marBottom w:val="0"/>
                                                                  <w:divBdr>
                                                                    <w:top w:val="none" w:sz="0" w:space="0" w:color="auto"/>
                                                                    <w:left w:val="none" w:sz="0" w:space="0" w:color="auto"/>
                                                                    <w:bottom w:val="none" w:sz="0" w:space="0" w:color="auto"/>
                                                                    <w:right w:val="none" w:sz="0" w:space="0" w:color="auto"/>
                                                                  </w:divBdr>
                                                                  <w:divsChild>
                                                                    <w:div w:id="1989019008">
                                                                      <w:marLeft w:val="0"/>
                                                                      <w:marRight w:val="0"/>
                                                                      <w:marTop w:val="0"/>
                                                                      <w:marBottom w:val="0"/>
                                                                      <w:divBdr>
                                                                        <w:top w:val="none" w:sz="0" w:space="0" w:color="auto"/>
                                                                        <w:left w:val="none" w:sz="0" w:space="0" w:color="auto"/>
                                                                        <w:bottom w:val="none" w:sz="0" w:space="0" w:color="auto"/>
                                                                        <w:right w:val="none" w:sz="0" w:space="0" w:color="auto"/>
                                                                      </w:divBdr>
                                                                      <w:divsChild>
                                                                        <w:div w:id="361635870">
                                                                          <w:marLeft w:val="0"/>
                                                                          <w:marRight w:val="0"/>
                                                                          <w:marTop w:val="0"/>
                                                                          <w:marBottom w:val="0"/>
                                                                          <w:divBdr>
                                                                            <w:top w:val="none" w:sz="0" w:space="0" w:color="auto"/>
                                                                            <w:left w:val="none" w:sz="0" w:space="0" w:color="auto"/>
                                                                            <w:bottom w:val="none" w:sz="0" w:space="0" w:color="auto"/>
                                                                            <w:right w:val="none" w:sz="0" w:space="0" w:color="auto"/>
                                                                          </w:divBdr>
                                                                          <w:divsChild>
                                                                            <w:div w:id="1346857221">
                                                                              <w:marLeft w:val="0"/>
                                                                              <w:marRight w:val="0"/>
                                                                              <w:marTop w:val="0"/>
                                                                              <w:marBottom w:val="0"/>
                                                                              <w:divBdr>
                                                                                <w:top w:val="none" w:sz="0" w:space="0" w:color="auto"/>
                                                                                <w:left w:val="none" w:sz="0" w:space="0" w:color="auto"/>
                                                                                <w:bottom w:val="none" w:sz="0" w:space="0" w:color="auto"/>
                                                                                <w:right w:val="none" w:sz="0" w:space="0" w:color="auto"/>
                                                                              </w:divBdr>
                                                                              <w:divsChild>
                                                                                <w:div w:id="1377243576">
                                                                                  <w:marLeft w:val="0"/>
                                                                                  <w:marRight w:val="0"/>
                                                                                  <w:marTop w:val="0"/>
                                                                                  <w:marBottom w:val="0"/>
                                                                                  <w:divBdr>
                                                                                    <w:top w:val="none" w:sz="0" w:space="0" w:color="auto"/>
                                                                                    <w:left w:val="none" w:sz="0" w:space="0" w:color="auto"/>
                                                                                    <w:bottom w:val="none" w:sz="0" w:space="0" w:color="auto"/>
                                                                                    <w:right w:val="none" w:sz="0" w:space="0" w:color="auto"/>
                                                                                  </w:divBdr>
                                                                                  <w:divsChild>
                                                                                    <w:div w:id="1981378783">
                                                                                      <w:marLeft w:val="0"/>
                                                                                      <w:marRight w:val="0"/>
                                                                                      <w:marTop w:val="0"/>
                                                                                      <w:marBottom w:val="0"/>
                                                                                      <w:divBdr>
                                                                                        <w:top w:val="none" w:sz="0" w:space="0" w:color="auto"/>
                                                                                        <w:left w:val="none" w:sz="0" w:space="0" w:color="auto"/>
                                                                                        <w:bottom w:val="none" w:sz="0" w:space="0" w:color="auto"/>
                                                                                        <w:right w:val="none" w:sz="0" w:space="0" w:color="auto"/>
                                                                                      </w:divBdr>
                                                                                      <w:divsChild>
                                                                                        <w:div w:id="1284650084">
                                                                                          <w:marLeft w:val="0"/>
                                                                                          <w:marRight w:val="0"/>
                                                                                          <w:marTop w:val="0"/>
                                                                                          <w:marBottom w:val="0"/>
                                                                                          <w:divBdr>
                                                                                            <w:top w:val="none" w:sz="0" w:space="0" w:color="auto"/>
                                                                                            <w:left w:val="none" w:sz="0" w:space="0" w:color="auto"/>
                                                                                            <w:bottom w:val="none" w:sz="0" w:space="0" w:color="auto"/>
                                                                                            <w:right w:val="none" w:sz="0" w:space="0" w:color="auto"/>
                                                                                          </w:divBdr>
                                                                                          <w:divsChild>
                                                                                            <w:div w:id="1658192468">
                                                                                              <w:marLeft w:val="0"/>
                                                                                              <w:marRight w:val="0"/>
                                                                                              <w:marTop w:val="0"/>
                                                                                              <w:marBottom w:val="0"/>
                                                                                              <w:divBdr>
                                                                                                <w:top w:val="none" w:sz="0" w:space="0" w:color="auto"/>
                                                                                                <w:left w:val="none" w:sz="0" w:space="0" w:color="auto"/>
                                                                                                <w:bottom w:val="none" w:sz="0" w:space="0" w:color="auto"/>
                                                                                                <w:right w:val="none" w:sz="0" w:space="0" w:color="auto"/>
                                                                                              </w:divBdr>
                                                                                              <w:divsChild>
                                                                                                <w:div w:id="502205800">
                                                                                                  <w:marLeft w:val="0"/>
                                                                                                  <w:marRight w:val="0"/>
                                                                                                  <w:marTop w:val="0"/>
                                                                                                  <w:marBottom w:val="0"/>
                                                                                                  <w:divBdr>
                                                                                                    <w:top w:val="none" w:sz="0" w:space="0" w:color="auto"/>
                                                                                                    <w:left w:val="none" w:sz="0" w:space="0" w:color="auto"/>
                                                                                                    <w:bottom w:val="none" w:sz="0" w:space="0" w:color="auto"/>
                                                                                                    <w:right w:val="none" w:sz="0" w:space="0" w:color="auto"/>
                                                                                                  </w:divBdr>
                                                                                                  <w:divsChild>
                                                                                                    <w:div w:id="2102678798">
                                                                                                      <w:marLeft w:val="0"/>
                                                                                                      <w:marRight w:val="0"/>
                                                                                                      <w:marTop w:val="0"/>
                                                                                                      <w:marBottom w:val="0"/>
                                                                                                      <w:divBdr>
                                                                                                        <w:top w:val="none" w:sz="0" w:space="0" w:color="auto"/>
                                                                                                        <w:left w:val="none" w:sz="0" w:space="0" w:color="auto"/>
                                                                                                        <w:bottom w:val="none" w:sz="0" w:space="0" w:color="auto"/>
                                                                                                        <w:right w:val="none" w:sz="0" w:space="0" w:color="auto"/>
                                                                                                      </w:divBdr>
                                                                                                      <w:divsChild>
                                                                                                        <w:div w:id="1787894389">
                                                                                                          <w:marLeft w:val="0"/>
                                                                                                          <w:marRight w:val="0"/>
                                                                                                          <w:marTop w:val="0"/>
                                                                                                          <w:marBottom w:val="0"/>
                                                                                                          <w:divBdr>
                                                                                                            <w:top w:val="none" w:sz="0" w:space="0" w:color="auto"/>
                                                                                                            <w:left w:val="none" w:sz="0" w:space="0" w:color="auto"/>
                                                                                                            <w:bottom w:val="none" w:sz="0" w:space="0" w:color="auto"/>
                                                                                                            <w:right w:val="none" w:sz="0" w:space="0" w:color="auto"/>
                                                                                                          </w:divBdr>
                                                                                                          <w:divsChild>
                                                                                                            <w:div w:id="1133711531">
                                                                                                              <w:marLeft w:val="0"/>
                                                                                                              <w:marRight w:val="0"/>
                                                                                                              <w:marTop w:val="0"/>
                                                                                                              <w:marBottom w:val="0"/>
                                                                                                              <w:divBdr>
                                                                                                                <w:top w:val="none" w:sz="0" w:space="0" w:color="auto"/>
                                                                                                                <w:left w:val="none" w:sz="0" w:space="0" w:color="auto"/>
                                                                                                                <w:bottom w:val="none" w:sz="0" w:space="0" w:color="auto"/>
                                                                                                                <w:right w:val="none" w:sz="0" w:space="0" w:color="auto"/>
                                                                                                              </w:divBdr>
                                                                                                              <w:divsChild>
                                                                                                                <w:div w:id="352459886">
                                                                                                                  <w:marLeft w:val="0"/>
                                                                                                                  <w:marRight w:val="0"/>
                                                                                                                  <w:marTop w:val="0"/>
                                                                                                                  <w:marBottom w:val="0"/>
                                                                                                                  <w:divBdr>
                                                                                                                    <w:top w:val="none" w:sz="0" w:space="0" w:color="auto"/>
                                                                                                                    <w:left w:val="none" w:sz="0" w:space="0" w:color="auto"/>
                                                                                                                    <w:bottom w:val="none" w:sz="0" w:space="0" w:color="auto"/>
                                                                                                                    <w:right w:val="none" w:sz="0" w:space="0" w:color="auto"/>
                                                                                                                  </w:divBdr>
                                                                                                                  <w:divsChild>
                                                                                                                    <w:div w:id="334767858">
                                                                                                                      <w:marLeft w:val="0"/>
                                                                                                                      <w:marRight w:val="0"/>
                                                                                                                      <w:marTop w:val="0"/>
                                                                                                                      <w:marBottom w:val="0"/>
                                                                                                                      <w:divBdr>
                                                                                                                        <w:top w:val="none" w:sz="0" w:space="0" w:color="auto"/>
                                                                                                                        <w:left w:val="none" w:sz="0" w:space="0" w:color="auto"/>
                                                                                                                        <w:bottom w:val="none" w:sz="0" w:space="0" w:color="auto"/>
                                                                                                                        <w:right w:val="none" w:sz="0" w:space="0" w:color="auto"/>
                                                                                                                      </w:divBdr>
                                                                                                                      <w:divsChild>
                                                                                                                        <w:div w:id="332144977">
                                                                                                                          <w:marLeft w:val="0"/>
                                                                                                                          <w:marRight w:val="0"/>
                                                                                                                          <w:marTop w:val="0"/>
                                                                                                                          <w:marBottom w:val="0"/>
                                                                                                                          <w:divBdr>
                                                                                                                            <w:top w:val="none" w:sz="0" w:space="0" w:color="auto"/>
                                                                                                                            <w:left w:val="none" w:sz="0" w:space="0" w:color="auto"/>
                                                                                                                            <w:bottom w:val="none" w:sz="0" w:space="0" w:color="auto"/>
                                                                                                                            <w:right w:val="none" w:sz="0" w:space="0" w:color="auto"/>
                                                                                                                          </w:divBdr>
                                                                                                                        </w:div>
                                                                                                                        <w:div w:id="815612642">
                                                                                                                          <w:marLeft w:val="0"/>
                                                                                                                          <w:marRight w:val="0"/>
                                                                                                                          <w:marTop w:val="0"/>
                                                                                                                          <w:marBottom w:val="0"/>
                                                                                                                          <w:divBdr>
                                                                                                                            <w:top w:val="none" w:sz="0" w:space="0" w:color="auto"/>
                                                                                                                            <w:left w:val="none" w:sz="0" w:space="0" w:color="auto"/>
                                                                                                                            <w:bottom w:val="none" w:sz="0" w:space="0" w:color="auto"/>
                                                                                                                            <w:right w:val="none" w:sz="0" w:space="0" w:color="auto"/>
                                                                                                                          </w:divBdr>
                                                                                                                        </w:div>
                                                                                                                        <w:div w:id="1313169774">
                                                                                                                          <w:marLeft w:val="0"/>
                                                                                                                          <w:marRight w:val="0"/>
                                                                                                                          <w:marTop w:val="0"/>
                                                                                                                          <w:marBottom w:val="0"/>
                                                                                                                          <w:divBdr>
                                                                                                                            <w:top w:val="none" w:sz="0" w:space="0" w:color="auto"/>
                                                                                                                            <w:left w:val="none" w:sz="0" w:space="0" w:color="auto"/>
                                                                                                                            <w:bottom w:val="none" w:sz="0" w:space="0" w:color="auto"/>
                                                                                                                            <w:right w:val="none" w:sz="0" w:space="0" w:color="auto"/>
                                                                                                                          </w:divBdr>
                                                                                                                          <w:divsChild>
                                                                                                                            <w:div w:id="1606227111">
                                                                                                                              <w:marLeft w:val="0"/>
                                                                                                                              <w:marRight w:val="0"/>
                                                                                                                              <w:marTop w:val="0"/>
                                                                                                                              <w:marBottom w:val="0"/>
                                                                                                                              <w:divBdr>
                                                                                                                                <w:top w:val="none" w:sz="0" w:space="0" w:color="auto"/>
                                                                                                                                <w:left w:val="none" w:sz="0" w:space="0" w:color="auto"/>
                                                                                                                                <w:bottom w:val="none" w:sz="0" w:space="0" w:color="auto"/>
                                                                                                                                <w:right w:val="none" w:sz="0" w:space="0" w:color="auto"/>
                                                                                                                              </w:divBdr>
                                                                                                                            </w:div>
                                                                                                                          </w:divsChild>
                                                                                                                        </w:div>
                                                                                                                        <w:div w:id="1638415028">
                                                                                                                          <w:marLeft w:val="0"/>
                                                                                                                          <w:marRight w:val="0"/>
                                                                                                                          <w:marTop w:val="0"/>
                                                                                                                          <w:marBottom w:val="0"/>
                                                                                                                          <w:divBdr>
                                                                                                                            <w:top w:val="none" w:sz="0" w:space="0" w:color="auto"/>
                                                                                                                            <w:left w:val="none" w:sz="0" w:space="0" w:color="auto"/>
                                                                                                                            <w:bottom w:val="none" w:sz="0" w:space="0" w:color="auto"/>
                                                                                                                            <w:right w:val="none" w:sz="0" w:space="0" w:color="auto"/>
                                                                                                                          </w:divBdr>
                                                                                                                        </w:div>
                                                                                                                        <w:div w:id="1753696157">
                                                                                                                          <w:marLeft w:val="0"/>
                                                                                                                          <w:marRight w:val="0"/>
                                                                                                                          <w:marTop w:val="0"/>
                                                                                                                          <w:marBottom w:val="0"/>
                                                                                                                          <w:divBdr>
                                                                                                                            <w:top w:val="none" w:sz="0" w:space="0" w:color="auto"/>
                                                                                                                            <w:left w:val="none" w:sz="0" w:space="0" w:color="auto"/>
                                                                                                                            <w:bottom w:val="none" w:sz="0" w:space="0" w:color="auto"/>
                                                                                                                            <w:right w:val="none" w:sz="0" w:space="0" w:color="auto"/>
                                                                                                                          </w:divBdr>
                                                                                                                        </w:div>
                                                                                                                        <w:div w:id="1810903782">
                                                                                                                          <w:marLeft w:val="0"/>
                                                                                                                          <w:marRight w:val="0"/>
                                                                                                                          <w:marTop w:val="0"/>
                                                                                                                          <w:marBottom w:val="0"/>
                                                                                                                          <w:divBdr>
                                                                                                                            <w:top w:val="none" w:sz="0" w:space="0" w:color="auto"/>
                                                                                                                            <w:left w:val="none" w:sz="0" w:space="0" w:color="auto"/>
                                                                                                                            <w:bottom w:val="none" w:sz="0" w:space="0" w:color="auto"/>
                                                                                                                            <w:right w:val="none" w:sz="0" w:space="0" w:color="auto"/>
                                                                                                                          </w:divBdr>
                                                                                                                        </w:div>
                                                                                                                      </w:divsChild>
                                                                                                                    </w:div>
                                                                                                                    <w:div w:id="753670159">
                                                                                                                      <w:marLeft w:val="0"/>
                                                                                                                      <w:marRight w:val="0"/>
                                                                                                                      <w:marTop w:val="0"/>
                                                                                                                      <w:marBottom w:val="0"/>
                                                                                                                      <w:divBdr>
                                                                                                                        <w:top w:val="none" w:sz="0" w:space="0" w:color="auto"/>
                                                                                                                        <w:left w:val="none" w:sz="0" w:space="0" w:color="auto"/>
                                                                                                                        <w:bottom w:val="none" w:sz="0" w:space="0" w:color="auto"/>
                                                                                                                        <w:right w:val="none" w:sz="0" w:space="0" w:color="auto"/>
                                                                                                                      </w:divBdr>
                                                                                                                      <w:divsChild>
                                                                                                                        <w:div w:id="1314219456">
                                                                                                                          <w:marLeft w:val="0"/>
                                                                                                                          <w:marRight w:val="0"/>
                                                                                                                          <w:marTop w:val="0"/>
                                                                                                                          <w:marBottom w:val="0"/>
                                                                                                                          <w:divBdr>
                                                                                                                            <w:top w:val="none" w:sz="0" w:space="0" w:color="auto"/>
                                                                                                                            <w:left w:val="none" w:sz="0" w:space="0" w:color="auto"/>
                                                                                                                            <w:bottom w:val="none" w:sz="0" w:space="0" w:color="auto"/>
                                                                                                                            <w:right w:val="none" w:sz="0" w:space="0" w:color="auto"/>
                                                                                                                          </w:divBdr>
                                                                                                                          <w:divsChild>
                                                                                                                            <w:div w:id="650403118">
                                                                                                                              <w:marLeft w:val="0"/>
                                                                                                                              <w:marRight w:val="0"/>
                                                                                                                              <w:marTop w:val="0"/>
                                                                                                                              <w:marBottom w:val="0"/>
                                                                                                                              <w:divBdr>
                                                                                                                                <w:top w:val="none" w:sz="0" w:space="0" w:color="auto"/>
                                                                                                                                <w:left w:val="none" w:sz="0" w:space="0" w:color="auto"/>
                                                                                                                                <w:bottom w:val="none" w:sz="0" w:space="0" w:color="auto"/>
                                                                                                                                <w:right w:val="none" w:sz="0" w:space="0" w:color="auto"/>
                                                                                                                              </w:divBdr>
                                                                                                                              <w:divsChild>
                                                                                                                                <w:div w:id="9268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635416">
      <w:bodyDiv w:val="1"/>
      <w:marLeft w:val="0"/>
      <w:marRight w:val="0"/>
      <w:marTop w:val="0"/>
      <w:marBottom w:val="0"/>
      <w:divBdr>
        <w:top w:val="none" w:sz="0" w:space="0" w:color="auto"/>
        <w:left w:val="none" w:sz="0" w:space="0" w:color="auto"/>
        <w:bottom w:val="none" w:sz="0" w:space="0" w:color="auto"/>
        <w:right w:val="none" w:sz="0" w:space="0" w:color="auto"/>
      </w:divBdr>
      <w:divsChild>
        <w:div w:id="1389383371">
          <w:marLeft w:val="0"/>
          <w:marRight w:val="0"/>
          <w:marTop w:val="0"/>
          <w:marBottom w:val="0"/>
          <w:divBdr>
            <w:top w:val="none" w:sz="0" w:space="0" w:color="auto"/>
            <w:left w:val="none" w:sz="0" w:space="0" w:color="auto"/>
            <w:bottom w:val="none" w:sz="0" w:space="0" w:color="auto"/>
            <w:right w:val="none" w:sz="0" w:space="0" w:color="auto"/>
          </w:divBdr>
          <w:divsChild>
            <w:div w:id="47414276">
              <w:marLeft w:val="0"/>
              <w:marRight w:val="0"/>
              <w:marTop w:val="0"/>
              <w:marBottom w:val="0"/>
              <w:divBdr>
                <w:top w:val="none" w:sz="0" w:space="0" w:color="auto"/>
                <w:left w:val="none" w:sz="0" w:space="0" w:color="auto"/>
                <w:bottom w:val="none" w:sz="0" w:space="0" w:color="auto"/>
                <w:right w:val="none" w:sz="0" w:space="0" w:color="auto"/>
              </w:divBdr>
              <w:divsChild>
                <w:div w:id="713770823">
                  <w:marLeft w:val="0"/>
                  <w:marRight w:val="0"/>
                  <w:marTop w:val="0"/>
                  <w:marBottom w:val="0"/>
                  <w:divBdr>
                    <w:top w:val="none" w:sz="0" w:space="0" w:color="auto"/>
                    <w:left w:val="none" w:sz="0" w:space="0" w:color="auto"/>
                    <w:bottom w:val="none" w:sz="0" w:space="0" w:color="auto"/>
                    <w:right w:val="none" w:sz="0" w:space="0" w:color="auto"/>
                  </w:divBdr>
                  <w:divsChild>
                    <w:div w:id="1107507662">
                      <w:marLeft w:val="0"/>
                      <w:marRight w:val="0"/>
                      <w:marTop w:val="0"/>
                      <w:marBottom w:val="0"/>
                      <w:divBdr>
                        <w:top w:val="none" w:sz="0" w:space="0" w:color="auto"/>
                        <w:left w:val="none" w:sz="0" w:space="0" w:color="auto"/>
                        <w:bottom w:val="none" w:sz="0" w:space="0" w:color="auto"/>
                        <w:right w:val="none" w:sz="0" w:space="0" w:color="auto"/>
                      </w:divBdr>
                      <w:divsChild>
                        <w:div w:id="10498970">
                          <w:marLeft w:val="0"/>
                          <w:marRight w:val="0"/>
                          <w:marTop w:val="0"/>
                          <w:marBottom w:val="0"/>
                          <w:divBdr>
                            <w:top w:val="none" w:sz="0" w:space="0" w:color="auto"/>
                            <w:left w:val="none" w:sz="0" w:space="0" w:color="auto"/>
                            <w:bottom w:val="none" w:sz="0" w:space="0" w:color="auto"/>
                            <w:right w:val="none" w:sz="0" w:space="0" w:color="auto"/>
                          </w:divBdr>
                          <w:divsChild>
                            <w:div w:id="531963746">
                              <w:marLeft w:val="0"/>
                              <w:marRight w:val="0"/>
                              <w:marTop w:val="0"/>
                              <w:marBottom w:val="375"/>
                              <w:divBdr>
                                <w:top w:val="none" w:sz="0" w:space="0" w:color="auto"/>
                                <w:left w:val="none" w:sz="0" w:space="0" w:color="auto"/>
                                <w:bottom w:val="none" w:sz="0" w:space="0" w:color="auto"/>
                                <w:right w:val="none" w:sz="0" w:space="0" w:color="auto"/>
                              </w:divBdr>
                              <w:divsChild>
                                <w:div w:id="909774782">
                                  <w:marLeft w:val="0"/>
                                  <w:marRight w:val="0"/>
                                  <w:marTop w:val="0"/>
                                  <w:marBottom w:val="0"/>
                                  <w:divBdr>
                                    <w:top w:val="none" w:sz="0" w:space="0" w:color="auto"/>
                                    <w:left w:val="none" w:sz="0" w:space="0" w:color="auto"/>
                                    <w:bottom w:val="none" w:sz="0" w:space="0" w:color="auto"/>
                                    <w:right w:val="none" w:sz="0" w:space="0" w:color="auto"/>
                                  </w:divBdr>
                                  <w:divsChild>
                                    <w:div w:id="210847634">
                                      <w:marLeft w:val="0"/>
                                      <w:marRight w:val="0"/>
                                      <w:marTop w:val="0"/>
                                      <w:marBottom w:val="0"/>
                                      <w:divBdr>
                                        <w:top w:val="none" w:sz="0" w:space="0" w:color="auto"/>
                                        <w:left w:val="none" w:sz="0" w:space="0" w:color="auto"/>
                                        <w:bottom w:val="none" w:sz="0" w:space="0" w:color="auto"/>
                                        <w:right w:val="none" w:sz="0" w:space="0" w:color="auto"/>
                                      </w:divBdr>
                                      <w:divsChild>
                                        <w:div w:id="371197883">
                                          <w:marLeft w:val="0"/>
                                          <w:marRight w:val="0"/>
                                          <w:marTop w:val="0"/>
                                          <w:marBottom w:val="0"/>
                                          <w:divBdr>
                                            <w:top w:val="none" w:sz="0" w:space="0" w:color="auto"/>
                                            <w:left w:val="none" w:sz="0" w:space="0" w:color="auto"/>
                                            <w:bottom w:val="none" w:sz="0" w:space="0" w:color="auto"/>
                                            <w:right w:val="none" w:sz="0" w:space="0" w:color="auto"/>
                                          </w:divBdr>
                                          <w:divsChild>
                                            <w:div w:id="1417286436">
                                              <w:marLeft w:val="0"/>
                                              <w:marRight w:val="150"/>
                                              <w:marTop w:val="0"/>
                                              <w:marBottom w:val="0"/>
                                              <w:divBdr>
                                                <w:top w:val="none" w:sz="0" w:space="0" w:color="auto"/>
                                                <w:left w:val="none" w:sz="0" w:space="0" w:color="auto"/>
                                                <w:bottom w:val="none" w:sz="0" w:space="0" w:color="auto"/>
                                                <w:right w:val="none" w:sz="0" w:space="0" w:color="auto"/>
                                              </w:divBdr>
                                              <w:divsChild>
                                                <w:div w:id="1339231081">
                                                  <w:marLeft w:val="0"/>
                                                  <w:marRight w:val="0"/>
                                                  <w:marTop w:val="0"/>
                                                  <w:marBottom w:val="0"/>
                                                  <w:divBdr>
                                                    <w:top w:val="none" w:sz="0" w:space="0" w:color="auto"/>
                                                    <w:left w:val="none" w:sz="0" w:space="0" w:color="auto"/>
                                                    <w:bottom w:val="none" w:sz="0" w:space="0" w:color="auto"/>
                                                    <w:right w:val="none" w:sz="0" w:space="0" w:color="auto"/>
                                                  </w:divBdr>
                                                </w:div>
                                              </w:divsChild>
                                            </w:div>
                                            <w:div w:id="12195597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971398964">
                                  <w:marLeft w:val="0"/>
                                  <w:marRight w:val="0"/>
                                  <w:marTop w:val="0"/>
                                  <w:marBottom w:val="0"/>
                                  <w:divBdr>
                                    <w:top w:val="none" w:sz="0" w:space="0" w:color="auto"/>
                                    <w:left w:val="none" w:sz="0" w:space="0" w:color="auto"/>
                                    <w:bottom w:val="none" w:sz="0" w:space="0" w:color="auto"/>
                                    <w:right w:val="none" w:sz="0" w:space="0" w:color="auto"/>
                                  </w:divBdr>
                                </w:div>
                                <w:div w:id="334722961">
                                  <w:marLeft w:val="0"/>
                                  <w:marRight w:val="0"/>
                                  <w:marTop w:val="0"/>
                                  <w:marBottom w:val="0"/>
                                  <w:divBdr>
                                    <w:top w:val="none" w:sz="0" w:space="0" w:color="auto"/>
                                    <w:left w:val="none" w:sz="0" w:space="0" w:color="auto"/>
                                    <w:bottom w:val="none" w:sz="0" w:space="0" w:color="auto"/>
                                    <w:right w:val="none" w:sz="0" w:space="0" w:color="auto"/>
                                  </w:divBdr>
                                  <w:divsChild>
                                    <w:div w:id="1605070488">
                                      <w:marLeft w:val="0"/>
                                      <w:marRight w:val="0"/>
                                      <w:marTop w:val="0"/>
                                      <w:marBottom w:val="450"/>
                                      <w:divBdr>
                                        <w:top w:val="none" w:sz="0" w:space="0" w:color="auto"/>
                                        <w:left w:val="none" w:sz="0" w:space="0" w:color="auto"/>
                                        <w:bottom w:val="none" w:sz="0" w:space="0" w:color="auto"/>
                                        <w:right w:val="none" w:sz="0" w:space="0" w:color="auto"/>
                                      </w:divBdr>
                                      <w:divsChild>
                                        <w:div w:id="1165438228">
                                          <w:marLeft w:val="0"/>
                                          <w:marRight w:val="0"/>
                                          <w:marTop w:val="0"/>
                                          <w:marBottom w:val="0"/>
                                          <w:divBdr>
                                            <w:top w:val="none" w:sz="0" w:space="0" w:color="auto"/>
                                            <w:left w:val="none" w:sz="0" w:space="0" w:color="auto"/>
                                            <w:bottom w:val="none" w:sz="0" w:space="0" w:color="auto"/>
                                            <w:right w:val="none" w:sz="0" w:space="0" w:color="auto"/>
                                          </w:divBdr>
                                        </w:div>
                                      </w:divsChild>
                                    </w:div>
                                    <w:div w:id="1442728884">
                                      <w:marLeft w:val="0"/>
                                      <w:marRight w:val="0"/>
                                      <w:marTop w:val="0"/>
                                      <w:marBottom w:val="450"/>
                                      <w:divBdr>
                                        <w:top w:val="none" w:sz="0" w:space="0" w:color="auto"/>
                                        <w:left w:val="none" w:sz="0" w:space="0" w:color="auto"/>
                                        <w:bottom w:val="none" w:sz="0" w:space="0" w:color="auto"/>
                                        <w:right w:val="none" w:sz="0" w:space="0" w:color="auto"/>
                                      </w:divBdr>
                                    </w:div>
                                    <w:div w:id="18629351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675426">
      <w:bodyDiv w:val="1"/>
      <w:marLeft w:val="0"/>
      <w:marRight w:val="0"/>
      <w:marTop w:val="0"/>
      <w:marBottom w:val="0"/>
      <w:divBdr>
        <w:top w:val="none" w:sz="0" w:space="0" w:color="auto"/>
        <w:left w:val="none" w:sz="0" w:space="0" w:color="auto"/>
        <w:bottom w:val="none" w:sz="0" w:space="0" w:color="auto"/>
        <w:right w:val="none" w:sz="0" w:space="0" w:color="auto"/>
      </w:divBdr>
      <w:divsChild>
        <w:div w:id="875242214">
          <w:marLeft w:val="0"/>
          <w:marRight w:val="0"/>
          <w:marTop w:val="0"/>
          <w:marBottom w:val="0"/>
          <w:divBdr>
            <w:top w:val="none" w:sz="0" w:space="0" w:color="auto"/>
            <w:left w:val="none" w:sz="0" w:space="0" w:color="auto"/>
            <w:bottom w:val="none" w:sz="0" w:space="0" w:color="auto"/>
            <w:right w:val="none" w:sz="0" w:space="0" w:color="auto"/>
          </w:divBdr>
          <w:divsChild>
            <w:div w:id="1829589169">
              <w:marLeft w:val="0"/>
              <w:marRight w:val="0"/>
              <w:marTop w:val="0"/>
              <w:marBottom w:val="0"/>
              <w:divBdr>
                <w:top w:val="none" w:sz="0" w:space="0" w:color="auto"/>
                <w:left w:val="none" w:sz="0" w:space="0" w:color="auto"/>
                <w:bottom w:val="none" w:sz="0" w:space="0" w:color="auto"/>
                <w:right w:val="none" w:sz="0" w:space="0" w:color="auto"/>
              </w:divBdr>
              <w:divsChild>
                <w:div w:id="181090527">
                  <w:marLeft w:val="0"/>
                  <w:marRight w:val="0"/>
                  <w:marTop w:val="0"/>
                  <w:marBottom w:val="0"/>
                  <w:divBdr>
                    <w:top w:val="none" w:sz="0" w:space="0" w:color="auto"/>
                    <w:left w:val="none" w:sz="0" w:space="0" w:color="auto"/>
                    <w:bottom w:val="none" w:sz="0" w:space="0" w:color="auto"/>
                    <w:right w:val="none" w:sz="0" w:space="0" w:color="auto"/>
                  </w:divBdr>
                </w:div>
              </w:divsChild>
            </w:div>
            <w:div w:id="1990405178">
              <w:marLeft w:val="0"/>
              <w:marRight w:val="0"/>
              <w:marTop w:val="0"/>
              <w:marBottom w:val="0"/>
              <w:divBdr>
                <w:top w:val="none" w:sz="0" w:space="0" w:color="auto"/>
                <w:left w:val="none" w:sz="0" w:space="0" w:color="auto"/>
                <w:bottom w:val="none" w:sz="0" w:space="0" w:color="auto"/>
                <w:right w:val="none" w:sz="0" w:space="0" w:color="auto"/>
              </w:divBdr>
              <w:divsChild>
                <w:div w:id="100508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200762">
      <w:bodyDiv w:val="1"/>
      <w:marLeft w:val="0"/>
      <w:marRight w:val="0"/>
      <w:marTop w:val="0"/>
      <w:marBottom w:val="0"/>
      <w:divBdr>
        <w:top w:val="none" w:sz="0" w:space="0" w:color="auto"/>
        <w:left w:val="none" w:sz="0" w:space="0" w:color="auto"/>
        <w:bottom w:val="none" w:sz="0" w:space="0" w:color="auto"/>
        <w:right w:val="none" w:sz="0" w:space="0" w:color="auto"/>
      </w:divBdr>
    </w:div>
    <w:div w:id="2048213006">
      <w:bodyDiv w:val="1"/>
      <w:marLeft w:val="0"/>
      <w:marRight w:val="0"/>
      <w:marTop w:val="0"/>
      <w:marBottom w:val="0"/>
      <w:divBdr>
        <w:top w:val="none" w:sz="0" w:space="0" w:color="auto"/>
        <w:left w:val="none" w:sz="0" w:space="0" w:color="auto"/>
        <w:bottom w:val="none" w:sz="0" w:space="0" w:color="auto"/>
        <w:right w:val="none" w:sz="0" w:space="0" w:color="auto"/>
      </w:divBdr>
    </w:div>
    <w:div w:id="2131506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E0DD6-987C-4932-8A51-40EB222D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Ride And Whistle</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SIDS DOCK</dc:creator>
  <cp:lastModifiedBy>Christine F. Neves Duncan</cp:lastModifiedBy>
  <cp:revision>2</cp:revision>
  <cp:lastPrinted>2017-06-23T14:23:00Z</cp:lastPrinted>
  <dcterms:created xsi:type="dcterms:W3CDTF">2021-09-10T09:47:00Z</dcterms:created>
  <dcterms:modified xsi:type="dcterms:W3CDTF">2021-09-10T09:47:00Z</dcterms:modified>
</cp:coreProperties>
</file>