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1C1E4" w14:textId="77777777" w:rsidR="00B433B1" w:rsidRPr="004E0804" w:rsidRDefault="00B433B1" w:rsidP="00D26C85">
      <w:pPr>
        <w:spacing w:before="120"/>
        <w:ind w:left="900" w:hanging="900"/>
      </w:pPr>
      <w:r w:rsidRPr="004E0804">
        <w:t>First Assembly of SIDS DOCK</w:t>
      </w:r>
    </w:p>
    <w:p w14:paraId="21582F28" w14:textId="77777777" w:rsidR="00B433B1" w:rsidRPr="004E0804" w:rsidRDefault="00B433B1" w:rsidP="00D26C85">
      <w:pPr>
        <w:ind w:left="900" w:hanging="900"/>
      </w:pPr>
      <w:r w:rsidRPr="004E0804">
        <w:t>Paris, France</w:t>
      </w:r>
    </w:p>
    <w:p w14:paraId="4F15D784" w14:textId="77777777" w:rsidR="00057ED4" w:rsidRPr="004E0804" w:rsidRDefault="00B433B1" w:rsidP="00D26C85">
      <w:pPr>
        <w:ind w:left="900" w:hanging="900"/>
      </w:pPr>
      <w:r w:rsidRPr="004E0804">
        <w:t>10 December 2015</w:t>
      </w:r>
    </w:p>
    <w:p w14:paraId="0ACB06BA" w14:textId="329E3A23" w:rsidR="007346AF" w:rsidRPr="004E0804" w:rsidRDefault="007346AF" w:rsidP="00D26C85">
      <w:pPr>
        <w:ind w:left="900" w:hanging="900"/>
      </w:pPr>
      <w:r w:rsidRPr="004E0804">
        <w:t xml:space="preserve">Agenda Item: </w:t>
      </w:r>
      <w:r w:rsidR="00E4779D" w:rsidRPr="004E0804">
        <w:t>3</w:t>
      </w:r>
    </w:p>
    <w:p w14:paraId="3B0E5425" w14:textId="77777777" w:rsidR="002E3A67" w:rsidRDefault="002E3A67" w:rsidP="00E4779D">
      <w:pPr>
        <w:widowControl w:val="0"/>
        <w:autoSpaceDE w:val="0"/>
        <w:autoSpaceDN w:val="0"/>
        <w:adjustRightInd w:val="0"/>
        <w:jc w:val="center"/>
        <w:rPr>
          <w:rFonts w:ascii="Times" w:hAnsi="Times" w:cs="Times"/>
          <w:b/>
          <w:bCs/>
          <w:sz w:val="28"/>
          <w:szCs w:val="28"/>
        </w:rPr>
      </w:pPr>
    </w:p>
    <w:p w14:paraId="12EBB27D" w14:textId="77777777" w:rsidR="002E3A67" w:rsidRDefault="002E3A67" w:rsidP="00E4779D">
      <w:pPr>
        <w:widowControl w:val="0"/>
        <w:autoSpaceDE w:val="0"/>
        <w:autoSpaceDN w:val="0"/>
        <w:adjustRightInd w:val="0"/>
        <w:jc w:val="center"/>
        <w:rPr>
          <w:rFonts w:ascii="Times" w:hAnsi="Times" w:cs="Times"/>
          <w:b/>
          <w:bCs/>
          <w:sz w:val="28"/>
          <w:szCs w:val="28"/>
        </w:rPr>
      </w:pPr>
    </w:p>
    <w:p w14:paraId="2FBEE097" w14:textId="77777777" w:rsidR="002E3A67" w:rsidRDefault="002E3A67" w:rsidP="00E4779D">
      <w:pPr>
        <w:widowControl w:val="0"/>
        <w:autoSpaceDE w:val="0"/>
        <w:autoSpaceDN w:val="0"/>
        <w:adjustRightInd w:val="0"/>
        <w:jc w:val="center"/>
        <w:rPr>
          <w:rFonts w:ascii="Times" w:hAnsi="Times" w:cs="Times"/>
          <w:b/>
          <w:bCs/>
          <w:sz w:val="28"/>
          <w:szCs w:val="28"/>
        </w:rPr>
      </w:pPr>
    </w:p>
    <w:p w14:paraId="5269308D" w14:textId="675A4A71" w:rsidR="00E4779D" w:rsidRPr="002E3A67" w:rsidRDefault="000036D0" w:rsidP="00E4779D">
      <w:pPr>
        <w:widowControl w:val="0"/>
        <w:autoSpaceDE w:val="0"/>
        <w:autoSpaceDN w:val="0"/>
        <w:adjustRightInd w:val="0"/>
        <w:jc w:val="center"/>
        <w:rPr>
          <w:rFonts w:ascii="Times" w:hAnsi="Times" w:cs="Times"/>
          <w:b/>
          <w:bCs/>
          <w:sz w:val="28"/>
          <w:szCs w:val="28"/>
        </w:rPr>
      </w:pPr>
      <w:r>
        <w:rPr>
          <w:rFonts w:ascii="Times" w:hAnsi="Times" w:cs="Times"/>
          <w:b/>
          <w:bCs/>
          <w:sz w:val="28"/>
          <w:szCs w:val="28"/>
        </w:rPr>
        <w:t>Decision on the</w:t>
      </w:r>
      <w:r w:rsidR="00E4779D" w:rsidRPr="002E3A67">
        <w:rPr>
          <w:rFonts w:ascii="Times" w:hAnsi="Times" w:cs="Times"/>
          <w:b/>
          <w:bCs/>
          <w:sz w:val="28"/>
          <w:szCs w:val="28"/>
        </w:rPr>
        <w:t xml:space="preserve"> </w:t>
      </w:r>
    </w:p>
    <w:p w14:paraId="28787721" w14:textId="77777777" w:rsidR="00E4779D" w:rsidRPr="002E3A67" w:rsidRDefault="00E4779D" w:rsidP="00E4779D">
      <w:pPr>
        <w:widowControl w:val="0"/>
        <w:autoSpaceDE w:val="0"/>
        <w:autoSpaceDN w:val="0"/>
        <w:adjustRightInd w:val="0"/>
        <w:jc w:val="center"/>
        <w:rPr>
          <w:rFonts w:ascii="Times" w:hAnsi="Times" w:cs="Times"/>
          <w:sz w:val="28"/>
          <w:szCs w:val="28"/>
        </w:rPr>
      </w:pPr>
      <w:r w:rsidRPr="002E3A67">
        <w:rPr>
          <w:rFonts w:ascii="Times" w:hAnsi="Times" w:cs="Times"/>
          <w:b/>
          <w:bCs/>
          <w:sz w:val="28"/>
          <w:szCs w:val="28"/>
        </w:rPr>
        <w:t>Provisional Rules of Procedure of the Assembly and of the Council</w:t>
      </w:r>
    </w:p>
    <w:p w14:paraId="41C3E317" w14:textId="77777777" w:rsidR="002E3A67" w:rsidRDefault="002E3A67" w:rsidP="00E4779D">
      <w:pPr>
        <w:widowControl w:val="0"/>
        <w:autoSpaceDE w:val="0"/>
        <w:autoSpaceDN w:val="0"/>
        <w:adjustRightInd w:val="0"/>
        <w:spacing w:after="240"/>
        <w:rPr>
          <w:rFonts w:ascii="Times" w:hAnsi="Times" w:cs="Times"/>
          <w:i/>
          <w:iCs/>
          <w:sz w:val="30"/>
          <w:szCs w:val="30"/>
        </w:rPr>
      </w:pPr>
    </w:p>
    <w:p w14:paraId="772B23AC" w14:textId="18FD836A" w:rsidR="002E3A67" w:rsidRPr="002E3A67" w:rsidRDefault="002E3A67" w:rsidP="00D26C85">
      <w:pPr>
        <w:widowControl w:val="0"/>
        <w:autoSpaceDE w:val="0"/>
        <w:autoSpaceDN w:val="0"/>
        <w:adjustRightInd w:val="0"/>
        <w:spacing w:after="240"/>
        <w:ind w:left="720"/>
      </w:pPr>
      <w:r>
        <w:t>The Assembly,</w:t>
      </w:r>
    </w:p>
    <w:p w14:paraId="105BD10D" w14:textId="77777777" w:rsidR="00E4779D" w:rsidRPr="002E3A67" w:rsidRDefault="00E4779D" w:rsidP="00D26C85">
      <w:pPr>
        <w:widowControl w:val="0"/>
        <w:autoSpaceDE w:val="0"/>
        <w:autoSpaceDN w:val="0"/>
        <w:adjustRightInd w:val="0"/>
        <w:spacing w:after="240"/>
        <w:ind w:left="720" w:firstLine="720"/>
        <w:jc w:val="both"/>
        <w:rPr>
          <w:rFonts w:ascii="Times" w:hAnsi="Times" w:cs="Times"/>
        </w:rPr>
      </w:pPr>
      <w:r w:rsidRPr="002E3A67">
        <w:rPr>
          <w:rFonts w:ascii="Times" w:hAnsi="Times" w:cs="Times"/>
          <w:i/>
          <w:iCs/>
        </w:rPr>
        <w:t xml:space="preserve">Recognizing </w:t>
      </w:r>
      <w:r w:rsidRPr="002E3A67">
        <w:t xml:space="preserve">that the procedural issues to be addressed at the initial stages of the SIDS DOCK are numerous and complex, </w:t>
      </w:r>
    </w:p>
    <w:p w14:paraId="2D6F8CD5" w14:textId="77777777" w:rsidR="00E4779D" w:rsidRPr="002E3A67" w:rsidRDefault="00E4779D" w:rsidP="00D26C85">
      <w:pPr>
        <w:widowControl w:val="0"/>
        <w:autoSpaceDE w:val="0"/>
        <w:autoSpaceDN w:val="0"/>
        <w:adjustRightInd w:val="0"/>
        <w:spacing w:after="240"/>
        <w:ind w:left="720" w:firstLine="720"/>
        <w:jc w:val="both"/>
        <w:rPr>
          <w:rFonts w:ascii="Times" w:hAnsi="Times" w:cs="Times"/>
        </w:rPr>
      </w:pPr>
      <w:r w:rsidRPr="002E3A67">
        <w:rPr>
          <w:rFonts w:ascii="Times" w:hAnsi="Times" w:cs="Times"/>
          <w:i/>
          <w:iCs/>
        </w:rPr>
        <w:t xml:space="preserve">Recognizing also </w:t>
      </w:r>
      <w:r w:rsidRPr="002E3A67">
        <w:t xml:space="preserve">that some of these issues will be temporary or evolve quickly after the first session of the Assembly, </w:t>
      </w:r>
    </w:p>
    <w:p w14:paraId="2B7A8832" w14:textId="77777777" w:rsidR="00E4779D" w:rsidRPr="002E3A67" w:rsidRDefault="00E4779D" w:rsidP="00D26C85">
      <w:pPr>
        <w:widowControl w:val="0"/>
        <w:autoSpaceDE w:val="0"/>
        <w:autoSpaceDN w:val="0"/>
        <w:adjustRightInd w:val="0"/>
        <w:spacing w:after="240"/>
        <w:ind w:left="720" w:firstLine="720"/>
        <w:jc w:val="both"/>
        <w:rPr>
          <w:rFonts w:ascii="Times" w:hAnsi="Times" w:cs="Times"/>
        </w:rPr>
      </w:pPr>
      <w:r w:rsidRPr="002E3A67">
        <w:rPr>
          <w:rFonts w:ascii="Times" w:hAnsi="Times" w:cs="Times"/>
          <w:i/>
          <w:iCs/>
        </w:rPr>
        <w:t xml:space="preserve">Emphasizing </w:t>
      </w:r>
      <w:r w:rsidRPr="002E3A67">
        <w:t xml:space="preserve">the need for a mechanism to review and adjust the Rules of Procedure to the requirements of the Assembly and of the executive Council, particularly in view of the fast-changing composition of the membership of the SIDS DOCK, </w:t>
      </w:r>
    </w:p>
    <w:p w14:paraId="16C79E37" w14:textId="77777777" w:rsidR="00E4779D" w:rsidRPr="002E3A67" w:rsidRDefault="00E4779D" w:rsidP="00D26C85">
      <w:pPr>
        <w:widowControl w:val="0"/>
        <w:autoSpaceDE w:val="0"/>
        <w:autoSpaceDN w:val="0"/>
        <w:adjustRightInd w:val="0"/>
        <w:spacing w:after="240"/>
        <w:ind w:left="720" w:firstLine="720"/>
        <w:jc w:val="both"/>
        <w:rPr>
          <w:rFonts w:ascii="Times" w:hAnsi="Times" w:cs="Times"/>
        </w:rPr>
      </w:pPr>
      <w:r w:rsidRPr="002E3A67">
        <w:rPr>
          <w:rFonts w:ascii="Times" w:hAnsi="Times" w:cs="Times"/>
          <w:i/>
          <w:iCs/>
        </w:rPr>
        <w:t xml:space="preserve">Taking </w:t>
      </w:r>
      <w:r w:rsidRPr="002E3A67">
        <w:t xml:space="preserve">note of the proposed draft Provisional Rules of Procedure of the Assembly, and of the draft Provisional Rules of Procedure of the Executive Council, transmitted by the Steering Committee for the SIDS DOCK and annexed hereto, </w:t>
      </w:r>
    </w:p>
    <w:p w14:paraId="2CB8D0A7" w14:textId="77777777" w:rsidR="004E0804" w:rsidRDefault="004E0804" w:rsidP="00D26C85">
      <w:pPr>
        <w:widowControl w:val="0"/>
        <w:autoSpaceDE w:val="0"/>
        <w:autoSpaceDN w:val="0"/>
        <w:adjustRightInd w:val="0"/>
        <w:spacing w:after="240"/>
        <w:ind w:left="720" w:firstLine="720"/>
        <w:jc w:val="both"/>
        <w:rPr>
          <w:rFonts w:ascii="Times" w:hAnsi="Times" w:cs="Times"/>
          <w:i/>
          <w:iCs/>
        </w:rPr>
      </w:pPr>
    </w:p>
    <w:p w14:paraId="030D525D" w14:textId="77777777" w:rsidR="00E4779D" w:rsidRPr="002E3A67" w:rsidRDefault="00E4779D" w:rsidP="00D26C85">
      <w:pPr>
        <w:widowControl w:val="0"/>
        <w:autoSpaceDE w:val="0"/>
        <w:autoSpaceDN w:val="0"/>
        <w:adjustRightInd w:val="0"/>
        <w:spacing w:after="240"/>
        <w:ind w:left="720" w:firstLine="720"/>
        <w:jc w:val="both"/>
      </w:pPr>
      <w:r w:rsidRPr="002E3A67">
        <w:rPr>
          <w:rFonts w:ascii="Times" w:hAnsi="Times" w:cs="Times"/>
          <w:i/>
          <w:iCs/>
        </w:rPr>
        <w:t xml:space="preserve">Acting within its authority,  </w:t>
      </w:r>
    </w:p>
    <w:p w14:paraId="311D7DF9" w14:textId="77777777" w:rsidR="00E4779D" w:rsidRPr="002E3A67" w:rsidRDefault="00E4779D" w:rsidP="00D26C85">
      <w:pPr>
        <w:widowControl w:val="0"/>
        <w:autoSpaceDE w:val="0"/>
        <w:autoSpaceDN w:val="0"/>
        <w:adjustRightInd w:val="0"/>
        <w:spacing w:after="240"/>
        <w:ind w:left="720" w:firstLine="720"/>
        <w:jc w:val="both"/>
        <w:rPr>
          <w:rFonts w:ascii="Times" w:hAnsi="Times" w:cs="Times"/>
        </w:rPr>
      </w:pPr>
      <w:r w:rsidRPr="002E3A67">
        <w:rPr>
          <w:rFonts w:ascii="Times" w:hAnsi="Times" w:cs="Times"/>
          <w:i/>
          <w:iCs/>
        </w:rPr>
        <w:t xml:space="preserve">1. Decides </w:t>
      </w:r>
      <w:r w:rsidRPr="002E3A67">
        <w:t xml:space="preserve">to adopt the annexed Provisional Rules of Procedure of the Assembly (Annex 1) and of the executive Council (Annex 2); </w:t>
      </w:r>
    </w:p>
    <w:p w14:paraId="26756DA7" w14:textId="191E25AB" w:rsidR="00E20305" w:rsidRDefault="00E4779D" w:rsidP="00D26C85">
      <w:pPr>
        <w:widowControl w:val="0"/>
        <w:autoSpaceDE w:val="0"/>
        <w:autoSpaceDN w:val="0"/>
        <w:adjustRightInd w:val="0"/>
        <w:spacing w:after="240"/>
        <w:ind w:left="720" w:firstLine="720"/>
        <w:jc w:val="both"/>
      </w:pPr>
      <w:r w:rsidRPr="002E3A67">
        <w:rPr>
          <w:rFonts w:ascii="Times" w:hAnsi="Times" w:cs="Times"/>
          <w:i/>
          <w:iCs/>
        </w:rPr>
        <w:t xml:space="preserve">2. Decides </w:t>
      </w:r>
      <w:r w:rsidRPr="002E3A67">
        <w:t>to mandate the Executive Council to review the Provisional Rules of Procedure of the Assembly and of the Executive Council and to recommend to the Assembly</w:t>
      </w:r>
      <w:r w:rsidR="00D26C85">
        <w:t xml:space="preserve"> at</w:t>
      </w:r>
      <w:r w:rsidRPr="002E3A67">
        <w:t xml:space="preserve"> its second session draft Rules of Procedure for the Assembly and the Executive Council.</w:t>
      </w:r>
    </w:p>
    <w:p w14:paraId="465D8DF8" w14:textId="77777777" w:rsidR="000152E4" w:rsidRDefault="000152E4" w:rsidP="00E4779D">
      <w:pPr>
        <w:widowControl w:val="0"/>
        <w:autoSpaceDE w:val="0"/>
        <w:autoSpaceDN w:val="0"/>
        <w:adjustRightInd w:val="0"/>
        <w:spacing w:after="240"/>
        <w:ind w:firstLine="720"/>
        <w:jc w:val="both"/>
      </w:pPr>
    </w:p>
    <w:p w14:paraId="6E5F37BA" w14:textId="60A6982C" w:rsidR="000152E4" w:rsidRDefault="000152E4" w:rsidP="000152E4">
      <w:pPr>
        <w:pBdr>
          <w:bottom w:val="thickThinSmallGap" w:sz="24" w:space="1" w:color="auto"/>
        </w:pBdr>
        <w:rPr>
          <w:rFonts w:ascii="Arial" w:hAnsi="Arial"/>
          <w:b/>
        </w:rPr>
      </w:pPr>
      <w:r>
        <w:rPr>
          <w:rFonts w:ascii="Arial" w:hAnsi="Arial"/>
          <w:b/>
        </w:rPr>
        <w:lastRenderedPageBreak/>
        <w:t>A/1/DC/1</w:t>
      </w:r>
      <w:r w:rsidR="00FD04EC">
        <w:rPr>
          <w:rFonts w:ascii="Arial" w:hAnsi="Arial"/>
          <w:b/>
        </w:rPr>
        <w:t xml:space="preserve"> Rev.1</w:t>
      </w:r>
    </w:p>
    <w:p w14:paraId="4CA15B03" w14:textId="77777777" w:rsidR="000152E4" w:rsidRPr="00B92C86" w:rsidRDefault="000152E4" w:rsidP="000152E4">
      <w:pPr>
        <w:jc w:val="right"/>
        <w:rPr>
          <w:rFonts w:ascii="Arial" w:hAnsi="Arial"/>
          <w:b/>
        </w:rPr>
      </w:pPr>
      <w:r w:rsidRPr="00B92C86">
        <w:rPr>
          <w:rFonts w:ascii="Arial" w:hAnsi="Arial"/>
          <w:b/>
        </w:rPr>
        <w:t>ANNEX I</w:t>
      </w:r>
    </w:p>
    <w:p w14:paraId="652D58EE" w14:textId="77777777" w:rsidR="000152E4" w:rsidRPr="009B1B4F" w:rsidRDefault="000152E4" w:rsidP="000152E4">
      <w:pPr>
        <w:jc w:val="center"/>
      </w:pPr>
    </w:p>
    <w:p w14:paraId="17B9904F" w14:textId="77777777" w:rsidR="000152E4" w:rsidRDefault="000152E4" w:rsidP="000152E4">
      <w:pPr>
        <w:pStyle w:val="Heading1"/>
        <w:rPr>
          <w:rFonts w:ascii="Arial" w:hAnsi="Arial" w:cs="Arial"/>
          <w:sz w:val="28"/>
          <w:szCs w:val="28"/>
        </w:rPr>
      </w:pPr>
      <w:bookmarkStart w:id="0" w:name="_Toc433367157"/>
    </w:p>
    <w:p w14:paraId="44E1E51D" w14:textId="77777777" w:rsidR="000152E4" w:rsidRDefault="000152E4" w:rsidP="000152E4">
      <w:pPr>
        <w:pStyle w:val="Heading1"/>
        <w:rPr>
          <w:rFonts w:ascii="Arial" w:hAnsi="Arial" w:cs="Arial"/>
          <w:sz w:val="28"/>
          <w:szCs w:val="28"/>
        </w:rPr>
      </w:pPr>
    </w:p>
    <w:p w14:paraId="291F6F24" w14:textId="77777777" w:rsidR="000152E4" w:rsidRDefault="000152E4" w:rsidP="000152E4">
      <w:pPr>
        <w:pStyle w:val="Heading1"/>
        <w:rPr>
          <w:rFonts w:ascii="Arial" w:hAnsi="Arial" w:cs="Arial"/>
          <w:sz w:val="28"/>
          <w:szCs w:val="28"/>
        </w:rPr>
      </w:pPr>
    </w:p>
    <w:p w14:paraId="35F7773E" w14:textId="77777777" w:rsidR="000152E4" w:rsidRDefault="000152E4" w:rsidP="000152E4">
      <w:pPr>
        <w:pStyle w:val="Heading1"/>
        <w:rPr>
          <w:rFonts w:ascii="Arial" w:hAnsi="Arial" w:cs="Arial"/>
          <w:sz w:val="28"/>
          <w:szCs w:val="28"/>
        </w:rPr>
      </w:pPr>
    </w:p>
    <w:p w14:paraId="71A66415" w14:textId="77777777" w:rsidR="000152E4" w:rsidRDefault="000152E4" w:rsidP="000152E4">
      <w:pPr>
        <w:pStyle w:val="Heading1"/>
        <w:rPr>
          <w:rFonts w:ascii="Arial" w:hAnsi="Arial" w:cs="Arial"/>
          <w:sz w:val="28"/>
          <w:szCs w:val="28"/>
        </w:rPr>
      </w:pPr>
    </w:p>
    <w:p w14:paraId="175A5C50" w14:textId="77777777" w:rsidR="000152E4" w:rsidRDefault="000152E4" w:rsidP="000152E4">
      <w:pPr>
        <w:pStyle w:val="Heading1"/>
        <w:rPr>
          <w:rFonts w:ascii="Arial" w:hAnsi="Arial" w:cs="Arial"/>
          <w:sz w:val="28"/>
          <w:szCs w:val="28"/>
        </w:rPr>
      </w:pPr>
    </w:p>
    <w:p w14:paraId="00942516" w14:textId="77777777" w:rsidR="000152E4" w:rsidRDefault="000152E4" w:rsidP="000152E4">
      <w:pPr>
        <w:pStyle w:val="Heading1"/>
        <w:rPr>
          <w:rFonts w:ascii="Arial" w:hAnsi="Arial" w:cs="Arial"/>
          <w:sz w:val="28"/>
          <w:szCs w:val="28"/>
        </w:rPr>
      </w:pPr>
    </w:p>
    <w:p w14:paraId="4E5F5D10" w14:textId="77777777" w:rsidR="000152E4" w:rsidRDefault="000152E4" w:rsidP="000152E4">
      <w:pPr>
        <w:pStyle w:val="Heading1"/>
        <w:rPr>
          <w:rFonts w:ascii="Arial" w:hAnsi="Arial" w:cs="Arial"/>
          <w:sz w:val="28"/>
          <w:szCs w:val="28"/>
        </w:rPr>
      </w:pPr>
    </w:p>
    <w:p w14:paraId="3B81FEC3" w14:textId="77777777" w:rsidR="000152E4" w:rsidRDefault="000152E4" w:rsidP="000152E4">
      <w:pPr>
        <w:pStyle w:val="Heading1"/>
        <w:rPr>
          <w:rFonts w:ascii="Arial" w:hAnsi="Arial" w:cs="Arial"/>
          <w:sz w:val="28"/>
          <w:szCs w:val="28"/>
        </w:rPr>
      </w:pPr>
    </w:p>
    <w:p w14:paraId="05175CE1" w14:textId="77777777" w:rsidR="000152E4" w:rsidRDefault="000152E4" w:rsidP="000152E4">
      <w:pPr>
        <w:pStyle w:val="Heading1"/>
        <w:rPr>
          <w:rFonts w:ascii="Arial" w:hAnsi="Arial" w:cs="Arial"/>
          <w:sz w:val="28"/>
          <w:szCs w:val="28"/>
        </w:rPr>
      </w:pPr>
    </w:p>
    <w:p w14:paraId="6C52D5A3" w14:textId="77777777" w:rsidR="000152E4" w:rsidRDefault="000152E4" w:rsidP="000152E4">
      <w:pPr>
        <w:pStyle w:val="Heading1"/>
        <w:rPr>
          <w:rFonts w:ascii="Arial" w:hAnsi="Arial" w:cs="Arial"/>
          <w:sz w:val="28"/>
          <w:szCs w:val="28"/>
        </w:rPr>
      </w:pPr>
    </w:p>
    <w:p w14:paraId="40DACD5E" w14:textId="77777777" w:rsidR="000152E4" w:rsidRDefault="000152E4" w:rsidP="000152E4">
      <w:pPr>
        <w:pStyle w:val="Heading1"/>
        <w:rPr>
          <w:rFonts w:ascii="Arial" w:hAnsi="Arial" w:cs="Arial"/>
          <w:sz w:val="28"/>
          <w:szCs w:val="28"/>
        </w:rPr>
      </w:pPr>
    </w:p>
    <w:p w14:paraId="2505726E" w14:textId="77777777" w:rsidR="000152E4" w:rsidRDefault="000152E4" w:rsidP="000152E4">
      <w:pPr>
        <w:pStyle w:val="Heading1"/>
        <w:rPr>
          <w:rFonts w:ascii="Arial" w:hAnsi="Arial" w:cs="Arial"/>
          <w:sz w:val="28"/>
          <w:szCs w:val="28"/>
        </w:rPr>
      </w:pPr>
    </w:p>
    <w:p w14:paraId="5D03B349" w14:textId="77777777" w:rsidR="000152E4" w:rsidRDefault="000152E4" w:rsidP="000152E4">
      <w:pPr>
        <w:pStyle w:val="Heading1"/>
        <w:rPr>
          <w:rFonts w:ascii="Arial" w:hAnsi="Arial" w:cs="Arial"/>
          <w:sz w:val="28"/>
          <w:szCs w:val="28"/>
        </w:rPr>
      </w:pPr>
    </w:p>
    <w:p w14:paraId="7201E2BD" w14:textId="77777777" w:rsidR="000152E4" w:rsidRPr="00A7575C" w:rsidRDefault="000152E4" w:rsidP="000152E4">
      <w:pPr>
        <w:pStyle w:val="Heading1"/>
        <w:rPr>
          <w:rFonts w:ascii="Arial" w:hAnsi="Arial" w:cs="Arial"/>
          <w:sz w:val="28"/>
          <w:szCs w:val="28"/>
        </w:rPr>
      </w:pPr>
      <w:r w:rsidRPr="00A7575C">
        <w:rPr>
          <w:rFonts w:ascii="Arial" w:hAnsi="Arial" w:cs="Arial"/>
          <w:sz w:val="28"/>
          <w:szCs w:val="28"/>
        </w:rPr>
        <w:t xml:space="preserve">PROVISIONAL RULES OF PROCEDURE OF THE ASSEMBLY </w:t>
      </w:r>
      <w:bookmarkEnd w:id="0"/>
    </w:p>
    <w:p w14:paraId="4D646A17" w14:textId="77777777" w:rsidR="000152E4" w:rsidRDefault="000152E4" w:rsidP="000152E4">
      <w:pPr>
        <w:rPr>
          <w:rFonts w:ascii="Arial" w:hAnsi="Arial" w:cs="Arial"/>
        </w:rPr>
      </w:pPr>
    </w:p>
    <w:p w14:paraId="2046D0E5" w14:textId="77777777" w:rsidR="000152E4" w:rsidRDefault="000152E4" w:rsidP="000152E4">
      <w:pPr>
        <w:rPr>
          <w:rFonts w:ascii="Arial" w:hAnsi="Arial" w:cs="Arial"/>
        </w:rPr>
      </w:pPr>
    </w:p>
    <w:p w14:paraId="57C8A12E" w14:textId="77777777" w:rsidR="000152E4" w:rsidRDefault="000152E4" w:rsidP="000152E4">
      <w:pPr>
        <w:rPr>
          <w:rFonts w:ascii="Arial" w:hAnsi="Arial" w:cs="Arial"/>
        </w:rPr>
      </w:pPr>
    </w:p>
    <w:p w14:paraId="46DC4032" w14:textId="77777777" w:rsidR="000152E4" w:rsidRDefault="000152E4" w:rsidP="000152E4">
      <w:pPr>
        <w:rPr>
          <w:rFonts w:ascii="Arial" w:hAnsi="Arial" w:cs="Arial"/>
        </w:rPr>
      </w:pPr>
    </w:p>
    <w:p w14:paraId="0A9799E1" w14:textId="77777777" w:rsidR="000152E4" w:rsidRDefault="000152E4" w:rsidP="000152E4">
      <w:pPr>
        <w:rPr>
          <w:rFonts w:ascii="Arial" w:hAnsi="Arial" w:cs="Arial"/>
        </w:rPr>
      </w:pPr>
    </w:p>
    <w:p w14:paraId="74F70CCD" w14:textId="77777777" w:rsidR="000152E4" w:rsidRDefault="000152E4" w:rsidP="000152E4">
      <w:pPr>
        <w:rPr>
          <w:rFonts w:ascii="Arial" w:hAnsi="Arial" w:cs="Arial"/>
        </w:rPr>
      </w:pPr>
    </w:p>
    <w:p w14:paraId="44B2F9ED" w14:textId="77777777" w:rsidR="000152E4" w:rsidRDefault="000152E4" w:rsidP="000152E4">
      <w:pPr>
        <w:rPr>
          <w:rFonts w:ascii="Arial" w:hAnsi="Arial" w:cs="Arial"/>
        </w:rPr>
      </w:pPr>
    </w:p>
    <w:p w14:paraId="212AD0D7" w14:textId="77777777" w:rsidR="000152E4" w:rsidRDefault="000152E4" w:rsidP="000152E4">
      <w:pPr>
        <w:rPr>
          <w:rFonts w:ascii="Arial" w:hAnsi="Arial" w:cs="Arial"/>
        </w:rPr>
      </w:pPr>
    </w:p>
    <w:p w14:paraId="029A967C" w14:textId="77777777" w:rsidR="000152E4" w:rsidRDefault="000152E4" w:rsidP="000152E4">
      <w:pPr>
        <w:rPr>
          <w:rFonts w:ascii="Arial" w:hAnsi="Arial" w:cs="Arial"/>
        </w:rPr>
      </w:pPr>
    </w:p>
    <w:p w14:paraId="7F8BC65F" w14:textId="77777777" w:rsidR="000152E4" w:rsidRDefault="000152E4" w:rsidP="000152E4">
      <w:pPr>
        <w:rPr>
          <w:rFonts w:ascii="Arial" w:hAnsi="Arial" w:cs="Arial"/>
        </w:rPr>
      </w:pPr>
    </w:p>
    <w:p w14:paraId="3046149D" w14:textId="77777777" w:rsidR="000152E4" w:rsidRDefault="000152E4" w:rsidP="000152E4">
      <w:pPr>
        <w:rPr>
          <w:rFonts w:ascii="Arial" w:hAnsi="Arial" w:cs="Arial"/>
        </w:rPr>
      </w:pPr>
    </w:p>
    <w:p w14:paraId="0B919D63" w14:textId="77777777" w:rsidR="000152E4" w:rsidRDefault="000152E4" w:rsidP="000152E4">
      <w:pPr>
        <w:rPr>
          <w:rFonts w:ascii="Arial" w:hAnsi="Arial" w:cs="Arial"/>
        </w:rPr>
      </w:pPr>
    </w:p>
    <w:p w14:paraId="181823A7" w14:textId="77777777" w:rsidR="000152E4" w:rsidRDefault="000152E4" w:rsidP="000152E4">
      <w:pPr>
        <w:rPr>
          <w:rFonts w:ascii="Arial" w:hAnsi="Arial" w:cs="Arial"/>
        </w:rPr>
      </w:pPr>
    </w:p>
    <w:p w14:paraId="711C7437" w14:textId="77777777" w:rsidR="000152E4" w:rsidRDefault="000152E4" w:rsidP="000152E4">
      <w:pPr>
        <w:rPr>
          <w:rFonts w:ascii="Arial" w:hAnsi="Arial" w:cs="Arial"/>
        </w:rPr>
      </w:pPr>
    </w:p>
    <w:p w14:paraId="6BA3504F" w14:textId="77777777" w:rsidR="000152E4" w:rsidRDefault="000152E4" w:rsidP="000152E4">
      <w:pPr>
        <w:rPr>
          <w:rFonts w:ascii="Arial" w:hAnsi="Arial" w:cs="Arial"/>
        </w:rPr>
      </w:pPr>
    </w:p>
    <w:p w14:paraId="734CE5B3" w14:textId="77777777" w:rsidR="000152E4" w:rsidRDefault="000152E4" w:rsidP="000152E4">
      <w:pPr>
        <w:rPr>
          <w:rFonts w:ascii="Arial" w:hAnsi="Arial" w:cs="Arial"/>
        </w:rPr>
      </w:pPr>
    </w:p>
    <w:p w14:paraId="6814FFBB" w14:textId="77777777" w:rsidR="000152E4" w:rsidRDefault="000152E4" w:rsidP="000152E4">
      <w:pPr>
        <w:rPr>
          <w:rFonts w:ascii="Arial" w:hAnsi="Arial" w:cs="Arial"/>
        </w:rPr>
      </w:pPr>
    </w:p>
    <w:p w14:paraId="08A3A4F2" w14:textId="77777777" w:rsidR="000152E4" w:rsidRDefault="000152E4" w:rsidP="000152E4">
      <w:pPr>
        <w:rPr>
          <w:rFonts w:ascii="Arial" w:hAnsi="Arial" w:cs="Arial"/>
        </w:rPr>
      </w:pPr>
    </w:p>
    <w:p w14:paraId="08FB7CA2" w14:textId="77777777" w:rsidR="000152E4" w:rsidRDefault="000152E4" w:rsidP="000152E4">
      <w:pPr>
        <w:rPr>
          <w:rFonts w:ascii="Arial" w:hAnsi="Arial" w:cs="Arial"/>
        </w:rPr>
      </w:pPr>
    </w:p>
    <w:p w14:paraId="32E9067A" w14:textId="77777777" w:rsidR="000152E4" w:rsidRDefault="000152E4" w:rsidP="000152E4">
      <w:pPr>
        <w:rPr>
          <w:rFonts w:ascii="Arial" w:hAnsi="Arial" w:cs="Arial"/>
        </w:rPr>
      </w:pPr>
    </w:p>
    <w:p w14:paraId="30AA55EE" w14:textId="77777777" w:rsidR="000152E4" w:rsidRDefault="000152E4" w:rsidP="000152E4">
      <w:pPr>
        <w:rPr>
          <w:rFonts w:ascii="Arial" w:hAnsi="Arial" w:cs="Arial"/>
        </w:rPr>
      </w:pPr>
    </w:p>
    <w:p w14:paraId="11AF5C9D" w14:textId="77777777" w:rsidR="000152E4" w:rsidRDefault="000152E4" w:rsidP="000152E4">
      <w:pPr>
        <w:rPr>
          <w:rFonts w:ascii="Arial" w:hAnsi="Arial" w:cs="Arial"/>
        </w:rPr>
      </w:pPr>
    </w:p>
    <w:p w14:paraId="0F809BA6" w14:textId="77777777" w:rsidR="000152E4" w:rsidRDefault="000152E4" w:rsidP="000152E4">
      <w:pPr>
        <w:rPr>
          <w:rFonts w:ascii="Arial" w:hAnsi="Arial" w:cs="Arial"/>
        </w:rPr>
      </w:pPr>
    </w:p>
    <w:p w14:paraId="6C4F83FA" w14:textId="77777777" w:rsidR="000152E4" w:rsidRDefault="000152E4" w:rsidP="000152E4">
      <w:pPr>
        <w:rPr>
          <w:rFonts w:ascii="Arial" w:hAnsi="Arial" w:cs="Arial"/>
        </w:rPr>
      </w:pPr>
    </w:p>
    <w:p w14:paraId="418703AF" w14:textId="77777777" w:rsidR="000152E4" w:rsidRDefault="000152E4" w:rsidP="000152E4">
      <w:pPr>
        <w:rPr>
          <w:rFonts w:ascii="Arial" w:hAnsi="Arial" w:cs="Arial"/>
        </w:rPr>
      </w:pPr>
    </w:p>
    <w:p w14:paraId="73A51FC5" w14:textId="77777777" w:rsidR="000152E4" w:rsidRDefault="000152E4" w:rsidP="000152E4">
      <w:pPr>
        <w:rPr>
          <w:rFonts w:ascii="Arial" w:hAnsi="Arial" w:cs="Arial"/>
        </w:rPr>
      </w:pPr>
    </w:p>
    <w:p w14:paraId="20C0C88C" w14:textId="77777777" w:rsidR="000152E4" w:rsidRDefault="000152E4" w:rsidP="000152E4">
      <w:pPr>
        <w:rPr>
          <w:rFonts w:ascii="Arial" w:hAnsi="Arial" w:cs="Arial"/>
        </w:rPr>
      </w:pPr>
    </w:p>
    <w:p w14:paraId="51A10695" w14:textId="7228A70C" w:rsidR="000152E4" w:rsidRDefault="000152E4" w:rsidP="000152E4">
      <w:pPr>
        <w:pBdr>
          <w:bottom w:val="thickThinSmallGap" w:sz="24" w:space="1" w:color="auto"/>
        </w:pBdr>
        <w:jc w:val="right"/>
        <w:rPr>
          <w:rFonts w:ascii="Arial" w:hAnsi="Arial"/>
          <w:b/>
        </w:rPr>
      </w:pPr>
      <w:r>
        <w:rPr>
          <w:rFonts w:ascii="Arial" w:hAnsi="Arial"/>
          <w:b/>
        </w:rPr>
        <w:t>A/1/DC/1</w:t>
      </w:r>
      <w:r w:rsidR="00FD04EC">
        <w:rPr>
          <w:rFonts w:ascii="Arial" w:hAnsi="Arial"/>
          <w:b/>
        </w:rPr>
        <w:t xml:space="preserve"> Rev.1</w:t>
      </w:r>
    </w:p>
    <w:p w14:paraId="1EDA5FA1" w14:textId="77777777" w:rsidR="000152E4" w:rsidRDefault="000152E4" w:rsidP="000152E4">
      <w:pPr>
        <w:rPr>
          <w:rFonts w:ascii="Arial" w:hAnsi="Arial" w:cs="Arial"/>
        </w:rPr>
      </w:pPr>
    </w:p>
    <w:p w14:paraId="2420F825" w14:textId="77777777" w:rsidR="000152E4" w:rsidRDefault="000152E4" w:rsidP="000152E4">
      <w:pPr>
        <w:rPr>
          <w:rFonts w:ascii="Arial" w:hAnsi="Arial" w:cs="Arial"/>
        </w:rPr>
      </w:pPr>
    </w:p>
    <w:p w14:paraId="3A9362E1" w14:textId="77777777" w:rsidR="000152E4" w:rsidRDefault="000152E4" w:rsidP="000152E4">
      <w:pPr>
        <w:rPr>
          <w:rFonts w:ascii="Arial" w:hAnsi="Arial" w:cs="Arial"/>
          <w:b/>
          <w:bCs/>
        </w:rPr>
      </w:pPr>
      <w:r>
        <w:rPr>
          <w:rFonts w:ascii="Arial" w:hAnsi="Arial" w:cs="Arial"/>
        </w:rPr>
        <w:t>These rules may be referred to as the “Assembly Rules.”</w:t>
      </w:r>
      <w:r>
        <w:rPr>
          <w:rFonts w:ascii="Arial" w:hAnsi="Arial" w:cs="Arial"/>
          <w:b/>
          <w:bCs/>
        </w:rPr>
        <w:t xml:space="preserve"> </w:t>
      </w:r>
    </w:p>
    <w:p w14:paraId="43451ED7" w14:textId="77777777" w:rsidR="000152E4" w:rsidRDefault="000152E4" w:rsidP="000152E4">
      <w:pPr>
        <w:rPr>
          <w:rFonts w:ascii="Arial" w:hAnsi="Arial" w:cs="Arial"/>
          <w:b/>
          <w:bCs/>
        </w:rPr>
      </w:pPr>
    </w:p>
    <w:p w14:paraId="1FDC6ADA" w14:textId="77777777" w:rsidR="000152E4" w:rsidRDefault="000152E4" w:rsidP="000152E4">
      <w:pPr>
        <w:rPr>
          <w:rFonts w:ascii="Arial" w:hAnsi="Arial" w:cs="Arial"/>
          <w:b/>
          <w:bCs/>
        </w:rPr>
      </w:pPr>
    </w:p>
    <w:p w14:paraId="298666C2" w14:textId="77777777" w:rsidR="000152E4" w:rsidRDefault="000152E4" w:rsidP="000152E4">
      <w:pPr>
        <w:rPr>
          <w:rFonts w:ascii="Arial" w:hAnsi="Arial" w:cs="Arial"/>
          <w:b/>
          <w:bCs/>
        </w:rPr>
      </w:pPr>
    </w:p>
    <w:p w14:paraId="4DBCF46C" w14:textId="77777777" w:rsidR="000152E4" w:rsidRDefault="000152E4" w:rsidP="000152E4">
      <w:pPr>
        <w:pStyle w:val="Outline01L1"/>
        <w:rPr>
          <w:rFonts w:ascii="Arial" w:hAnsi="Arial" w:cs="Arial"/>
          <w:b/>
          <w:szCs w:val="22"/>
        </w:rPr>
      </w:pPr>
      <w:bookmarkStart w:id="1" w:name="_Toc433367158"/>
      <w:r>
        <w:rPr>
          <w:rFonts w:ascii="Arial" w:hAnsi="Arial" w:cs="Arial"/>
          <w:b/>
          <w:szCs w:val="22"/>
        </w:rPr>
        <w:t>SESSIONS</w:t>
      </w:r>
      <w:bookmarkEnd w:id="1"/>
    </w:p>
    <w:p w14:paraId="64F9B6AA" w14:textId="77777777" w:rsidR="000152E4" w:rsidRDefault="000152E4" w:rsidP="000152E4">
      <w:pPr>
        <w:pStyle w:val="Outline01L2"/>
        <w:rPr>
          <w:rFonts w:ascii="Arial" w:hAnsi="Arial" w:cs="Arial"/>
          <w:b/>
          <w:szCs w:val="22"/>
        </w:rPr>
      </w:pPr>
      <w:bookmarkStart w:id="2" w:name="_Toc433367159"/>
      <w:r>
        <w:rPr>
          <w:rFonts w:ascii="Arial" w:hAnsi="Arial" w:cs="Arial"/>
          <w:b/>
          <w:szCs w:val="22"/>
        </w:rPr>
        <w:t>Regular Session</w:t>
      </w:r>
      <w:bookmarkEnd w:id="2"/>
      <w:r>
        <w:rPr>
          <w:rFonts w:ascii="Arial" w:hAnsi="Arial" w:cs="Arial"/>
          <w:b/>
          <w:szCs w:val="22"/>
        </w:rPr>
        <w:t xml:space="preserve"> </w:t>
      </w:r>
    </w:p>
    <w:p w14:paraId="5AE17305" w14:textId="77777777" w:rsidR="000152E4" w:rsidRDefault="000152E4" w:rsidP="000152E4">
      <w:pPr>
        <w:pStyle w:val="Default"/>
        <w:rPr>
          <w:rFonts w:ascii="Arial" w:hAnsi="Arial" w:cs="Arial"/>
          <w:b/>
          <w:bCs/>
          <w:sz w:val="22"/>
          <w:szCs w:val="22"/>
        </w:rPr>
      </w:pPr>
      <w:r>
        <w:rPr>
          <w:rFonts w:ascii="Arial" w:hAnsi="Arial" w:cs="Arial"/>
          <w:b/>
          <w:bCs/>
          <w:sz w:val="22"/>
          <w:szCs w:val="22"/>
        </w:rPr>
        <w:t>Rule 1</w:t>
      </w:r>
      <w:r>
        <w:rPr>
          <w:rFonts w:ascii="Arial" w:hAnsi="Arial" w:cs="Arial"/>
          <w:b/>
          <w:bCs/>
          <w:sz w:val="22"/>
          <w:szCs w:val="22"/>
        </w:rPr>
        <w:tab/>
      </w:r>
      <w:r>
        <w:rPr>
          <w:rFonts w:ascii="Arial" w:hAnsi="Arial" w:cs="Arial"/>
          <w:b/>
          <w:bCs/>
          <w:sz w:val="22"/>
          <w:szCs w:val="22"/>
        </w:rPr>
        <w:tab/>
      </w:r>
      <w:r>
        <w:rPr>
          <w:rFonts w:ascii="Arial" w:hAnsi="Arial" w:cs="Arial"/>
          <w:b/>
          <w:bCs/>
          <w:i/>
          <w:sz w:val="22"/>
          <w:szCs w:val="22"/>
        </w:rPr>
        <w:t>Frequency of sessions</w:t>
      </w:r>
      <w:r>
        <w:rPr>
          <w:rFonts w:ascii="Arial" w:hAnsi="Arial" w:cs="Arial"/>
          <w:b/>
          <w:bCs/>
          <w:sz w:val="22"/>
          <w:szCs w:val="22"/>
        </w:rPr>
        <w:t xml:space="preserve"> </w:t>
      </w:r>
    </w:p>
    <w:p w14:paraId="160669CD" w14:textId="77777777" w:rsidR="000152E4" w:rsidRDefault="000152E4" w:rsidP="000152E4">
      <w:pPr>
        <w:pStyle w:val="Default"/>
        <w:rPr>
          <w:rFonts w:ascii="Arial" w:hAnsi="Arial" w:cs="Arial"/>
          <w:sz w:val="22"/>
          <w:szCs w:val="22"/>
        </w:rPr>
      </w:pPr>
    </w:p>
    <w:p w14:paraId="0F158EEE" w14:textId="77777777" w:rsidR="000152E4" w:rsidRDefault="000152E4" w:rsidP="000152E4">
      <w:pPr>
        <w:pStyle w:val="Default"/>
        <w:jc w:val="both"/>
        <w:rPr>
          <w:rFonts w:ascii="Arial" w:hAnsi="Arial" w:cs="Arial"/>
          <w:sz w:val="22"/>
          <w:szCs w:val="22"/>
        </w:rPr>
      </w:pPr>
      <w:r>
        <w:rPr>
          <w:rFonts w:ascii="Arial" w:hAnsi="Arial" w:cs="Arial"/>
          <w:sz w:val="22"/>
          <w:szCs w:val="22"/>
        </w:rPr>
        <w:t xml:space="preserve">The Assembly shall meet at least annually at the call of the President of the </w:t>
      </w:r>
      <w:r>
        <w:rPr>
          <w:rFonts w:ascii="Arial" w:hAnsi="Arial" w:cs="Arial"/>
          <w:sz w:val="22"/>
          <w:szCs w:val="22"/>
        </w:rPr>
        <w:br/>
        <w:t xml:space="preserve">Assembly (“President”), and/or the Chairman of the Executive Council (“Chairman”) The session shall be convened upon sixty days written notice on a date set by the President and/or the Chairman. </w:t>
      </w:r>
    </w:p>
    <w:p w14:paraId="4918EF71" w14:textId="77777777" w:rsidR="000152E4" w:rsidRDefault="000152E4" w:rsidP="000152E4">
      <w:pPr>
        <w:pStyle w:val="Default"/>
        <w:jc w:val="both"/>
        <w:rPr>
          <w:rFonts w:ascii="Arial" w:hAnsi="Arial" w:cs="Arial"/>
          <w:sz w:val="22"/>
          <w:szCs w:val="22"/>
        </w:rPr>
      </w:pPr>
    </w:p>
    <w:p w14:paraId="5CA6979E" w14:textId="77777777" w:rsidR="000152E4" w:rsidRDefault="000152E4" w:rsidP="000152E4">
      <w:pPr>
        <w:pStyle w:val="Default"/>
        <w:jc w:val="both"/>
        <w:rPr>
          <w:rFonts w:ascii="Arial" w:hAnsi="Arial" w:cs="Arial"/>
          <w:b/>
          <w:bCs/>
          <w:sz w:val="22"/>
          <w:szCs w:val="22"/>
        </w:rPr>
      </w:pPr>
      <w:r>
        <w:rPr>
          <w:rFonts w:ascii="Arial" w:hAnsi="Arial" w:cs="Arial"/>
          <w:b/>
          <w:bCs/>
          <w:sz w:val="22"/>
          <w:szCs w:val="22"/>
        </w:rPr>
        <w:t>Rule 2</w:t>
      </w:r>
      <w:r>
        <w:rPr>
          <w:rFonts w:ascii="Arial" w:hAnsi="Arial" w:cs="Arial"/>
          <w:b/>
          <w:bCs/>
          <w:sz w:val="22"/>
          <w:szCs w:val="22"/>
        </w:rPr>
        <w:tab/>
      </w:r>
      <w:r>
        <w:rPr>
          <w:rFonts w:ascii="Arial" w:hAnsi="Arial" w:cs="Arial"/>
          <w:b/>
          <w:bCs/>
          <w:sz w:val="22"/>
          <w:szCs w:val="22"/>
        </w:rPr>
        <w:tab/>
      </w:r>
      <w:r>
        <w:rPr>
          <w:rFonts w:ascii="Arial" w:hAnsi="Arial" w:cs="Arial"/>
          <w:b/>
          <w:bCs/>
          <w:i/>
          <w:sz w:val="22"/>
          <w:szCs w:val="22"/>
        </w:rPr>
        <w:t>Notification of sessions</w:t>
      </w:r>
      <w:r>
        <w:rPr>
          <w:rFonts w:ascii="Arial" w:hAnsi="Arial" w:cs="Arial"/>
          <w:b/>
          <w:bCs/>
          <w:sz w:val="22"/>
          <w:szCs w:val="22"/>
        </w:rPr>
        <w:t xml:space="preserve"> </w:t>
      </w:r>
    </w:p>
    <w:p w14:paraId="7E1372DE" w14:textId="77777777" w:rsidR="000152E4" w:rsidRDefault="000152E4" w:rsidP="000152E4">
      <w:pPr>
        <w:pStyle w:val="Default"/>
        <w:jc w:val="both"/>
        <w:rPr>
          <w:rFonts w:ascii="Arial" w:hAnsi="Arial" w:cs="Arial"/>
          <w:sz w:val="22"/>
          <w:szCs w:val="22"/>
        </w:rPr>
      </w:pPr>
    </w:p>
    <w:p w14:paraId="4B2AB31F" w14:textId="77777777" w:rsidR="000152E4" w:rsidRDefault="000152E4" w:rsidP="000152E4">
      <w:pPr>
        <w:pStyle w:val="Default"/>
        <w:jc w:val="both"/>
        <w:rPr>
          <w:rFonts w:ascii="Arial" w:hAnsi="Arial" w:cs="Arial"/>
          <w:sz w:val="22"/>
          <w:szCs w:val="22"/>
        </w:rPr>
      </w:pPr>
      <w:r>
        <w:rPr>
          <w:rFonts w:ascii="Arial" w:hAnsi="Arial" w:cs="Arial"/>
          <w:sz w:val="22"/>
          <w:szCs w:val="22"/>
        </w:rPr>
        <w:t xml:space="preserve">The Secretary-General of SIDS DOCK (the “Secretary-General”), on behalf and under the authority of the Chairman  and/or the President shall notify all Members of the Assembly at least sixty days in advance of each regular session, of the opening date, place and expected duration thereof. </w:t>
      </w:r>
    </w:p>
    <w:p w14:paraId="40268B7F" w14:textId="77777777" w:rsidR="000152E4" w:rsidRDefault="000152E4" w:rsidP="000152E4">
      <w:pPr>
        <w:pStyle w:val="Outline01L2"/>
        <w:numPr>
          <w:ilvl w:val="0"/>
          <w:numId w:val="0"/>
        </w:numPr>
        <w:ind w:left="1440"/>
        <w:rPr>
          <w:rFonts w:ascii="Arial" w:eastAsiaTheme="minorEastAsia" w:hAnsi="Arial" w:cs="Arial"/>
          <w:b/>
          <w:bCs/>
          <w:szCs w:val="22"/>
        </w:rPr>
      </w:pPr>
      <w:bookmarkStart w:id="3" w:name="_Toc433367160"/>
    </w:p>
    <w:p w14:paraId="21C25BCF" w14:textId="77777777" w:rsidR="000152E4" w:rsidRDefault="000152E4" w:rsidP="000152E4">
      <w:pPr>
        <w:pStyle w:val="Outline01L2"/>
        <w:numPr>
          <w:ilvl w:val="0"/>
          <w:numId w:val="0"/>
        </w:numPr>
        <w:ind w:left="1440"/>
        <w:rPr>
          <w:rFonts w:ascii="Arial" w:hAnsi="Arial" w:cs="Arial"/>
          <w:b/>
          <w:szCs w:val="22"/>
        </w:rPr>
      </w:pPr>
    </w:p>
    <w:p w14:paraId="3848D16B" w14:textId="77777777" w:rsidR="000152E4" w:rsidRDefault="000152E4" w:rsidP="000152E4">
      <w:pPr>
        <w:pStyle w:val="Outline01L2"/>
        <w:rPr>
          <w:rFonts w:ascii="Arial" w:hAnsi="Arial" w:cs="Arial"/>
          <w:b/>
          <w:szCs w:val="22"/>
        </w:rPr>
      </w:pPr>
      <w:r>
        <w:rPr>
          <w:rFonts w:ascii="Arial" w:hAnsi="Arial" w:cs="Arial"/>
          <w:b/>
          <w:szCs w:val="22"/>
        </w:rPr>
        <w:t>Special Session</w:t>
      </w:r>
      <w:bookmarkEnd w:id="3"/>
    </w:p>
    <w:p w14:paraId="5C96B8B5" w14:textId="77777777" w:rsidR="000152E4" w:rsidRDefault="000152E4" w:rsidP="000152E4">
      <w:pPr>
        <w:pStyle w:val="Default"/>
        <w:rPr>
          <w:rFonts w:ascii="Arial" w:hAnsi="Arial" w:cs="Arial"/>
          <w:b/>
          <w:i/>
          <w:sz w:val="22"/>
          <w:szCs w:val="22"/>
        </w:rPr>
      </w:pPr>
      <w:r>
        <w:rPr>
          <w:rFonts w:ascii="Arial" w:hAnsi="Arial" w:cs="Arial"/>
          <w:b/>
          <w:bCs/>
          <w:sz w:val="22"/>
          <w:szCs w:val="22"/>
        </w:rPr>
        <w:t>Rule 3</w:t>
      </w:r>
      <w:r>
        <w:rPr>
          <w:rFonts w:ascii="Arial" w:hAnsi="Arial" w:cs="Arial"/>
          <w:b/>
          <w:bCs/>
          <w:sz w:val="22"/>
          <w:szCs w:val="22"/>
        </w:rPr>
        <w:tab/>
      </w:r>
      <w:r>
        <w:rPr>
          <w:rFonts w:ascii="Arial" w:hAnsi="Arial" w:cs="Arial"/>
          <w:b/>
          <w:sz w:val="22"/>
          <w:szCs w:val="22"/>
        </w:rPr>
        <w:tab/>
      </w:r>
      <w:r>
        <w:rPr>
          <w:rFonts w:ascii="Arial" w:hAnsi="Arial" w:cs="Arial"/>
          <w:b/>
          <w:i/>
          <w:sz w:val="22"/>
          <w:szCs w:val="22"/>
        </w:rPr>
        <w:t xml:space="preserve">Summoning by the Assembly </w:t>
      </w:r>
    </w:p>
    <w:p w14:paraId="1D38D27F" w14:textId="77777777" w:rsidR="000152E4" w:rsidRDefault="000152E4" w:rsidP="000152E4">
      <w:pPr>
        <w:pStyle w:val="Default"/>
        <w:jc w:val="both"/>
        <w:rPr>
          <w:rFonts w:ascii="Arial" w:hAnsi="Arial" w:cs="Arial"/>
          <w:sz w:val="22"/>
          <w:szCs w:val="22"/>
        </w:rPr>
      </w:pPr>
    </w:p>
    <w:p w14:paraId="27F00457" w14:textId="77777777" w:rsidR="000152E4" w:rsidRDefault="000152E4" w:rsidP="000152E4">
      <w:pPr>
        <w:pStyle w:val="Default"/>
        <w:jc w:val="both"/>
        <w:rPr>
          <w:rFonts w:ascii="Arial" w:hAnsi="Arial" w:cs="Arial"/>
          <w:sz w:val="22"/>
          <w:szCs w:val="22"/>
        </w:rPr>
      </w:pPr>
      <w:r>
        <w:rPr>
          <w:rFonts w:ascii="Arial" w:hAnsi="Arial" w:cs="Arial"/>
          <w:sz w:val="22"/>
          <w:szCs w:val="22"/>
        </w:rPr>
        <w:t xml:space="preserve">Special sessions of the Assembly shall be convened when decided by the Chairman and/or the President or as otherwise provided for in these Assembly Rules. </w:t>
      </w:r>
    </w:p>
    <w:p w14:paraId="3DE34BE8" w14:textId="77777777" w:rsidR="000152E4" w:rsidRDefault="000152E4" w:rsidP="000152E4">
      <w:pPr>
        <w:pStyle w:val="Default"/>
        <w:jc w:val="both"/>
        <w:rPr>
          <w:rFonts w:ascii="Arial" w:hAnsi="Arial" w:cs="Arial"/>
          <w:sz w:val="22"/>
          <w:szCs w:val="22"/>
        </w:rPr>
      </w:pPr>
    </w:p>
    <w:p w14:paraId="53E3D600" w14:textId="77777777" w:rsidR="000152E4" w:rsidRDefault="000152E4" w:rsidP="000152E4">
      <w:pPr>
        <w:pStyle w:val="Default"/>
        <w:jc w:val="both"/>
        <w:rPr>
          <w:rFonts w:ascii="Arial" w:hAnsi="Arial" w:cs="Arial"/>
          <w:b/>
          <w:sz w:val="22"/>
          <w:szCs w:val="22"/>
        </w:rPr>
      </w:pPr>
      <w:r>
        <w:rPr>
          <w:rFonts w:ascii="Arial" w:hAnsi="Arial" w:cs="Arial"/>
          <w:b/>
          <w:bCs/>
          <w:sz w:val="22"/>
          <w:szCs w:val="22"/>
        </w:rPr>
        <w:t>Rule 4</w:t>
      </w:r>
      <w:r>
        <w:rPr>
          <w:rFonts w:ascii="Arial" w:hAnsi="Arial" w:cs="Arial"/>
          <w:b/>
          <w:bCs/>
          <w:sz w:val="22"/>
          <w:szCs w:val="22"/>
        </w:rPr>
        <w:tab/>
      </w:r>
      <w:r>
        <w:rPr>
          <w:rFonts w:ascii="Arial" w:hAnsi="Arial" w:cs="Arial"/>
          <w:b/>
          <w:sz w:val="22"/>
          <w:szCs w:val="22"/>
        </w:rPr>
        <w:tab/>
      </w:r>
      <w:r>
        <w:rPr>
          <w:rFonts w:ascii="Arial" w:hAnsi="Arial" w:cs="Arial"/>
          <w:b/>
          <w:i/>
          <w:sz w:val="22"/>
          <w:szCs w:val="22"/>
        </w:rPr>
        <w:t>Summoning at the request of the President and/or Chairman</w:t>
      </w:r>
      <w:r>
        <w:rPr>
          <w:rFonts w:ascii="Arial" w:hAnsi="Arial" w:cs="Arial"/>
          <w:b/>
          <w:sz w:val="22"/>
          <w:szCs w:val="22"/>
        </w:rPr>
        <w:t xml:space="preserve"> </w:t>
      </w:r>
    </w:p>
    <w:p w14:paraId="6695AC38" w14:textId="77777777" w:rsidR="000152E4" w:rsidRDefault="000152E4" w:rsidP="000152E4">
      <w:pPr>
        <w:pStyle w:val="Default"/>
        <w:jc w:val="both"/>
        <w:rPr>
          <w:rFonts w:ascii="Arial" w:hAnsi="Arial" w:cs="Arial"/>
          <w:sz w:val="22"/>
          <w:szCs w:val="22"/>
        </w:rPr>
      </w:pPr>
    </w:p>
    <w:p w14:paraId="16FCC19A" w14:textId="77777777" w:rsidR="000152E4" w:rsidRDefault="000152E4" w:rsidP="000152E4">
      <w:pPr>
        <w:pStyle w:val="Default"/>
        <w:jc w:val="both"/>
        <w:rPr>
          <w:rFonts w:ascii="Arial" w:hAnsi="Arial" w:cs="Arial"/>
          <w:sz w:val="22"/>
          <w:szCs w:val="22"/>
        </w:rPr>
      </w:pPr>
      <w:r>
        <w:rPr>
          <w:rFonts w:ascii="Arial" w:hAnsi="Arial" w:cs="Arial"/>
          <w:sz w:val="22"/>
          <w:szCs w:val="22"/>
        </w:rPr>
        <w:t xml:space="preserve">Special sessions of the Assembly shall be convened as soon as practicable but not later than sixty days after the receipt by the Secretary General of a request for such a session from the President and/or the Chairman unless specified otherwise in the request. </w:t>
      </w:r>
    </w:p>
    <w:p w14:paraId="799C01F1" w14:textId="77777777" w:rsidR="000152E4" w:rsidRDefault="000152E4" w:rsidP="000152E4">
      <w:pPr>
        <w:pStyle w:val="Default"/>
        <w:jc w:val="both"/>
        <w:rPr>
          <w:rFonts w:ascii="Arial" w:hAnsi="Arial" w:cs="Arial"/>
          <w:sz w:val="22"/>
          <w:szCs w:val="22"/>
        </w:rPr>
      </w:pPr>
    </w:p>
    <w:p w14:paraId="710361F3" w14:textId="77777777" w:rsidR="000152E4" w:rsidRDefault="000152E4" w:rsidP="000152E4">
      <w:pPr>
        <w:pStyle w:val="Default"/>
        <w:tabs>
          <w:tab w:val="left" w:pos="720"/>
          <w:tab w:val="left" w:pos="1440"/>
          <w:tab w:val="left" w:pos="2160"/>
          <w:tab w:val="left" w:pos="2880"/>
          <w:tab w:val="left" w:pos="3600"/>
          <w:tab w:val="left" w:pos="4320"/>
          <w:tab w:val="left" w:pos="5040"/>
          <w:tab w:val="right" w:pos="9360"/>
        </w:tabs>
        <w:jc w:val="both"/>
        <w:rPr>
          <w:rFonts w:ascii="Arial" w:hAnsi="Arial" w:cs="Arial"/>
          <w:b/>
          <w:sz w:val="22"/>
          <w:szCs w:val="22"/>
        </w:rPr>
      </w:pPr>
      <w:r>
        <w:rPr>
          <w:rFonts w:ascii="Arial" w:hAnsi="Arial" w:cs="Arial"/>
          <w:b/>
          <w:bCs/>
          <w:sz w:val="22"/>
          <w:szCs w:val="22"/>
        </w:rPr>
        <w:t>Rule 5</w:t>
      </w:r>
      <w:r>
        <w:rPr>
          <w:rFonts w:ascii="Arial" w:hAnsi="Arial" w:cs="Arial"/>
          <w:b/>
          <w:bCs/>
          <w:sz w:val="22"/>
          <w:szCs w:val="22"/>
        </w:rPr>
        <w:tab/>
      </w:r>
      <w:r>
        <w:rPr>
          <w:rFonts w:ascii="Arial" w:hAnsi="Arial" w:cs="Arial"/>
          <w:b/>
          <w:bCs/>
          <w:sz w:val="22"/>
          <w:szCs w:val="22"/>
        </w:rPr>
        <w:tab/>
      </w:r>
      <w:r>
        <w:rPr>
          <w:rFonts w:ascii="Arial" w:hAnsi="Arial" w:cs="Arial"/>
          <w:b/>
          <w:i/>
          <w:sz w:val="22"/>
          <w:szCs w:val="22"/>
        </w:rPr>
        <w:t>Summoning at the request of Members</w:t>
      </w:r>
      <w:r>
        <w:rPr>
          <w:rFonts w:ascii="Arial" w:hAnsi="Arial" w:cs="Arial"/>
          <w:b/>
          <w:sz w:val="22"/>
          <w:szCs w:val="22"/>
        </w:rPr>
        <w:t xml:space="preserve"> </w:t>
      </w:r>
      <w:r>
        <w:rPr>
          <w:rFonts w:ascii="Arial" w:hAnsi="Arial" w:cs="Arial"/>
          <w:b/>
          <w:sz w:val="22"/>
          <w:szCs w:val="22"/>
        </w:rPr>
        <w:tab/>
      </w:r>
    </w:p>
    <w:p w14:paraId="29D19A98" w14:textId="77777777" w:rsidR="000152E4" w:rsidRDefault="000152E4" w:rsidP="000152E4">
      <w:pPr>
        <w:pStyle w:val="Default"/>
        <w:jc w:val="both"/>
        <w:rPr>
          <w:rFonts w:ascii="Arial" w:hAnsi="Arial" w:cs="Arial"/>
          <w:sz w:val="22"/>
          <w:szCs w:val="22"/>
        </w:rPr>
      </w:pPr>
    </w:p>
    <w:p w14:paraId="692481AC" w14:textId="77777777" w:rsidR="000152E4" w:rsidRDefault="000152E4" w:rsidP="000152E4">
      <w:pPr>
        <w:pStyle w:val="Default"/>
        <w:jc w:val="both"/>
        <w:rPr>
          <w:rFonts w:ascii="Arial" w:hAnsi="Arial" w:cs="Arial"/>
          <w:sz w:val="22"/>
          <w:szCs w:val="22"/>
        </w:rPr>
      </w:pPr>
      <w:r>
        <w:rPr>
          <w:rFonts w:ascii="Arial" w:hAnsi="Arial" w:cs="Arial"/>
          <w:sz w:val="22"/>
          <w:szCs w:val="22"/>
        </w:rPr>
        <w:t xml:space="preserve">Any member of the Assembly may request that the President convene a special session of the Assembly. The President shall immediately inform the other members of the Assembly of the request, communicate to all members the estimated costs and relevant administrative and logistical considerations in relation to the hosting of a special session and inquire whether they concur with it. If within thirty days of the date of the communication one third of the members concur with the request, a special session of the Assembly shall be convened by the President not later than sixty days after the receipt of such concurrence. </w:t>
      </w:r>
    </w:p>
    <w:p w14:paraId="388F9620" w14:textId="77777777" w:rsidR="000152E4" w:rsidRDefault="000152E4" w:rsidP="000152E4">
      <w:pPr>
        <w:pStyle w:val="Default"/>
        <w:jc w:val="both"/>
        <w:rPr>
          <w:rFonts w:ascii="Arial" w:hAnsi="Arial" w:cs="Arial"/>
          <w:b/>
          <w:bCs/>
          <w:sz w:val="22"/>
          <w:szCs w:val="22"/>
        </w:rPr>
      </w:pPr>
    </w:p>
    <w:p w14:paraId="2E5EDC21" w14:textId="1C9D7A1D" w:rsidR="000152E4" w:rsidRDefault="000152E4" w:rsidP="000152E4">
      <w:pPr>
        <w:pBdr>
          <w:bottom w:val="thickThinSmallGap" w:sz="24" w:space="1" w:color="auto"/>
        </w:pBdr>
        <w:jc w:val="right"/>
        <w:rPr>
          <w:rFonts w:ascii="Arial" w:hAnsi="Arial"/>
          <w:b/>
        </w:rPr>
      </w:pPr>
      <w:r>
        <w:rPr>
          <w:rFonts w:ascii="Arial" w:hAnsi="Arial"/>
          <w:b/>
        </w:rPr>
        <w:t>A/1/DC/1</w:t>
      </w:r>
      <w:r w:rsidR="00FD04EC">
        <w:rPr>
          <w:rFonts w:ascii="Arial" w:hAnsi="Arial"/>
          <w:b/>
        </w:rPr>
        <w:t xml:space="preserve"> Rev.1</w:t>
      </w:r>
    </w:p>
    <w:p w14:paraId="082F99B6" w14:textId="77777777" w:rsidR="000152E4" w:rsidRDefault="000152E4" w:rsidP="000152E4">
      <w:pPr>
        <w:rPr>
          <w:rFonts w:ascii="Arial" w:hAnsi="Arial" w:cs="Arial"/>
        </w:rPr>
      </w:pPr>
    </w:p>
    <w:p w14:paraId="777F2004" w14:textId="77777777" w:rsidR="000152E4" w:rsidRDefault="000152E4" w:rsidP="000152E4">
      <w:pPr>
        <w:pStyle w:val="Default"/>
        <w:jc w:val="both"/>
        <w:rPr>
          <w:rFonts w:ascii="Arial" w:hAnsi="Arial" w:cs="Arial"/>
          <w:b/>
          <w:sz w:val="22"/>
          <w:szCs w:val="22"/>
        </w:rPr>
      </w:pPr>
      <w:r>
        <w:rPr>
          <w:rFonts w:ascii="Arial" w:hAnsi="Arial" w:cs="Arial"/>
          <w:b/>
          <w:bCs/>
          <w:sz w:val="22"/>
          <w:szCs w:val="22"/>
        </w:rPr>
        <w:t>Rule 6</w:t>
      </w:r>
      <w:r>
        <w:rPr>
          <w:rFonts w:ascii="Arial" w:hAnsi="Arial" w:cs="Arial"/>
          <w:b/>
          <w:bCs/>
          <w:sz w:val="22"/>
          <w:szCs w:val="22"/>
        </w:rPr>
        <w:tab/>
      </w:r>
      <w:r>
        <w:rPr>
          <w:rFonts w:ascii="Arial" w:hAnsi="Arial" w:cs="Arial"/>
          <w:b/>
          <w:sz w:val="22"/>
          <w:szCs w:val="22"/>
        </w:rPr>
        <w:tab/>
      </w:r>
      <w:r>
        <w:rPr>
          <w:rFonts w:ascii="Arial" w:hAnsi="Arial" w:cs="Arial"/>
          <w:b/>
          <w:i/>
          <w:sz w:val="22"/>
          <w:szCs w:val="22"/>
        </w:rPr>
        <w:t>Notification of special sessions</w:t>
      </w:r>
      <w:r>
        <w:rPr>
          <w:rFonts w:ascii="Arial" w:hAnsi="Arial" w:cs="Arial"/>
          <w:b/>
          <w:sz w:val="22"/>
          <w:szCs w:val="22"/>
        </w:rPr>
        <w:t xml:space="preserve"> </w:t>
      </w:r>
    </w:p>
    <w:p w14:paraId="62FC23D9" w14:textId="77777777" w:rsidR="000152E4" w:rsidRDefault="000152E4" w:rsidP="000152E4">
      <w:pPr>
        <w:pStyle w:val="Default"/>
        <w:jc w:val="both"/>
        <w:rPr>
          <w:rFonts w:ascii="Arial" w:hAnsi="Arial" w:cs="Arial"/>
          <w:sz w:val="22"/>
          <w:szCs w:val="22"/>
        </w:rPr>
      </w:pPr>
    </w:p>
    <w:p w14:paraId="7DF83955" w14:textId="77777777" w:rsidR="000152E4" w:rsidRDefault="000152E4" w:rsidP="000152E4">
      <w:pPr>
        <w:pStyle w:val="Default"/>
        <w:jc w:val="both"/>
        <w:rPr>
          <w:rFonts w:ascii="Arial" w:hAnsi="Arial" w:cs="Arial"/>
          <w:sz w:val="22"/>
          <w:szCs w:val="22"/>
        </w:rPr>
      </w:pPr>
      <w:r>
        <w:rPr>
          <w:rFonts w:ascii="Arial" w:hAnsi="Arial" w:cs="Arial"/>
          <w:sz w:val="22"/>
          <w:szCs w:val="22"/>
        </w:rPr>
        <w:t>The Secretary-General, on behalf and under the authority of the Chairman and/or the President, shall notify all members of the Assembly at least sixty days in advance of each special session, of the opening date, place and expected duration thereof.</w:t>
      </w:r>
    </w:p>
    <w:p w14:paraId="36BC7B99" w14:textId="77777777" w:rsidR="000152E4" w:rsidRDefault="000152E4" w:rsidP="000152E4">
      <w:pPr>
        <w:pStyle w:val="Default"/>
        <w:jc w:val="both"/>
        <w:rPr>
          <w:rFonts w:ascii="Arial" w:hAnsi="Arial" w:cs="Arial"/>
          <w:sz w:val="22"/>
          <w:szCs w:val="22"/>
        </w:rPr>
      </w:pPr>
    </w:p>
    <w:p w14:paraId="0D1C8D61" w14:textId="77777777" w:rsidR="000152E4" w:rsidRDefault="000152E4" w:rsidP="000152E4">
      <w:pPr>
        <w:pStyle w:val="Default"/>
        <w:jc w:val="both"/>
        <w:rPr>
          <w:rFonts w:ascii="Arial" w:hAnsi="Arial" w:cs="Arial"/>
          <w:sz w:val="22"/>
          <w:szCs w:val="22"/>
        </w:rPr>
      </w:pPr>
    </w:p>
    <w:p w14:paraId="77DE7106" w14:textId="77777777" w:rsidR="000152E4" w:rsidRDefault="000152E4" w:rsidP="000152E4">
      <w:pPr>
        <w:pStyle w:val="Default"/>
        <w:jc w:val="both"/>
        <w:rPr>
          <w:rFonts w:ascii="Arial" w:hAnsi="Arial" w:cs="Arial"/>
          <w:sz w:val="22"/>
          <w:szCs w:val="22"/>
        </w:rPr>
      </w:pPr>
    </w:p>
    <w:p w14:paraId="2BA2E838" w14:textId="77777777" w:rsidR="000152E4" w:rsidRDefault="000152E4" w:rsidP="000152E4">
      <w:pPr>
        <w:pStyle w:val="Outline01L2"/>
        <w:rPr>
          <w:rFonts w:ascii="Arial" w:hAnsi="Arial" w:cs="Arial"/>
          <w:b/>
          <w:szCs w:val="22"/>
        </w:rPr>
      </w:pPr>
      <w:bookmarkStart w:id="4" w:name="_Toc433367161"/>
      <w:r>
        <w:rPr>
          <w:rFonts w:ascii="Arial" w:hAnsi="Arial" w:cs="Arial"/>
          <w:b/>
          <w:szCs w:val="22"/>
        </w:rPr>
        <w:t>General</w:t>
      </w:r>
      <w:bookmarkEnd w:id="4"/>
    </w:p>
    <w:p w14:paraId="23B37BB2" w14:textId="77777777" w:rsidR="000152E4" w:rsidRDefault="000152E4" w:rsidP="000152E4">
      <w:pPr>
        <w:pStyle w:val="Default"/>
        <w:jc w:val="both"/>
        <w:rPr>
          <w:rFonts w:ascii="Arial" w:hAnsi="Arial" w:cs="Arial"/>
          <w:sz w:val="22"/>
          <w:szCs w:val="22"/>
        </w:rPr>
      </w:pPr>
    </w:p>
    <w:p w14:paraId="379D1CDA" w14:textId="77777777" w:rsidR="000152E4" w:rsidRDefault="000152E4" w:rsidP="000152E4">
      <w:pPr>
        <w:pStyle w:val="Default"/>
        <w:jc w:val="both"/>
        <w:rPr>
          <w:rFonts w:ascii="Arial" w:hAnsi="Arial" w:cs="Arial"/>
          <w:b/>
          <w:sz w:val="22"/>
          <w:szCs w:val="22"/>
        </w:rPr>
      </w:pPr>
      <w:r>
        <w:rPr>
          <w:rFonts w:ascii="Arial" w:hAnsi="Arial" w:cs="Arial"/>
          <w:b/>
          <w:bCs/>
          <w:sz w:val="22"/>
          <w:szCs w:val="22"/>
        </w:rPr>
        <w:t>Rule 7</w:t>
      </w:r>
      <w:r>
        <w:rPr>
          <w:rFonts w:ascii="Arial" w:hAnsi="Arial" w:cs="Arial"/>
          <w:b/>
          <w:bCs/>
          <w:sz w:val="22"/>
          <w:szCs w:val="22"/>
        </w:rPr>
        <w:tab/>
      </w:r>
      <w:r>
        <w:rPr>
          <w:rFonts w:ascii="Arial" w:hAnsi="Arial" w:cs="Arial"/>
          <w:b/>
          <w:sz w:val="22"/>
          <w:szCs w:val="22"/>
        </w:rPr>
        <w:tab/>
      </w:r>
      <w:r>
        <w:rPr>
          <w:rFonts w:ascii="Arial" w:hAnsi="Arial" w:cs="Arial"/>
          <w:b/>
          <w:i/>
          <w:sz w:val="22"/>
          <w:szCs w:val="22"/>
        </w:rPr>
        <w:t>Place of sessions</w:t>
      </w:r>
      <w:r>
        <w:rPr>
          <w:rFonts w:ascii="Arial" w:hAnsi="Arial" w:cs="Arial"/>
          <w:b/>
          <w:sz w:val="22"/>
          <w:szCs w:val="22"/>
        </w:rPr>
        <w:t xml:space="preserve"> </w:t>
      </w:r>
    </w:p>
    <w:p w14:paraId="2168B216" w14:textId="77777777" w:rsidR="000152E4" w:rsidRDefault="000152E4" w:rsidP="000152E4">
      <w:pPr>
        <w:pStyle w:val="Default"/>
        <w:jc w:val="both"/>
        <w:rPr>
          <w:rFonts w:ascii="Arial" w:hAnsi="Arial" w:cs="Arial"/>
          <w:sz w:val="22"/>
          <w:szCs w:val="22"/>
        </w:rPr>
      </w:pPr>
    </w:p>
    <w:p w14:paraId="4884B621" w14:textId="77777777" w:rsidR="000152E4" w:rsidRDefault="000152E4" w:rsidP="000152E4">
      <w:pPr>
        <w:pStyle w:val="Default"/>
        <w:jc w:val="both"/>
        <w:rPr>
          <w:rFonts w:ascii="Arial" w:hAnsi="Arial" w:cs="Arial"/>
          <w:sz w:val="22"/>
          <w:szCs w:val="22"/>
        </w:rPr>
      </w:pPr>
      <w:r>
        <w:rPr>
          <w:rFonts w:ascii="Arial" w:hAnsi="Arial" w:cs="Arial"/>
          <w:sz w:val="22"/>
          <w:szCs w:val="22"/>
        </w:rPr>
        <w:t xml:space="preserve">Sessions of the Assembly may take place at the seat of the SIDS DOCK, or at any other location decided by the Assembly, the President and/or the Chairman in accordance with the Statute. </w:t>
      </w:r>
    </w:p>
    <w:p w14:paraId="264BFC69" w14:textId="77777777" w:rsidR="000152E4" w:rsidRDefault="000152E4" w:rsidP="000152E4">
      <w:pPr>
        <w:pStyle w:val="Default"/>
        <w:jc w:val="both"/>
        <w:rPr>
          <w:rFonts w:ascii="Arial" w:hAnsi="Arial" w:cs="Arial"/>
          <w:sz w:val="22"/>
          <w:szCs w:val="22"/>
        </w:rPr>
      </w:pPr>
    </w:p>
    <w:p w14:paraId="4C1F1B9D" w14:textId="77777777" w:rsidR="000152E4" w:rsidRDefault="000152E4" w:rsidP="000152E4">
      <w:pPr>
        <w:pStyle w:val="Default"/>
        <w:jc w:val="both"/>
        <w:rPr>
          <w:rFonts w:ascii="Arial" w:hAnsi="Arial" w:cs="Arial"/>
          <w:b/>
          <w:sz w:val="22"/>
          <w:szCs w:val="22"/>
        </w:rPr>
      </w:pPr>
      <w:r>
        <w:rPr>
          <w:rFonts w:ascii="Arial" w:hAnsi="Arial" w:cs="Arial"/>
          <w:b/>
          <w:bCs/>
          <w:sz w:val="22"/>
          <w:szCs w:val="22"/>
        </w:rPr>
        <w:t>Rule 8</w:t>
      </w:r>
      <w:r>
        <w:rPr>
          <w:rFonts w:ascii="Arial" w:hAnsi="Arial" w:cs="Arial"/>
          <w:b/>
          <w:bCs/>
          <w:sz w:val="22"/>
          <w:szCs w:val="22"/>
        </w:rPr>
        <w:tab/>
      </w:r>
      <w:r>
        <w:rPr>
          <w:rFonts w:ascii="Arial" w:hAnsi="Arial" w:cs="Arial"/>
          <w:b/>
          <w:sz w:val="22"/>
          <w:szCs w:val="22"/>
        </w:rPr>
        <w:tab/>
      </w:r>
      <w:r>
        <w:rPr>
          <w:rFonts w:ascii="Arial" w:hAnsi="Arial" w:cs="Arial"/>
          <w:b/>
          <w:i/>
          <w:sz w:val="22"/>
          <w:szCs w:val="22"/>
        </w:rPr>
        <w:t>Written procedure</w:t>
      </w:r>
      <w:r>
        <w:rPr>
          <w:rFonts w:ascii="Arial" w:hAnsi="Arial" w:cs="Arial"/>
          <w:b/>
          <w:sz w:val="22"/>
          <w:szCs w:val="22"/>
        </w:rPr>
        <w:t xml:space="preserve"> </w:t>
      </w:r>
    </w:p>
    <w:p w14:paraId="60733D36" w14:textId="77777777" w:rsidR="000152E4" w:rsidRDefault="000152E4" w:rsidP="000152E4">
      <w:pPr>
        <w:pStyle w:val="Default"/>
        <w:jc w:val="both"/>
        <w:rPr>
          <w:rFonts w:ascii="Arial" w:hAnsi="Arial" w:cs="Arial"/>
          <w:sz w:val="22"/>
          <w:szCs w:val="22"/>
        </w:rPr>
      </w:pPr>
    </w:p>
    <w:p w14:paraId="40001F07" w14:textId="77777777" w:rsidR="000152E4" w:rsidRDefault="000152E4" w:rsidP="000152E4">
      <w:pPr>
        <w:pStyle w:val="Default"/>
        <w:jc w:val="both"/>
        <w:rPr>
          <w:rFonts w:ascii="Arial" w:hAnsi="Arial" w:cs="Arial"/>
          <w:sz w:val="22"/>
          <w:szCs w:val="22"/>
        </w:rPr>
      </w:pPr>
      <w:r>
        <w:rPr>
          <w:rFonts w:ascii="Arial" w:hAnsi="Arial" w:cs="Arial"/>
          <w:sz w:val="22"/>
          <w:szCs w:val="22"/>
        </w:rPr>
        <w:t xml:space="preserve">The Assembly may act by means of proxy letter, e-mail or such other method of communication in which the participation of each member of the Assembly may be facilitated and the votes of each member of the Assembly may be recorded, in accordance with the provisions of the Statute concerning quorum and majorities as well as other relevant provisions of these Assembly Rules. </w:t>
      </w:r>
    </w:p>
    <w:p w14:paraId="5FB32449" w14:textId="77777777" w:rsidR="000152E4" w:rsidRDefault="000152E4" w:rsidP="000152E4">
      <w:pPr>
        <w:pStyle w:val="Default"/>
        <w:jc w:val="both"/>
        <w:rPr>
          <w:rFonts w:ascii="Arial" w:hAnsi="Arial" w:cs="Arial"/>
          <w:sz w:val="22"/>
          <w:szCs w:val="22"/>
        </w:rPr>
      </w:pPr>
    </w:p>
    <w:p w14:paraId="1B6887A0" w14:textId="77777777" w:rsidR="000152E4" w:rsidRDefault="000152E4" w:rsidP="000152E4">
      <w:pPr>
        <w:pStyle w:val="Default"/>
        <w:jc w:val="both"/>
        <w:rPr>
          <w:rFonts w:ascii="Arial" w:hAnsi="Arial" w:cs="Arial"/>
          <w:sz w:val="22"/>
          <w:szCs w:val="22"/>
        </w:rPr>
      </w:pPr>
    </w:p>
    <w:p w14:paraId="1427C03F" w14:textId="77777777" w:rsidR="000152E4" w:rsidRDefault="000152E4" w:rsidP="000152E4">
      <w:pPr>
        <w:pStyle w:val="Default"/>
        <w:jc w:val="both"/>
        <w:rPr>
          <w:rFonts w:ascii="Arial" w:hAnsi="Arial" w:cs="Arial"/>
          <w:sz w:val="22"/>
          <w:szCs w:val="22"/>
        </w:rPr>
      </w:pPr>
    </w:p>
    <w:p w14:paraId="7683EF11" w14:textId="77777777" w:rsidR="000152E4" w:rsidRDefault="000152E4" w:rsidP="000152E4">
      <w:pPr>
        <w:pStyle w:val="Outline01L1"/>
        <w:rPr>
          <w:rFonts w:ascii="Arial" w:hAnsi="Arial" w:cs="Arial"/>
          <w:b/>
          <w:szCs w:val="22"/>
        </w:rPr>
      </w:pPr>
      <w:bookmarkStart w:id="5" w:name="_Toc433367162"/>
      <w:r>
        <w:rPr>
          <w:rFonts w:ascii="Arial" w:hAnsi="Arial" w:cs="Arial"/>
          <w:b/>
          <w:szCs w:val="22"/>
        </w:rPr>
        <w:t>AGENDA</w:t>
      </w:r>
      <w:bookmarkEnd w:id="5"/>
    </w:p>
    <w:p w14:paraId="3E774441" w14:textId="77777777" w:rsidR="000152E4" w:rsidRDefault="000152E4" w:rsidP="000152E4">
      <w:pPr>
        <w:pStyle w:val="Outline01L2"/>
        <w:rPr>
          <w:rFonts w:ascii="Arial" w:hAnsi="Arial" w:cs="Arial"/>
          <w:b/>
          <w:szCs w:val="22"/>
        </w:rPr>
      </w:pPr>
      <w:bookmarkStart w:id="6" w:name="_Toc433367163"/>
      <w:r>
        <w:rPr>
          <w:rFonts w:ascii="Arial" w:hAnsi="Arial" w:cs="Arial"/>
          <w:b/>
          <w:szCs w:val="22"/>
        </w:rPr>
        <w:t>Regular Session</w:t>
      </w:r>
      <w:bookmarkEnd w:id="6"/>
    </w:p>
    <w:p w14:paraId="00824CCE" w14:textId="77777777" w:rsidR="000152E4" w:rsidRDefault="000152E4" w:rsidP="000152E4">
      <w:pPr>
        <w:pStyle w:val="Default"/>
        <w:rPr>
          <w:rFonts w:ascii="Arial" w:hAnsi="Arial" w:cs="Arial"/>
          <w:b/>
          <w:sz w:val="22"/>
          <w:szCs w:val="22"/>
        </w:rPr>
      </w:pPr>
      <w:r>
        <w:rPr>
          <w:rFonts w:ascii="Arial" w:hAnsi="Arial" w:cs="Arial"/>
          <w:b/>
          <w:bCs/>
          <w:sz w:val="22"/>
          <w:szCs w:val="22"/>
        </w:rPr>
        <w:t>Rule 9</w:t>
      </w:r>
      <w:r>
        <w:rPr>
          <w:rFonts w:ascii="Arial" w:hAnsi="Arial" w:cs="Arial"/>
          <w:b/>
          <w:bCs/>
          <w:sz w:val="22"/>
          <w:szCs w:val="22"/>
        </w:rPr>
        <w:tab/>
      </w:r>
      <w:r>
        <w:rPr>
          <w:rFonts w:ascii="Arial" w:hAnsi="Arial" w:cs="Arial"/>
          <w:b/>
          <w:sz w:val="22"/>
          <w:szCs w:val="22"/>
        </w:rPr>
        <w:tab/>
      </w:r>
      <w:r>
        <w:rPr>
          <w:rFonts w:ascii="Arial" w:hAnsi="Arial" w:cs="Arial"/>
          <w:b/>
          <w:i/>
          <w:sz w:val="22"/>
          <w:szCs w:val="22"/>
        </w:rPr>
        <w:t>Agenda for Regular and Special Sessions</w:t>
      </w:r>
      <w:r>
        <w:rPr>
          <w:rFonts w:ascii="Arial" w:hAnsi="Arial" w:cs="Arial"/>
          <w:b/>
          <w:sz w:val="22"/>
          <w:szCs w:val="22"/>
        </w:rPr>
        <w:t xml:space="preserve"> </w:t>
      </w:r>
    </w:p>
    <w:p w14:paraId="21C9307D" w14:textId="77777777" w:rsidR="000152E4" w:rsidRDefault="000152E4" w:rsidP="000152E4">
      <w:pPr>
        <w:pStyle w:val="Default"/>
        <w:rPr>
          <w:rFonts w:ascii="Arial" w:hAnsi="Arial" w:cs="Arial"/>
          <w:sz w:val="22"/>
          <w:szCs w:val="22"/>
        </w:rPr>
      </w:pPr>
    </w:p>
    <w:p w14:paraId="3E55E0FC" w14:textId="77777777" w:rsidR="000152E4" w:rsidRDefault="000152E4" w:rsidP="000152E4">
      <w:pPr>
        <w:pStyle w:val="Default"/>
        <w:jc w:val="both"/>
        <w:rPr>
          <w:rFonts w:ascii="Arial" w:hAnsi="Arial" w:cs="Arial"/>
          <w:sz w:val="22"/>
          <w:szCs w:val="22"/>
        </w:rPr>
      </w:pPr>
      <w:r>
        <w:rPr>
          <w:rFonts w:ascii="Arial" w:hAnsi="Arial" w:cs="Arial"/>
          <w:sz w:val="22"/>
          <w:szCs w:val="22"/>
        </w:rPr>
        <w:t>The Secretary-General shall draft a provisional agenda for each regular and special session of the Assembly and submit it for the approval of the Executive Council and the President.  The President shall distribute the agenda for each meeting to all members of the Assembly not later than thirty days in advance of a regular session, or as soon as practicable in advance of a special session.  Members of the Assembly may request that additional items be included in the agenda.</w:t>
      </w:r>
    </w:p>
    <w:p w14:paraId="7FA50403" w14:textId="77777777" w:rsidR="000152E4" w:rsidRDefault="000152E4" w:rsidP="000152E4">
      <w:pPr>
        <w:pStyle w:val="Default"/>
        <w:jc w:val="both"/>
        <w:rPr>
          <w:rFonts w:ascii="Arial" w:hAnsi="Arial" w:cs="Arial"/>
          <w:sz w:val="22"/>
          <w:szCs w:val="22"/>
        </w:rPr>
      </w:pPr>
      <w:r>
        <w:rPr>
          <w:rFonts w:ascii="Arial" w:hAnsi="Arial" w:cs="Arial"/>
          <w:sz w:val="22"/>
          <w:szCs w:val="22"/>
        </w:rPr>
        <w:t xml:space="preserve"> </w:t>
      </w:r>
    </w:p>
    <w:p w14:paraId="5406F06D" w14:textId="77777777" w:rsidR="000152E4" w:rsidRDefault="000152E4" w:rsidP="000152E4">
      <w:pPr>
        <w:pStyle w:val="Default"/>
        <w:jc w:val="both"/>
        <w:rPr>
          <w:rFonts w:ascii="Arial" w:hAnsi="Arial" w:cs="Arial"/>
          <w:sz w:val="22"/>
          <w:szCs w:val="22"/>
        </w:rPr>
      </w:pPr>
    </w:p>
    <w:p w14:paraId="294260A3" w14:textId="77777777" w:rsidR="000152E4" w:rsidRDefault="000152E4" w:rsidP="000152E4">
      <w:pPr>
        <w:pStyle w:val="Default"/>
        <w:jc w:val="both"/>
        <w:rPr>
          <w:rFonts w:ascii="Arial" w:hAnsi="Arial" w:cs="Arial"/>
          <w:sz w:val="22"/>
          <w:szCs w:val="22"/>
        </w:rPr>
      </w:pPr>
    </w:p>
    <w:p w14:paraId="72821B4A" w14:textId="77777777" w:rsidR="000152E4" w:rsidRDefault="000152E4" w:rsidP="000152E4">
      <w:pPr>
        <w:pStyle w:val="Default"/>
        <w:jc w:val="both"/>
        <w:rPr>
          <w:rFonts w:ascii="Arial" w:hAnsi="Arial" w:cs="Arial"/>
          <w:sz w:val="22"/>
          <w:szCs w:val="22"/>
        </w:rPr>
      </w:pPr>
    </w:p>
    <w:p w14:paraId="7897F527" w14:textId="77777777" w:rsidR="000152E4" w:rsidRDefault="000152E4" w:rsidP="000152E4">
      <w:pPr>
        <w:pStyle w:val="Outline01L2"/>
        <w:rPr>
          <w:rFonts w:ascii="Arial" w:hAnsi="Arial" w:cs="Arial"/>
          <w:b/>
          <w:szCs w:val="22"/>
        </w:rPr>
      </w:pPr>
      <w:bookmarkStart w:id="7" w:name="_Toc433367164"/>
      <w:r>
        <w:rPr>
          <w:rFonts w:ascii="Arial" w:hAnsi="Arial" w:cs="Arial"/>
          <w:b/>
          <w:szCs w:val="22"/>
        </w:rPr>
        <w:t>General</w:t>
      </w:r>
      <w:bookmarkEnd w:id="7"/>
    </w:p>
    <w:p w14:paraId="78A4C1FD" w14:textId="77777777" w:rsidR="000152E4" w:rsidRDefault="000152E4" w:rsidP="000152E4">
      <w:pPr>
        <w:pStyle w:val="Default"/>
        <w:jc w:val="both"/>
        <w:rPr>
          <w:rFonts w:ascii="Arial" w:hAnsi="Arial" w:cs="Arial"/>
          <w:b/>
          <w:sz w:val="22"/>
          <w:szCs w:val="22"/>
        </w:rPr>
      </w:pPr>
      <w:r>
        <w:rPr>
          <w:rFonts w:ascii="Arial" w:hAnsi="Arial" w:cs="Arial"/>
          <w:b/>
          <w:bCs/>
          <w:sz w:val="22"/>
          <w:szCs w:val="22"/>
        </w:rPr>
        <w:t>Rule 10</w:t>
      </w:r>
      <w:r>
        <w:rPr>
          <w:rFonts w:ascii="Arial" w:hAnsi="Arial" w:cs="Arial"/>
          <w:b/>
          <w:bCs/>
          <w:sz w:val="22"/>
          <w:szCs w:val="22"/>
        </w:rPr>
        <w:tab/>
      </w:r>
      <w:r>
        <w:rPr>
          <w:rFonts w:ascii="Arial" w:hAnsi="Arial" w:cs="Arial"/>
          <w:b/>
          <w:i/>
          <w:sz w:val="22"/>
          <w:szCs w:val="22"/>
        </w:rPr>
        <w:t>Explanatory memoranda</w:t>
      </w:r>
      <w:r>
        <w:rPr>
          <w:rFonts w:ascii="Arial" w:hAnsi="Arial" w:cs="Arial"/>
          <w:b/>
          <w:sz w:val="22"/>
          <w:szCs w:val="22"/>
        </w:rPr>
        <w:t xml:space="preserve"> </w:t>
      </w:r>
    </w:p>
    <w:p w14:paraId="63B30B9B" w14:textId="77777777" w:rsidR="000152E4" w:rsidRDefault="000152E4" w:rsidP="000152E4">
      <w:pPr>
        <w:pStyle w:val="Default"/>
        <w:jc w:val="both"/>
        <w:rPr>
          <w:rFonts w:ascii="Arial" w:hAnsi="Arial" w:cs="Arial"/>
          <w:sz w:val="22"/>
          <w:szCs w:val="22"/>
        </w:rPr>
      </w:pPr>
    </w:p>
    <w:p w14:paraId="66D12D85" w14:textId="77777777" w:rsidR="000152E4" w:rsidRDefault="000152E4" w:rsidP="000152E4">
      <w:pPr>
        <w:pStyle w:val="Default"/>
        <w:jc w:val="both"/>
        <w:rPr>
          <w:rFonts w:ascii="Arial" w:hAnsi="Arial" w:cs="Arial"/>
          <w:sz w:val="22"/>
          <w:szCs w:val="22"/>
        </w:rPr>
      </w:pPr>
      <w:r>
        <w:rPr>
          <w:rFonts w:ascii="Arial" w:hAnsi="Arial" w:cs="Arial"/>
          <w:sz w:val="22"/>
          <w:szCs w:val="22"/>
        </w:rPr>
        <w:t xml:space="preserve">Each item proposed for inclusion in the agenda should be accompanied by such supporting documents as necessary to support the Assembly’s consideration of the issue. </w:t>
      </w:r>
    </w:p>
    <w:p w14:paraId="01CC3CF5" w14:textId="77777777" w:rsidR="000152E4" w:rsidRDefault="000152E4" w:rsidP="000152E4">
      <w:pPr>
        <w:pStyle w:val="Default"/>
        <w:jc w:val="both"/>
        <w:rPr>
          <w:rFonts w:ascii="Arial" w:hAnsi="Arial" w:cs="Arial"/>
          <w:b/>
          <w:bCs/>
          <w:sz w:val="22"/>
          <w:szCs w:val="22"/>
        </w:rPr>
      </w:pPr>
    </w:p>
    <w:p w14:paraId="4238FCDF" w14:textId="60625CA9" w:rsidR="000152E4" w:rsidRDefault="000152E4" w:rsidP="000152E4">
      <w:pPr>
        <w:pBdr>
          <w:bottom w:val="thickThinSmallGap" w:sz="24" w:space="1" w:color="auto"/>
        </w:pBdr>
        <w:jc w:val="right"/>
        <w:rPr>
          <w:rFonts w:ascii="Arial" w:hAnsi="Arial"/>
          <w:b/>
        </w:rPr>
      </w:pPr>
      <w:r>
        <w:rPr>
          <w:rFonts w:ascii="Arial" w:hAnsi="Arial"/>
          <w:b/>
        </w:rPr>
        <w:t>A/1/DC/1</w:t>
      </w:r>
      <w:r w:rsidR="00FD04EC">
        <w:rPr>
          <w:rFonts w:ascii="Arial" w:hAnsi="Arial"/>
          <w:b/>
        </w:rPr>
        <w:t xml:space="preserve"> Rev.1</w:t>
      </w:r>
    </w:p>
    <w:p w14:paraId="1F49C949" w14:textId="77777777" w:rsidR="000152E4" w:rsidRDefault="000152E4" w:rsidP="000152E4">
      <w:pPr>
        <w:rPr>
          <w:rFonts w:ascii="Arial" w:hAnsi="Arial" w:cs="Arial"/>
        </w:rPr>
      </w:pPr>
    </w:p>
    <w:p w14:paraId="177137BC" w14:textId="77777777" w:rsidR="000152E4" w:rsidRDefault="000152E4" w:rsidP="000152E4">
      <w:pPr>
        <w:pStyle w:val="Default"/>
        <w:jc w:val="both"/>
        <w:rPr>
          <w:rFonts w:ascii="Arial" w:hAnsi="Arial" w:cs="Arial"/>
          <w:b/>
          <w:bCs/>
          <w:sz w:val="22"/>
          <w:szCs w:val="22"/>
        </w:rPr>
      </w:pPr>
    </w:p>
    <w:p w14:paraId="134B3D3A" w14:textId="77777777" w:rsidR="000152E4" w:rsidRDefault="000152E4" w:rsidP="000152E4">
      <w:pPr>
        <w:pStyle w:val="Default"/>
        <w:jc w:val="both"/>
        <w:rPr>
          <w:rFonts w:ascii="Arial" w:hAnsi="Arial" w:cs="Arial"/>
          <w:b/>
          <w:i/>
          <w:sz w:val="22"/>
          <w:szCs w:val="22"/>
        </w:rPr>
      </w:pPr>
      <w:r>
        <w:rPr>
          <w:rFonts w:ascii="Arial" w:hAnsi="Arial" w:cs="Arial"/>
          <w:b/>
          <w:bCs/>
          <w:sz w:val="22"/>
          <w:szCs w:val="22"/>
        </w:rPr>
        <w:t>Rule 11</w:t>
      </w:r>
      <w:r>
        <w:rPr>
          <w:rFonts w:ascii="Arial" w:hAnsi="Arial" w:cs="Arial"/>
          <w:b/>
          <w:bCs/>
          <w:sz w:val="22"/>
          <w:szCs w:val="22"/>
        </w:rPr>
        <w:tab/>
      </w:r>
      <w:r>
        <w:rPr>
          <w:rFonts w:ascii="Arial" w:hAnsi="Arial" w:cs="Arial"/>
          <w:b/>
          <w:i/>
          <w:sz w:val="22"/>
          <w:szCs w:val="22"/>
        </w:rPr>
        <w:t xml:space="preserve">Circulation of supporting documents </w:t>
      </w:r>
    </w:p>
    <w:p w14:paraId="045DCA11" w14:textId="77777777" w:rsidR="000152E4" w:rsidRDefault="000152E4" w:rsidP="000152E4">
      <w:pPr>
        <w:rPr>
          <w:rFonts w:ascii="Arial" w:eastAsia="Calibri" w:hAnsi="Arial" w:cs="Arial"/>
          <w:i/>
          <w:color w:val="000000"/>
          <w:sz w:val="22"/>
          <w:szCs w:val="22"/>
        </w:rPr>
      </w:pPr>
    </w:p>
    <w:p w14:paraId="1E9D1E48" w14:textId="10AF2817" w:rsidR="000152E4" w:rsidRDefault="000152E4" w:rsidP="000152E4">
      <w:pPr>
        <w:rPr>
          <w:rFonts w:ascii="Arial" w:hAnsi="Arial" w:cs="Arial"/>
        </w:rPr>
      </w:pPr>
      <w:r>
        <w:rPr>
          <w:rFonts w:ascii="Arial" w:hAnsi="Arial" w:cs="Arial"/>
          <w:sz w:val="22"/>
          <w:szCs w:val="22"/>
        </w:rPr>
        <w:t>Draft reports, decisions, programmes, and budgets of the SIDS DOCK and other documents relating to the provisional agenda of a session shall be sent by the Secretary-General to each member of the Assembly no later than thirty days in advance of a regular session, or as soon as practicable in advance of a special session. All supporting documents shall at the same time be</w:t>
      </w:r>
    </w:p>
    <w:p w14:paraId="54A1739C" w14:textId="77777777" w:rsidR="000152E4" w:rsidRDefault="000152E4" w:rsidP="000152E4">
      <w:pPr>
        <w:pStyle w:val="Default"/>
        <w:jc w:val="both"/>
        <w:rPr>
          <w:rFonts w:ascii="Arial" w:hAnsi="Arial" w:cs="Arial"/>
          <w:sz w:val="22"/>
          <w:szCs w:val="22"/>
        </w:rPr>
      </w:pPr>
      <w:r>
        <w:rPr>
          <w:rFonts w:ascii="Arial" w:hAnsi="Arial" w:cs="Arial"/>
          <w:sz w:val="22"/>
          <w:szCs w:val="22"/>
        </w:rPr>
        <w:t>made available on the SIDS DOCK website, with the exception of those documents that are decided to be confidential by the Assembly or the Executive Council based on the criteria in Rule 63. The latter may only be made available on the password-secured area of the SIDS DOCK website.</w:t>
      </w:r>
    </w:p>
    <w:p w14:paraId="50DD0E8C" w14:textId="77777777" w:rsidR="000152E4" w:rsidRDefault="000152E4" w:rsidP="000152E4">
      <w:pPr>
        <w:pStyle w:val="Default"/>
        <w:jc w:val="both"/>
        <w:rPr>
          <w:rFonts w:ascii="Arial" w:hAnsi="Arial" w:cs="Arial"/>
          <w:sz w:val="22"/>
          <w:szCs w:val="22"/>
        </w:rPr>
      </w:pPr>
    </w:p>
    <w:p w14:paraId="4B83F9C2" w14:textId="77777777" w:rsidR="000152E4" w:rsidRDefault="000152E4" w:rsidP="000152E4">
      <w:pPr>
        <w:pStyle w:val="Default"/>
        <w:jc w:val="both"/>
        <w:rPr>
          <w:rFonts w:ascii="Arial" w:hAnsi="Arial" w:cs="Arial"/>
          <w:sz w:val="22"/>
          <w:szCs w:val="22"/>
        </w:rPr>
      </w:pPr>
    </w:p>
    <w:p w14:paraId="21116CB5" w14:textId="77777777" w:rsidR="000152E4" w:rsidRDefault="000152E4" w:rsidP="000152E4">
      <w:pPr>
        <w:pStyle w:val="Outline01L1"/>
        <w:rPr>
          <w:rFonts w:ascii="Arial" w:hAnsi="Arial" w:cs="Arial"/>
          <w:b/>
          <w:szCs w:val="22"/>
        </w:rPr>
      </w:pPr>
      <w:bookmarkStart w:id="8" w:name="_Toc433367165"/>
      <w:r>
        <w:rPr>
          <w:rFonts w:ascii="Arial" w:hAnsi="Arial" w:cs="Arial"/>
          <w:b/>
          <w:szCs w:val="22"/>
        </w:rPr>
        <w:t>REPRESENTATION OF MEMBERS AND PARTICIPATION OF OBSERVERS</w:t>
      </w:r>
      <w:bookmarkEnd w:id="8"/>
      <w:r>
        <w:rPr>
          <w:rFonts w:ascii="Arial" w:hAnsi="Arial" w:cs="Arial"/>
          <w:b/>
          <w:szCs w:val="22"/>
        </w:rPr>
        <w:t xml:space="preserve"> </w:t>
      </w:r>
    </w:p>
    <w:p w14:paraId="34841E71" w14:textId="77777777" w:rsidR="000152E4" w:rsidRDefault="000152E4" w:rsidP="000152E4">
      <w:pPr>
        <w:pStyle w:val="Default"/>
        <w:jc w:val="both"/>
        <w:rPr>
          <w:rFonts w:ascii="Arial" w:hAnsi="Arial" w:cs="Arial"/>
          <w:b/>
          <w:sz w:val="22"/>
          <w:szCs w:val="22"/>
        </w:rPr>
      </w:pPr>
      <w:r>
        <w:rPr>
          <w:rFonts w:ascii="Arial" w:hAnsi="Arial" w:cs="Arial"/>
          <w:b/>
          <w:bCs/>
          <w:sz w:val="22"/>
          <w:szCs w:val="22"/>
        </w:rPr>
        <w:t>Rule 12</w:t>
      </w:r>
      <w:r>
        <w:rPr>
          <w:rFonts w:ascii="Arial" w:hAnsi="Arial" w:cs="Arial"/>
          <w:b/>
          <w:bCs/>
          <w:sz w:val="22"/>
          <w:szCs w:val="22"/>
        </w:rPr>
        <w:tab/>
      </w:r>
      <w:r>
        <w:rPr>
          <w:rFonts w:ascii="Arial" w:hAnsi="Arial" w:cs="Arial"/>
          <w:b/>
          <w:i/>
          <w:sz w:val="22"/>
          <w:szCs w:val="22"/>
        </w:rPr>
        <w:t>Composition of delegations</w:t>
      </w:r>
      <w:r>
        <w:rPr>
          <w:rFonts w:ascii="Arial" w:hAnsi="Arial" w:cs="Arial"/>
          <w:b/>
          <w:sz w:val="22"/>
          <w:szCs w:val="22"/>
        </w:rPr>
        <w:t xml:space="preserve"> </w:t>
      </w:r>
    </w:p>
    <w:p w14:paraId="4B90A1DA" w14:textId="77777777" w:rsidR="000152E4" w:rsidRDefault="000152E4" w:rsidP="000152E4">
      <w:pPr>
        <w:pStyle w:val="Default"/>
        <w:jc w:val="both"/>
        <w:rPr>
          <w:rFonts w:ascii="Arial" w:hAnsi="Arial" w:cs="Arial"/>
          <w:b/>
          <w:sz w:val="22"/>
          <w:szCs w:val="22"/>
        </w:rPr>
      </w:pPr>
    </w:p>
    <w:p w14:paraId="069E0902" w14:textId="77777777" w:rsidR="000152E4" w:rsidRDefault="000152E4" w:rsidP="000152E4">
      <w:pPr>
        <w:pStyle w:val="Default"/>
        <w:jc w:val="both"/>
        <w:rPr>
          <w:rFonts w:ascii="Arial" w:hAnsi="Arial" w:cs="Arial"/>
          <w:sz w:val="22"/>
          <w:szCs w:val="22"/>
        </w:rPr>
      </w:pPr>
      <w:r>
        <w:rPr>
          <w:rFonts w:ascii="Arial" w:hAnsi="Arial" w:cs="Arial"/>
          <w:sz w:val="22"/>
          <w:szCs w:val="22"/>
        </w:rPr>
        <w:t>Each member of the SIDS DOCK shall be represented at the Assembly by one Representative, who shall be the Head of the State or Government or the Minister for Foreign Affairs of such member or his or her designee. Such Representative may be accompanied by any such advisers he or she may reasonably require. The designated Representatives and their advisors shall constitute the member's delegation to the Assembly. In the event a Representative is incapacitated or unable to attend a meeting, he or she may designate an alternate for such meeting.</w:t>
      </w:r>
    </w:p>
    <w:p w14:paraId="77CC38E9" w14:textId="77777777" w:rsidR="000152E4" w:rsidRDefault="000152E4" w:rsidP="000152E4">
      <w:pPr>
        <w:pStyle w:val="Default"/>
        <w:jc w:val="both"/>
        <w:rPr>
          <w:rFonts w:ascii="Arial" w:hAnsi="Arial" w:cs="Arial"/>
          <w:sz w:val="22"/>
          <w:szCs w:val="22"/>
        </w:rPr>
      </w:pPr>
      <w:r>
        <w:rPr>
          <w:rFonts w:ascii="Arial" w:hAnsi="Arial" w:cs="Arial"/>
          <w:sz w:val="22"/>
          <w:szCs w:val="22"/>
        </w:rPr>
        <w:t xml:space="preserve"> </w:t>
      </w:r>
    </w:p>
    <w:p w14:paraId="70B042C5" w14:textId="77777777" w:rsidR="000152E4" w:rsidRDefault="000152E4" w:rsidP="000152E4">
      <w:pPr>
        <w:pStyle w:val="Default"/>
        <w:jc w:val="both"/>
        <w:rPr>
          <w:rFonts w:ascii="Arial" w:hAnsi="Arial" w:cs="Arial"/>
          <w:b/>
          <w:sz w:val="22"/>
          <w:szCs w:val="22"/>
        </w:rPr>
      </w:pPr>
      <w:r>
        <w:rPr>
          <w:rFonts w:ascii="Arial" w:hAnsi="Arial" w:cs="Arial"/>
          <w:b/>
          <w:bCs/>
          <w:sz w:val="22"/>
          <w:szCs w:val="22"/>
        </w:rPr>
        <w:t>Rule 13</w:t>
      </w:r>
      <w:r>
        <w:rPr>
          <w:rFonts w:ascii="Arial" w:hAnsi="Arial" w:cs="Arial"/>
          <w:b/>
          <w:bCs/>
          <w:sz w:val="22"/>
          <w:szCs w:val="22"/>
        </w:rPr>
        <w:tab/>
      </w:r>
      <w:r>
        <w:rPr>
          <w:rFonts w:ascii="Arial" w:hAnsi="Arial" w:cs="Arial"/>
          <w:b/>
          <w:i/>
          <w:sz w:val="22"/>
          <w:szCs w:val="22"/>
        </w:rPr>
        <w:t>Participation of Observers</w:t>
      </w:r>
      <w:r>
        <w:rPr>
          <w:rFonts w:ascii="Arial" w:hAnsi="Arial" w:cs="Arial"/>
          <w:b/>
          <w:sz w:val="22"/>
          <w:szCs w:val="22"/>
        </w:rPr>
        <w:t xml:space="preserve"> </w:t>
      </w:r>
    </w:p>
    <w:p w14:paraId="34FE70C9" w14:textId="77777777" w:rsidR="000152E4" w:rsidRDefault="000152E4" w:rsidP="000152E4">
      <w:pPr>
        <w:pStyle w:val="Default"/>
        <w:jc w:val="both"/>
        <w:rPr>
          <w:rFonts w:ascii="Arial" w:hAnsi="Arial" w:cs="Arial"/>
          <w:sz w:val="22"/>
          <w:szCs w:val="22"/>
        </w:rPr>
      </w:pPr>
    </w:p>
    <w:p w14:paraId="2039942E" w14:textId="77777777" w:rsidR="000152E4" w:rsidRDefault="000152E4" w:rsidP="000152E4">
      <w:pPr>
        <w:pStyle w:val="Default"/>
        <w:jc w:val="both"/>
        <w:rPr>
          <w:rFonts w:ascii="Arial" w:hAnsi="Arial" w:cs="Arial"/>
          <w:sz w:val="22"/>
          <w:szCs w:val="22"/>
        </w:rPr>
      </w:pPr>
      <w:r>
        <w:rPr>
          <w:rFonts w:ascii="Arial" w:hAnsi="Arial" w:cs="Arial"/>
          <w:sz w:val="22"/>
          <w:szCs w:val="22"/>
        </w:rPr>
        <w:t xml:space="preserve">Signatories, and other entities to whom Observer status may be granted by the Assembly under Article VI, Sections 8 and </w:t>
      </w:r>
      <w:proofErr w:type="gramStart"/>
      <w:r>
        <w:rPr>
          <w:rFonts w:ascii="Arial" w:hAnsi="Arial" w:cs="Arial"/>
          <w:sz w:val="22"/>
          <w:szCs w:val="22"/>
        </w:rPr>
        <w:t>9,</w:t>
      </w:r>
      <w:proofErr w:type="gramEnd"/>
      <w:r>
        <w:rPr>
          <w:rFonts w:ascii="Arial" w:hAnsi="Arial" w:cs="Arial"/>
          <w:sz w:val="22"/>
          <w:szCs w:val="22"/>
        </w:rPr>
        <w:t xml:space="preserve"> of the Statute, should request appropriate authorization from the President, who shall place such request for observer status on the agenda of the Assembly for its consideration.</w:t>
      </w:r>
    </w:p>
    <w:p w14:paraId="5BF67549" w14:textId="77777777" w:rsidR="000152E4" w:rsidRDefault="000152E4" w:rsidP="000152E4">
      <w:pPr>
        <w:pStyle w:val="Default"/>
        <w:jc w:val="both"/>
        <w:rPr>
          <w:rFonts w:ascii="Arial" w:hAnsi="Arial" w:cs="Arial"/>
          <w:sz w:val="22"/>
          <w:szCs w:val="22"/>
        </w:rPr>
      </w:pPr>
    </w:p>
    <w:p w14:paraId="18FE63CA" w14:textId="77777777" w:rsidR="000152E4" w:rsidRDefault="000152E4" w:rsidP="000152E4">
      <w:pPr>
        <w:pStyle w:val="Outline01L1"/>
        <w:rPr>
          <w:rFonts w:ascii="Arial" w:hAnsi="Arial" w:cs="Arial"/>
          <w:b/>
          <w:szCs w:val="22"/>
        </w:rPr>
      </w:pPr>
      <w:bookmarkStart w:id="9" w:name="_Toc433367166"/>
      <w:r>
        <w:rPr>
          <w:rFonts w:ascii="Arial" w:hAnsi="Arial" w:cs="Arial"/>
          <w:b/>
          <w:szCs w:val="22"/>
        </w:rPr>
        <w:t>CREDENTIALS</w:t>
      </w:r>
      <w:bookmarkEnd w:id="9"/>
    </w:p>
    <w:p w14:paraId="7246EFEE" w14:textId="77777777" w:rsidR="000152E4" w:rsidRDefault="000152E4" w:rsidP="000152E4">
      <w:pPr>
        <w:pStyle w:val="Default"/>
        <w:rPr>
          <w:rFonts w:ascii="Arial" w:hAnsi="Arial" w:cs="Arial"/>
          <w:b/>
          <w:sz w:val="22"/>
          <w:szCs w:val="22"/>
        </w:rPr>
      </w:pPr>
      <w:r>
        <w:rPr>
          <w:rFonts w:ascii="Arial" w:hAnsi="Arial" w:cs="Arial"/>
          <w:b/>
          <w:bCs/>
          <w:sz w:val="22"/>
          <w:szCs w:val="22"/>
        </w:rPr>
        <w:t>Rule 14</w:t>
      </w:r>
      <w:r>
        <w:rPr>
          <w:rFonts w:ascii="Arial" w:hAnsi="Arial" w:cs="Arial"/>
          <w:b/>
          <w:bCs/>
          <w:sz w:val="22"/>
          <w:szCs w:val="22"/>
        </w:rPr>
        <w:tab/>
      </w:r>
      <w:r>
        <w:rPr>
          <w:rFonts w:ascii="Arial" w:hAnsi="Arial" w:cs="Arial"/>
          <w:b/>
          <w:i/>
          <w:sz w:val="22"/>
          <w:szCs w:val="22"/>
        </w:rPr>
        <w:t>Submission of credentials</w:t>
      </w:r>
    </w:p>
    <w:p w14:paraId="266F7C77" w14:textId="77777777" w:rsidR="000152E4" w:rsidRDefault="000152E4" w:rsidP="000152E4">
      <w:pPr>
        <w:pStyle w:val="Default"/>
        <w:rPr>
          <w:rFonts w:ascii="Arial" w:hAnsi="Arial" w:cs="Arial"/>
          <w:sz w:val="22"/>
          <w:szCs w:val="22"/>
        </w:rPr>
      </w:pPr>
      <w:r>
        <w:rPr>
          <w:rFonts w:ascii="Arial" w:hAnsi="Arial" w:cs="Arial"/>
          <w:sz w:val="22"/>
          <w:szCs w:val="22"/>
        </w:rPr>
        <w:t xml:space="preserve"> </w:t>
      </w:r>
    </w:p>
    <w:p w14:paraId="1E06B694" w14:textId="77777777" w:rsidR="000152E4" w:rsidRDefault="000152E4" w:rsidP="000152E4">
      <w:pPr>
        <w:pStyle w:val="Default"/>
        <w:jc w:val="both"/>
        <w:rPr>
          <w:rFonts w:ascii="Arial" w:hAnsi="Arial" w:cs="Arial"/>
          <w:sz w:val="22"/>
          <w:szCs w:val="22"/>
        </w:rPr>
      </w:pPr>
      <w:r>
        <w:rPr>
          <w:rFonts w:ascii="Arial" w:hAnsi="Arial" w:cs="Arial"/>
          <w:sz w:val="22"/>
          <w:szCs w:val="22"/>
        </w:rPr>
        <w:t>The credentials of each representative and the names of the persons constituting the member's delegation should be submitted to the Secretariat for approval not less than seven days in advance of the session which the delegation will attend. The credentials shall be issued either by the Head of the State or Government or by the Minister for Foreign Affairs.  Credentials when accepted shall remain in effect so long as the holder remains a member of the delegation.</w:t>
      </w:r>
    </w:p>
    <w:p w14:paraId="0296FAF9" w14:textId="77777777" w:rsidR="000152E4" w:rsidRDefault="000152E4" w:rsidP="000152E4">
      <w:pPr>
        <w:pStyle w:val="Default"/>
        <w:jc w:val="both"/>
        <w:rPr>
          <w:rFonts w:ascii="Arial" w:hAnsi="Arial" w:cs="Arial"/>
          <w:sz w:val="22"/>
          <w:szCs w:val="22"/>
        </w:rPr>
      </w:pPr>
      <w:r>
        <w:rPr>
          <w:rFonts w:ascii="Arial" w:hAnsi="Arial" w:cs="Arial"/>
          <w:sz w:val="22"/>
          <w:szCs w:val="22"/>
        </w:rPr>
        <w:t xml:space="preserve"> </w:t>
      </w:r>
    </w:p>
    <w:p w14:paraId="7526E690" w14:textId="77777777" w:rsidR="000152E4" w:rsidRDefault="000152E4" w:rsidP="000152E4">
      <w:pPr>
        <w:pStyle w:val="Default"/>
        <w:jc w:val="both"/>
        <w:rPr>
          <w:rFonts w:ascii="Arial" w:hAnsi="Arial" w:cs="Arial"/>
          <w:b/>
          <w:sz w:val="22"/>
          <w:szCs w:val="22"/>
        </w:rPr>
      </w:pPr>
      <w:r>
        <w:rPr>
          <w:rFonts w:ascii="Arial" w:hAnsi="Arial" w:cs="Arial"/>
          <w:b/>
          <w:bCs/>
          <w:sz w:val="22"/>
          <w:szCs w:val="22"/>
        </w:rPr>
        <w:t>Rule 15</w:t>
      </w:r>
      <w:r>
        <w:rPr>
          <w:rFonts w:ascii="Arial" w:hAnsi="Arial" w:cs="Arial"/>
          <w:b/>
          <w:bCs/>
          <w:sz w:val="22"/>
          <w:szCs w:val="22"/>
        </w:rPr>
        <w:tab/>
      </w:r>
      <w:r>
        <w:rPr>
          <w:rFonts w:ascii="Arial" w:hAnsi="Arial" w:cs="Arial"/>
          <w:b/>
          <w:i/>
          <w:sz w:val="22"/>
          <w:szCs w:val="22"/>
        </w:rPr>
        <w:t>Provisional admission to a session</w:t>
      </w:r>
      <w:r>
        <w:rPr>
          <w:rFonts w:ascii="Arial" w:hAnsi="Arial" w:cs="Arial"/>
          <w:b/>
          <w:sz w:val="22"/>
          <w:szCs w:val="22"/>
        </w:rPr>
        <w:t xml:space="preserve"> </w:t>
      </w:r>
    </w:p>
    <w:p w14:paraId="706826C9" w14:textId="77777777" w:rsidR="000152E4" w:rsidRDefault="000152E4" w:rsidP="000152E4">
      <w:pPr>
        <w:pStyle w:val="Default"/>
        <w:jc w:val="both"/>
        <w:rPr>
          <w:rFonts w:ascii="Arial" w:hAnsi="Arial" w:cs="Arial"/>
          <w:sz w:val="22"/>
          <w:szCs w:val="22"/>
        </w:rPr>
      </w:pPr>
    </w:p>
    <w:p w14:paraId="66A4E354" w14:textId="77777777" w:rsidR="000152E4" w:rsidRDefault="000152E4" w:rsidP="000152E4">
      <w:pPr>
        <w:pStyle w:val="Default"/>
        <w:jc w:val="both"/>
        <w:rPr>
          <w:rFonts w:ascii="Arial" w:hAnsi="Arial" w:cs="Arial"/>
          <w:sz w:val="22"/>
          <w:szCs w:val="22"/>
        </w:rPr>
      </w:pPr>
      <w:r>
        <w:rPr>
          <w:rFonts w:ascii="Arial" w:hAnsi="Arial" w:cs="Arial"/>
          <w:sz w:val="22"/>
          <w:szCs w:val="22"/>
        </w:rPr>
        <w:t>Pending a decision upon their credentials, representatives shall be entitled to participate provisionally in the session. Any representative to whose admission a member has made objection shall be seated provisionally with the same rights as other representatives until the Credentials Committee has reported and the Assembly has given its decision.</w:t>
      </w:r>
    </w:p>
    <w:p w14:paraId="2709AD2B" w14:textId="77777777" w:rsidR="000152E4" w:rsidRDefault="000152E4" w:rsidP="000152E4">
      <w:pPr>
        <w:pStyle w:val="Default"/>
        <w:jc w:val="both"/>
        <w:rPr>
          <w:rFonts w:ascii="Arial" w:hAnsi="Arial" w:cs="Arial"/>
          <w:sz w:val="22"/>
          <w:szCs w:val="22"/>
        </w:rPr>
      </w:pPr>
    </w:p>
    <w:p w14:paraId="394519BF" w14:textId="77777777" w:rsidR="000152E4" w:rsidRDefault="000152E4" w:rsidP="000152E4">
      <w:pPr>
        <w:pStyle w:val="Default"/>
        <w:jc w:val="both"/>
        <w:rPr>
          <w:rFonts w:ascii="Arial" w:hAnsi="Arial" w:cs="Arial"/>
          <w:sz w:val="22"/>
          <w:szCs w:val="22"/>
        </w:rPr>
      </w:pPr>
    </w:p>
    <w:p w14:paraId="2AF98709" w14:textId="77777777" w:rsidR="000152E4" w:rsidRDefault="000152E4" w:rsidP="000152E4">
      <w:pPr>
        <w:pStyle w:val="Default"/>
        <w:jc w:val="both"/>
        <w:rPr>
          <w:rFonts w:ascii="Arial" w:hAnsi="Arial" w:cs="Arial"/>
          <w:sz w:val="22"/>
          <w:szCs w:val="22"/>
        </w:rPr>
      </w:pPr>
    </w:p>
    <w:p w14:paraId="41BE2528" w14:textId="77777777" w:rsidR="000152E4" w:rsidRDefault="000152E4" w:rsidP="000152E4">
      <w:pPr>
        <w:pStyle w:val="Default"/>
        <w:jc w:val="both"/>
        <w:rPr>
          <w:rFonts w:ascii="Arial" w:hAnsi="Arial" w:cs="Arial"/>
          <w:sz w:val="22"/>
          <w:szCs w:val="22"/>
        </w:rPr>
      </w:pPr>
    </w:p>
    <w:p w14:paraId="595A3F44" w14:textId="3889AD17" w:rsidR="000152E4" w:rsidRDefault="000152E4" w:rsidP="000152E4">
      <w:pPr>
        <w:pBdr>
          <w:bottom w:val="thickThinSmallGap" w:sz="24" w:space="1" w:color="auto"/>
        </w:pBdr>
        <w:jc w:val="right"/>
        <w:rPr>
          <w:rFonts w:ascii="Arial" w:hAnsi="Arial"/>
          <w:b/>
        </w:rPr>
      </w:pPr>
      <w:r>
        <w:rPr>
          <w:rFonts w:ascii="Arial" w:hAnsi="Arial"/>
          <w:b/>
        </w:rPr>
        <w:t>A/1/DC/1</w:t>
      </w:r>
      <w:r w:rsidR="00FD04EC">
        <w:rPr>
          <w:rFonts w:ascii="Arial" w:hAnsi="Arial"/>
          <w:b/>
        </w:rPr>
        <w:t xml:space="preserve"> Rev.1</w:t>
      </w:r>
    </w:p>
    <w:p w14:paraId="6EB129EE" w14:textId="77777777" w:rsidR="000152E4" w:rsidRDefault="000152E4" w:rsidP="000152E4">
      <w:pPr>
        <w:pStyle w:val="Outline01L1"/>
        <w:numPr>
          <w:ilvl w:val="0"/>
          <w:numId w:val="0"/>
        </w:numPr>
        <w:rPr>
          <w:rFonts w:ascii="Arial" w:hAnsi="Arial" w:cs="Arial"/>
          <w:b/>
          <w:szCs w:val="22"/>
        </w:rPr>
      </w:pPr>
      <w:bookmarkStart w:id="10" w:name="_Toc433367167"/>
    </w:p>
    <w:p w14:paraId="1DA274D7" w14:textId="77777777" w:rsidR="000152E4" w:rsidRDefault="000152E4" w:rsidP="000152E4">
      <w:pPr>
        <w:pStyle w:val="Outline01L1"/>
        <w:rPr>
          <w:rFonts w:ascii="Arial" w:hAnsi="Arial" w:cs="Arial"/>
          <w:b/>
          <w:szCs w:val="22"/>
        </w:rPr>
      </w:pPr>
      <w:r>
        <w:rPr>
          <w:rFonts w:ascii="Arial" w:hAnsi="Arial" w:cs="Arial"/>
          <w:b/>
          <w:szCs w:val="22"/>
        </w:rPr>
        <w:t>PRESIDENT, VICE-PRESIDENTS, RAPPORTEUR, AND OTHER OFFICIALS</w:t>
      </w:r>
      <w:bookmarkEnd w:id="10"/>
    </w:p>
    <w:p w14:paraId="7C692CCD" w14:textId="77777777" w:rsidR="000152E4" w:rsidRDefault="000152E4" w:rsidP="000152E4">
      <w:pPr>
        <w:pStyle w:val="Default"/>
        <w:jc w:val="both"/>
        <w:rPr>
          <w:rFonts w:ascii="Arial" w:hAnsi="Arial" w:cs="Arial"/>
          <w:b/>
          <w:sz w:val="22"/>
          <w:szCs w:val="22"/>
        </w:rPr>
      </w:pPr>
      <w:r>
        <w:rPr>
          <w:rFonts w:ascii="Arial" w:hAnsi="Arial" w:cs="Arial"/>
          <w:b/>
          <w:bCs/>
          <w:sz w:val="22"/>
          <w:szCs w:val="22"/>
        </w:rPr>
        <w:t>Rule 16</w:t>
      </w:r>
      <w:r>
        <w:rPr>
          <w:rFonts w:ascii="Arial" w:hAnsi="Arial" w:cs="Arial"/>
          <w:b/>
          <w:bCs/>
          <w:sz w:val="22"/>
          <w:szCs w:val="22"/>
        </w:rPr>
        <w:tab/>
      </w:r>
      <w:r>
        <w:rPr>
          <w:rFonts w:ascii="Arial" w:hAnsi="Arial" w:cs="Arial"/>
          <w:b/>
          <w:i/>
          <w:sz w:val="22"/>
          <w:szCs w:val="22"/>
        </w:rPr>
        <w:t>Election of President and Vice-Presidents</w:t>
      </w:r>
      <w:r>
        <w:rPr>
          <w:rFonts w:ascii="Arial" w:hAnsi="Arial" w:cs="Arial"/>
          <w:b/>
          <w:sz w:val="22"/>
          <w:szCs w:val="22"/>
        </w:rPr>
        <w:t xml:space="preserve"> </w:t>
      </w:r>
    </w:p>
    <w:p w14:paraId="69E8A65D" w14:textId="77777777" w:rsidR="000152E4" w:rsidRDefault="000152E4" w:rsidP="000152E4">
      <w:pPr>
        <w:pStyle w:val="Default"/>
        <w:jc w:val="both"/>
        <w:rPr>
          <w:rFonts w:ascii="Arial" w:hAnsi="Arial" w:cs="Arial"/>
          <w:sz w:val="22"/>
          <w:szCs w:val="22"/>
        </w:rPr>
      </w:pPr>
    </w:p>
    <w:p w14:paraId="1D431B39" w14:textId="77777777" w:rsidR="000152E4" w:rsidRDefault="000152E4" w:rsidP="000152E4">
      <w:pPr>
        <w:pStyle w:val="Default"/>
        <w:jc w:val="both"/>
        <w:rPr>
          <w:rFonts w:ascii="Arial" w:hAnsi="Arial" w:cs="Arial"/>
          <w:sz w:val="22"/>
          <w:szCs w:val="22"/>
        </w:rPr>
      </w:pPr>
      <w:r>
        <w:rPr>
          <w:rFonts w:ascii="Arial" w:hAnsi="Arial" w:cs="Arial"/>
          <w:sz w:val="22"/>
          <w:szCs w:val="22"/>
        </w:rPr>
        <w:t xml:space="preserve">Unless the Assembly decides otherwise, the Assembly shall elect a President and two Vice-Presidents, having due regard to equitable geographical rotation of these offices among the three regional groupings as pursuant to Annex A to these Rules. </w:t>
      </w:r>
    </w:p>
    <w:p w14:paraId="32782097" w14:textId="77777777" w:rsidR="000152E4" w:rsidRDefault="000152E4" w:rsidP="000152E4">
      <w:pPr>
        <w:pStyle w:val="Default"/>
        <w:jc w:val="both"/>
        <w:rPr>
          <w:rFonts w:ascii="Arial" w:hAnsi="Arial" w:cs="Arial"/>
          <w:b/>
          <w:sz w:val="22"/>
          <w:szCs w:val="22"/>
        </w:rPr>
      </w:pPr>
    </w:p>
    <w:p w14:paraId="238C4FCA" w14:textId="77777777" w:rsidR="000152E4" w:rsidRDefault="000152E4" w:rsidP="000152E4">
      <w:pPr>
        <w:pStyle w:val="Default"/>
        <w:jc w:val="both"/>
        <w:rPr>
          <w:rFonts w:ascii="Arial" w:hAnsi="Arial" w:cs="Arial"/>
          <w:b/>
          <w:bCs/>
          <w:sz w:val="22"/>
          <w:szCs w:val="22"/>
        </w:rPr>
      </w:pPr>
    </w:p>
    <w:p w14:paraId="45871440" w14:textId="77777777" w:rsidR="000152E4" w:rsidRDefault="000152E4" w:rsidP="000152E4">
      <w:pPr>
        <w:pStyle w:val="Default"/>
        <w:jc w:val="both"/>
        <w:rPr>
          <w:rFonts w:ascii="Arial" w:hAnsi="Arial" w:cs="Arial"/>
          <w:b/>
          <w:sz w:val="22"/>
          <w:szCs w:val="22"/>
        </w:rPr>
      </w:pPr>
      <w:r>
        <w:rPr>
          <w:rFonts w:ascii="Arial" w:hAnsi="Arial" w:cs="Arial"/>
          <w:b/>
          <w:bCs/>
          <w:sz w:val="22"/>
          <w:szCs w:val="22"/>
        </w:rPr>
        <w:t>Rule 17</w:t>
      </w:r>
      <w:r>
        <w:rPr>
          <w:rFonts w:ascii="Arial" w:hAnsi="Arial" w:cs="Arial"/>
          <w:b/>
          <w:bCs/>
          <w:sz w:val="22"/>
          <w:szCs w:val="22"/>
        </w:rPr>
        <w:tab/>
      </w:r>
      <w:r>
        <w:rPr>
          <w:rFonts w:ascii="Arial" w:hAnsi="Arial" w:cs="Arial"/>
          <w:b/>
          <w:sz w:val="22"/>
          <w:szCs w:val="22"/>
        </w:rPr>
        <w:t xml:space="preserve">Term of office </w:t>
      </w:r>
    </w:p>
    <w:p w14:paraId="6A20BB75" w14:textId="77777777" w:rsidR="000152E4" w:rsidRDefault="000152E4" w:rsidP="000152E4">
      <w:pPr>
        <w:pStyle w:val="Default"/>
        <w:jc w:val="both"/>
        <w:rPr>
          <w:rFonts w:ascii="Arial" w:hAnsi="Arial" w:cs="Arial"/>
          <w:sz w:val="22"/>
          <w:szCs w:val="22"/>
        </w:rPr>
      </w:pPr>
    </w:p>
    <w:p w14:paraId="04C45A0A" w14:textId="77777777" w:rsidR="000152E4" w:rsidRDefault="000152E4" w:rsidP="000152E4">
      <w:pPr>
        <w:pStyle w:val="Default"/>
        <w:jc w:val="both"/>
        <w:rPr>
          <w:rFonts w:ascii="Arial" w:hAnsi="Arial" w:cs="Arial"/>
          <w:sz w:val="22"/>
          <w:szCs w:val="22"/>
        </w:rPr>
      </w:pPr>
      <w:r>
        <w:rPr>
          <w:rFonts w:ascii="Arial" w:hAnsi="Arial" w:cs="Arial"/>
          <w:sz w:val="22"/>
          <w:szCs w:val="22"/>
        </w:rPr>
        <w:t xml:space="preserve">The Assembly shall annually designate a Representative who shall serve as a President and two Representatives to serve as Vice-Presidents and shall also nominate Representatives to stand for election to such offices at the beginning of the next session of the Assembly. For the purpose of a smooth transition and continuity of work, the designated President and/or Vice-Presidents shall, to the extent practicable, work in collaboration with the nominated President and/or Vice-Presidents to facilitate the preparation of the next regular meeting of the Assembly. Nominations for the President and Vice Presidents may be made by Representatives either in advance of a meeting or from the floor or may be recommended by the Executive Council. </w:t>
      </w:r>
    </w:p>
    <w:p w14:paraId="7BBEDFA3" w14:textId="77777777" w:rsidR="000152E4" w:rsidRDefault="000152E4" w:rsidP="000152E4">
      <w:pPr>
        <w:pStyle w:val="Default"/>
        <w:jc w:val="both"/>
        <w:rPr>
          <w:rFonts w:ascii="Arial" w:hAnsi="Arial" w:cs="Arial"/>
          <w:sz w:val="22"/>
          <w:szCs w:val="22"/>
        </w:rPr>
      </w:pPr>
    </w:p>
    <w:p w14:paraId="58DDBAD8" w14:textId="77777777" w:rsidR="000152E4" w:rsidRDefault="000152E4" w:rsidP="000152E4">
      <w:pPr>
        <w:pStyle w:val="Default"/>
        <w:jc w:val="both"/>
        <w:rPr>
          <w:rFonts w:ascii="Arial" w:hAnsi="Arial" w:cs="Arial"/>
          <w:b/>
          <w:bCs/>
          <w:sz w:val="22"/>
          <w:szCs w:val="22"/>
        </w:rPr>
      </w:pPr>
    </w:p>
    <w:p w14:paraId="64965E48" w14:textId="77777777" w:rsidR="000152E4" w:rsidRDefault="000152E4" w:rsidP="000152E4">
      <w:pPr>
        <w:pStyle w:val="Default"/>
        <w:jc w:val="both"/>
        <w:rPr>
          <w:rFonts w:ascii="Arial" w:hAnsi="Arial" w:cs="Arial"/>
          <w:b/>
          <w:sz w:val="22"/>
          <w:szCs w:val="22"/>
        </w:rPr>
      </w:pPr>
      <w:r>
        <w:rPr>
          <w:rFonts w:ascii="Arial" w:hAnsi="Arial" w:cs="Arial"/>
          <w:b/>
          <w:bCs/>
          <w:sz w:val="22"/>
          <w:szCs w:val="22"/>
        </w:rPr>
        <w:t>Rule 18</w:t>
      </w:r>
      <w:r>
        <w:rPr>
          <w:rFonts w:ascii="Arial" w:hAnsi="Arial" w:cs="Arial"/>
          <w:b/>
          <w:bCs/>
          <w:sz w:val="22"/>
          <w:szCs w:val="22"/>
        </w:rPr>
        <w:tab/>
      </w:r>
      <w:r>
        <w:rPr>
          <w:rFonts w:ascii="Arial" w:hAnsi="Arial" w:cs="Arial"/>
          <w:b/>
          <w:i/>
          <w:sz w:val="22"/>
          <w:szCs w:val="22"/>
        </w:rPr>
        <w:t>Acting President</w:t>
      </w:r>
      <w:r>
        <w:rPr>
          <w:rFonts w:ascii="Arial" w:hAnsi="Arial" w:cs="Arial"/>
          <w:b/>
          <w:sz w:val="22"/>
          <w:szCs w:val="22"/>
        </w:rPr>
        <w:t xml:space="preserve"> </w:t>
      </w:r>
    </w:p>
    <w:p w14:paraId="77ABE9E9" w14:textId="77777777" w:rsidR="000152E4" w:rsidRDefault="000152E4" w:rsidP="000152E4">
      <w:pPr>
        <w:pStyle w:val="Default"/>
        <w:jc w:val="both"/>
        <w:rPr>
          <w:rFonts w:ascii="Arial" w:hAnsi="Arial" w:cs="Arial"/>
          <w:sz w:val="22"/>
          <w:szCs w:val="22"/>
        </w:rPr>
      </w:pPr>
    </w:p>
    <w:p w14:paraId="19399638" w14:textId="77777777" w:rsidR="000152E4" w:rsidRDefault="000152E4" w:rsidP="000152E4">
      <w:pPr>
        <w:pStyle w:val="Default"/>
        <w:jc w:val="both"/>
        <w:rPr>
          <w:rFonts w:ascii="Arial" w:hAnsi="Arial" w:cs="Arial"/>
          <w:sz w:val="22"/>
          <w:szCs w:val="22"/>
        </w:rPr>
      </w:pPr>
      <w:r>
        <w:rPr>
          <w:rFonts w:ascii="Arial" w:hAnsi="Arial" w:cs="Arial"/>
          <w:sz w:val="22"/>
          <w:szCs w:val="22"/>
        </w:rPr>
        <w:t xml:space="preserve">If the President is absent during a meeting or any part thereof, or whenever he or she deems that for the proper fulfillment of the responsibilities of the office of President he or she should not preside over the Assembly during the consideration of a particular question, he or she shall designate one of the Vice-Presidents to take his or her place, who, while acting as President, shall have the same powers and duties as the President. </w:t>
      </w:r>
    </w:p>
    <w:p w14:paraId="51449E83" w14:textId="77777777" w:rsidR="000152E4" w:rsidRDefault="000152E4" w:rsidP="000152E4">
      <w:pPr>
        <w:pStyle w:val="Default"/>
        <w:jc w:val="both"/>
        <w:rPr>
          <w:rFonts w:ascii="Arial" w:hAnsi="Arial" w:cs="Arial"/>
          <w:sz w:val="22"/>
          <w:szCs w:val="22"/>
        </w:rPr>
      </w:pPr>
    </w:p>
    <w:p w14:paraId="4D55CEBA" w14:textId="77777777" w:rsidR="000152E4" w:rsidRDefault="000152E4" w:rsidP="000152E4">
      <w:pPr>
        <w:pStyle w:val="Default"/>
        <w:jc w:val="both"/>
        <w:rPr>
          <w:rFonts w:ascii="Arial" w:hAnsi="Arial" w:cs="Arial"/>
          <w:b/>
          <w:bCs/>
          <w:sz w:val="22"/>
          <w:szCs w:val="22"/>
        </w:rPr>
      </w:pPr>
    </w:p>
    <w:p w14:paraId="5081DBF5" w14:textId="77777777" w:rsidR="000152E4" w:rsidRDefault="000152E4" w:rsidP="000152E4">
      <w:pPr>
        <w:pStyle w:val="Default"/>
        <w:jc w:val="both"/>
        <w:rPr>
          <w:rFonts w:ascii="Arial" w:hAnsi="Arial" w:cs="Arial"/>
          <w:b/>
          <w:color w:val="auto"/>
          <w:sz w:val="22"/>
          <w:szCs w:val="22"/>
        </w:rPr>
      </w:pPr>
      <w:r>
        <w:rPr>
          <w:rFonts w:ascii="Arial" w:hAnsi="Arial" w:cs="Arial"/>
          <w:b/>
          <w:bCs/>
          <w:sz w:val="22"/>
          <w:szCs w:val="22"/>
        </w:rPr>
        <w:t>Rule 19</w:t>
      </w:r>
      <w:r>
        <w:rPr>
          <w:rFonts w:ascii="Arial" w:hAnsi="Arial" w:cs="Arial"/>
          <w:b/>
          <w:bCs/>
          <w:sz w:val="22"/>
          <w:szCs w:val="22"/>
        </w:rPr>
        <w:tab/>
      </w:r>
      <w:r>
        <w:rPr>
          <w:rFonts w:ascii="Arial" w:hAnsi="Arial" w:cs="Arial"/>
          <w:b/>
          <w:i/>
          <w:color w:val="auto"/>
          <w:sz w:val="22"/>
          <w:szCs w:val="22"/>
        </w:rPr>
        <w:t>Rapporteur and other officials</w:t>
      </w:r>
      <w:r>
        <w:rPr>
          <w:rFonts w:ascii="Arial" w:hAnsi="Arial" w:cs="Arial"/>
          <w:b/>
          <w:color w:val="auto"/>
          <w:sz w:val="22"/>
          <w:szCs w:val="22"/>
        </w:rPr>
        <w:t xml:space="preserve"> </w:t>
      </w:r>
    </w:p>
    <w:p w14:paraId="20E03413" w14:textId="77777777" w:rsidR="000152E4" w:rsidRDefault="000152E4" w:rsidP="000152E4">
      <w:pPr>
        <w:pStyle w:val="Default"/>
        <w:jc w:val="both"/>
        <w:rPr>
          <w:rFonts w:ascii="Arial" w:hAnsi="Arial" w:cs="Arial"/>
          <w:color w:val="FF0000"/>
          <w:sz w:val="22"/>
          <w:szCs w:val="22"/>
        </w:rPr>
      </w:pPr>
    </w:p>
    <w:p w14:paraId="543A9039" w14:textId="77777777" w:rsidR="000152E4" w:rsidRDefault="000152E4" w:rsidP="000152E4">
      <w:pPr>
        <w:pStyle w:val="Default"/>
        <w:jc w:val="both"/>
        <w:rPr>
          <w:rFonts w:ascii="Arial" w:hAnsi="Arial" w:cs="Arial"/>
          <w:color w:val="auto"/>
          <w:sz w:val="22"/>
          <w:szCs w:val="22"/>
        </w:rPr>
      </w:pPr>
      <w:r>
        <w:rPr>
          <w:rFonts w:ascii="Arial" w:hAnsi="Arial" w:cs="Arial"/>
          <w:color w:val="auto"/>
          <w:sz w:val="22"/>
          <w:szCs w:val="22"/>
        </w:rPr>
        <w:t xml:space="preserve">At the beginning of each Assembly session, the President shall propose a member of the Assembly to act as Rapporteur. The President shall also appoint other officials, having due regard to equitable geographical representation and gender balance. With the assistance of the Secretariat, the Rapporteur will be responsible for the recording and transcription of the proceedings of the meeting, the preparation, review and approval of the minutes, and such other related duties and responsibilities as may be assigned by the President. </w:t>
      </w:r>
    </w:p>
    <w:p w14:paraId="65BBB3F2" w14:textId="77777777" w:rsidR="000152E4" w:rsidRDefault="000152E4" w:rsidP="000152E4">
      <w:pPr>
        <w:pStyle w:val="Default"/>
        <w:jc w:val="both"/>
        <w:rPr>
          <w:rFonts w:ascii="Arial" w:hAnsi="Arial" w:cs="Arial"/>
          <w:sz w:val="22"/>
          <w:szCs w:val="22"/>
        </w:rPr>
      </w:pPr>
    </w:p>
    <w:p w14:paraId="6FE8A2BD" w14:textId="77777777" w:rsidR="000152E4" w:rsidRDefault="000152E4" w:rsidP="000152E4">
      <w:pPr>
        <w:pStyle w:val="Default"/>
        <w:jc w:val="both"/>
        <w:rPr>
          <w:rFonts w:ascii="Arial" w:hAnsi="Arial" w:cs="Arial"/>
          <w:b/>
          <w:bCs/>
          <w:sz w:val="22"/>
          <w:szCs w:val="22"/>
        </w:rPr>
      </w:pPr>
    </w:p>
    <w:p w14:paraId="6CF33190" w14:textId="77777777" w:rsidR="000152E4" w:rsidRDefault="000152E4" w:rsidP="000152E4">
      <w:pPr>
        <w:pStyle w:val="Default"/>
        <w:jc w:val="both"/>
        <w:rPr>
          <w:rFonts w:ascii="Arial" w:hAnsi="Arial" w:cs="Arial"/>
          <w:b/>
          <w:i/>
          <w:sz w:val="22"/>
          <w:szCs w:val="22"/>
        </w:rPr>
      </w:pPr>
      <w:r>
        <w:rPr>
          <w:rFonts w:ascii="Arial" w:hAnsi="Arial" w:cs="Arial"/>
          <w:b/>
          <w:bCs/>
          <w:sz w:val="22"/>
          <w:szCs w:val="22"/>
        </w:rPr>
        <w:t>Rule 20</w:t>
      </w:r>
      <w:r>
        <w:rPr>
          <w:rFonts w:ascii="Arial" w:hAnsi="Arial" w:cs="Arial"/>
          <w:b/>
          <w:bCs/>
          <w:sz w:val="22"/>
          <w:szCs w:val="22"/>
        </w:rPr>
        <w:tab/>
      </w:r>
      <w:r>
        <w:rPr>
          <w:rFonts w:ascii="Arial" w:hAnsi="Arial" w:cs="Arial"/>
          <w:b/>
          <w:i/>
          <w:sz w:val="22"/>
          <w:szCs w:val="22"/>
        </w:rPr>
        <w:t xml:space="preserve">Vacancies </w:t>
      </w:r>
    </w:p>
    <w:p w14:paraId="48C15BAC" w14:textId="77777777" w:rsidR="000152E4" w:rsidRDefault="000152E4" w:rsidP="000152E4">
      <w:pPr>
        <w:pStyle w:val="Default"/>
        <w:jc w:val="both"/>
        <w:rPr>
          <w:rFonts w:ascii="Arial" w:hAnsi="Arial" w:cs="Arial"/>
          <w:sz w:val="22"/>
          <w:szCs w:val="22"/>
        </w:rPr>
      </w:pPr>
    </w:p>
    <w:p w14:paraId="3CE6A0CA" w14:textId="77777777" w:rsidR="000152E4" w:rsidRDefault="000152E4" w:rsidP="000152E4">
      <w:pPr>
        <w:pStyle w:val="Default"/>
        <w:jc w:val="both"/>
        <w:rPr>
          <w:rFonts w:ascii="Arial" w:hAnsi="Arial" w:cs="Arial"/>
          <w:sz w:val="22"/>
          <w:szCs w:val="22"/>
        </w:rPr>
      </w:pPr>
      <w:r>
        <w:rPr>
          <w:rFonts w:ascii="Arial" w:hAnsi="Arial" w:cs="Arial"/>
          <w:sz w:val="22"/>
          <w:szCs w:val="22"/>
        </w:rPr>
        <w:t>A vacancy in the office of any official shall be filled in the same manner in which the original holder of that office or position was appointed or selected. Individuals selected or appointed to fill vacant positions shall hold such positions for the unexpired term of their predecessor.</w:t>
      </w:r>
    </w:p>
    <w:p w14:paraId="76B32DE9" w14:textId="77777777" w:rsidR="000152E4" w:rsidRDefault="000152E4" w:rsidP="000152E4">
      <w:pPr>
        <w:pStyle w:val="Default"/>
        <w:jc w:val="both"/>
        <w:rPr>
          <w:rFonts w:ascii="Arial" w:hAnsi="Arial" w:cs="Arial"/>
          <w:sz w:val="22"/>
          <w:szCs w:val="22"/>
        </w:rPr>
      </w:pPr>
    </w:p>
    <w:p w14:paraId="149B631C" w14:textId="77777777" w:rsidR="000152E4" w:rsidRDefault="000152E4" w:rsidP="000152E4">
      <w:pPr>
        <w:pStyle w:val="Default"/>
        <w:jc w:val="both"/>
        <w:rPr>
          <w:rFonts w:ascii="Arial" w:hAnsi="Arial" w:cs="Arial"/>
          <w:sz w:val="22"/>
          <w:szCs w:val="22"/>
        </w:rPr>
      </w:pPr>
    </w:p>
    <w:p w14:paraId="46850159" w14:textId="14C22233" w:rsidR="000152E4" w:rsidRDefault="000152E4" w:rsidP="000152E4">
      <w:pPr>
        <w:pBdr>
          <w:bottom w:val="thickThinSmallGap" w:sz="24" w:space="1" w:color="auto"/>
        </w:pBdr>
        <w:jc w:val="right"/>
        <w:rPr>
          <w:rFonts w:ascii="Arial" w:hAnsi="Arial"/>
          <w:b/>
        </w:rPr>
      </w:pPr>
      <w:r>
        <w:rPr>
          <w:rFonts w:ascii="Arial" w:hAnsi="Arial"/>
          <w:b/>
        </w:rPr>
        <w:t>A/1/DC/1</w:t>
      </w:r>
      <w:r w:rsidR="00FD04EC">
        <w:rPr>
          <w:rFonts w:ascii="Arial" w:hAnsi="Arial"/>
          <w:b/>
        </w:rPr>
        <w:t xml:space="preserve"> Rev.1</w:t>
      </w:r>
    </w:p>
    <w:p w14:paraId="77919E2D" w14:textId="77777777" w:rsidR="000152E4" w:rsidRDefault="000152E4" w:rsidP="000152E4">
      <w:pPr>
        <w:rPr>
          <w:rFonts w:ascii="Arial" w:hAnsi="Arial" w:cs="Arial"/>
        </w:rPr>
      </w:pPr>
    </w:p>
    <w:p w14:paraId="2835E4F7" w14:textId="77777777" w:rsidR="000152E4" w:rsidRDefault="000152E4" w:rsidP="000152E4">
      <w:pPr>
        <w:pStyle w:val="Default"/>
        <w:jc w:val="both"/>
        <w:rPr>
          <w:rFonts w:ascii="Arial" w:hAnsi="Arial" w:cs="Arial"/>
          <w:sz w:val="22"/>
          <w:szCs w:val="22"/>
        </w:rPr>
      </w:pPr>
    </w:p>
    <w:p w14:paraId="52F53D41" w14:textId="77777777" w:rsidR="000152E4" w:rsidRDefault="000152E4" w:rsidP="000152E4">
      <w:pPr>
        <w:pStyle w:val="Outline01L1"/>
        <w:rPr>
          <w:rFonts w:ascii="Arial" w:hAnsi="Arial" w:cs="Arial"/>
          <w:szCs w:val="22"/>
        </w:rPr>
      </w:pPr>
      <w:bookmarkStart w:id="11" w:name="_Toc433367168"/>
      <w:r>
        <w:rPr>
          <w:rFonts w:ascii="Arial" w:hAnsi="Arial" w:cs="Arial"/>
          <w:b/>
          <w:caps/>
          <w:szCs w:val="22"/>
        </w:rPr>
        <w:t xml:space="preserve">Executive </w:t>
      </w:r>
      <w:r>
        <w:rPr>
          <w:rFonts w:ascii="Arial" w:hAnsi="Arial" w:cs="Arial"/>
          <w:b/>
          <w:szCs w:val="22"/>
        </w:rPr>
        <w:t>COUNCIL AND THE SECRETARIAT</w:t>
      </w:r>
      <w:bookmarkEnd w:id="11"/>
    </w:p>
    <w:p w14:paraId="253BB8F6" w14:textId="77777777" w:rsidR="000152E4" w:rsidRDefault="000152E4" w:rsidP="000152E4">
      <w:pPr>
        <w:pStyle w:val="Default"/>
        <w:rPr>
          <w:rFonts w:ascii="Arial" w:hAnsi="Arial" w:cs="Arial"/>
          <w:b/>
          <w:sz w:val="22"/>
          <w:szCs w:val="22"/>
        </w:rPr>
      </w:pPr>
      <w:r>
        <w:rPr>
          <w:rFonts w:ascii="Arial" w:hAnsi="Arial" w:cs="Arial"/>
          <w:b/>
          <w:bCs/>
          <w:sz w:val="22"/>
          <w:szCs w:val="22"/>
        </w:rPr>
        <w:t>Rule 21</w:t>
      </w:r>
      <w:r>
        <w:rPr>
          <w:rFonts w:ascii="Arial" w:hAnsi="Arial" w:cs="Arial"/>
          <w:b/>
          <w:bCs/>
          <w:sz w:val="22"/>
          <w:szCs w:val="22"/>
        </w:rPr>
        <w:tab/>
      </w:r>
      <w:r>
        <w:rPr>
          <w:rFonts w:ascii="Arial" w:hAnsi="Arial" w:cs="Arial"/>
          <w:b/>
          <w:i/>
          <w:sz w:val="22"/>
          <w:szCs w:val="22"/>
        </w:rPr>
        <w:t>Representation of the Executive Council</w:t>
      </w:r>
      <w:r>
        <w:rPr>
          <w:rFonts w:ascii="Arial" w:hAnsi="Arial" w:cs="Arial"/>
          <w:b/>
          <w:sz w:val="22"/>
          <w:szCs w:val="22"/>
        </w:rPr>
        <w:t xml:space="preserve"> </w:t>
      </w:r>
    </w:p>
    <w:p w14:paraId="7F3380BE" w14:textId="77777777" w:rsidR="000152E4" w:rsidRDefault="000152E4" w:rsidP="000152E4">
      <w:pPr>
        <w:pStyle w:val="Default"/>
        <w:rPr>
          <w:rFonts w:ascii="Arial" w:hAnsi="Arial" w:cs="Arial"/>
          <w:sz w:val="22"/>
          <w:szCs w:val="22"/>
        </w:rPr>
      </w:pPr>
    </w:p>
    <w:p w14:paraId="75DEEEE2" w14:textId="77777777" w:rsidR="000152E4" w:rsidRDefault="000152E4" w:rsidP="000152E4">
      <w:pPr>
        <w:pStyle w:val="Default"/>
        <w:jc w:val="both"/>
        <w:rPr>
          <w:rFonts w:ascii="Arial" w:hAnsi="Arial" w:cs="Arial"/>
          <w:sz w:val="22"/>
          <w:szCs w:val="22"/>
        </w:rPr>
      </w:pPr>
      <w:r>
        <w:rPr>
          <w:rFonts w:ascii="Arial" w:hAnsi="Arial" w:cs="Arial"/>
          <w:sz w:val="22"/>
          <w:szCs w:val="22"/>
        </w:rPr>
        <w:t xml:space="preserve">The Executive Council shall have all powers provided by Article VII of the Statute. In the event of a conflict between the provisions of these Rules and those of the Statute, the provisions of the Statute shall prevail. The Executive Council shall be represented at the Assembly by its Chair or by such person or persons serving at the Executive Council that are appointed by him or her. </w:t>
      </w:r>
    </w:p>
    <w:p w14:paraId="047F49AB" w14:textId="77777777" w:rsidR="000152E4" w:rsidRDefault="000152E4" w:rsidP="000152E4">
      <w:pPr>
        <w:pStyle w:val="Default"/>
        <w:jc w:val="both"/>
        <w:rPr>
          <w:rFonts w:ascii="Arial" w:hAnsi="Arial" w:cs="Arial"/>
          <w:sz w:val="22"/>
          <w:szCs w:val="22"/>
        </w:rPr>
      </w:pPr>
    </w:p>
    <w:p w14:paraId="286E254D" w14:textId="77777777" w:rsidR="000152E4" w:rsidRDefault="000152E4" w:rsidP="000152E4">
      <w:pPr>
        <w:pStyle w:val="Default"/>
        <w:rPr>
          <w:rFonts w:ascii="Arial" w:hAnsi="Arial" w:cs="Arial"/>
          <w:b/>
          <w:bCs/>
          <w:sz w:val="22"/>
          <w:szCs w:val="22"/>
        </w:rPr>
      </w:pPr>
    </w:p>
    <w:p w14:paraId="2239D873" w14:textId="77777777" w:rsidR="000152E4" w:rsidRDefault="000152E4" w:rsidP="000152E4">
      <w:pPr>
        <w:pStyle w:val="Default"/>
        <w:rPr>
          <w:rFonts w:ascii="Arial" w:hAnsi="Arial" w:cs="Arial"/>
          <w:b/>
          <w:sz w:val="22"/>
          <w:szCs w:val="22"/>
        </w:rPr>
      </w:pPr>
      <w:r>
        <w:rPr>
          <w:rFonts w:ascii="Arial" w:hAnsi="Arial" w:cs="Arial"/>
          <w:b/>
          <w:bCs/>
          <w:sz w:val="22"/>
          <w:szCs w:val="22"/>
        </w:rPr>
        <w:t>Rule 22</w:t>
      </w:r>
      <w:r>
        <w:rPr>
          <w:rFonts w:ascii="Arial" w:hAnsi="Arial" w:cs="Arial"/>
          <w:b/>
          <w:bCs/>
          <w:sz w:val="22"/>
          <w:szCs w:val="22"/>
        </w:rPr>
        <w:tab/>
      </w:r>
      <w:r>
        <w:rPr>
          <w:rFonts w:ascii="Arial" w:hAnsi="Arial" w:cs="Arial"/>
          <w:b/>
          <w:i/>
          <w:sz w:val="22"/>
          <w:szCs w:val="22"/>
        </w:rPr>
        <w:t>Role of the Secretary-General</w:t>
      </w:r>
      <w:r>
        <w:rPr>
          <w:rFonts w:ascii="Arial" w:hAnsi="Arial" w:cs="Arial"/>
          <w:b/>
          <w:sz w:val="22"/>
          <w:szCs w:val="22"/>
        </w:rPr>
        <w:t xml:space="preserve"> </w:t>
      </w:r>
    </w:p>
    <w:p w14:paraId="20317784" w14:textId="77777777" w:rsidR="000152E4" w:rsidRDefault="000152E4" w:rsidP="000152E4">
      <w:pPr>
        <w:pStyle w:val="Default"/>
        <w:rPr>
          <w:rFonts w:ascii="Arial" w:hAnsi="Arial" w:cs="Arial"/>
          <w:sz w:val="22"/>
          <w:szCs w:val="22"/>
        </w:rPr>
      </w:pPr>
    </w:p>
    <w:p w14:paraId="24C2BE39" w14:textId="77777777" w:rsidR="000152E4" w:rsidRDefault="000152E4" w:rsidP="000152E4">
      <w:pPr>
        <w:pStyle w:val="Default"/>
        <w:jc w:val="both"/>
        <w:rPr>
          <w:rFonts w:ascii="Arial" w:hAnsi="Arial" w:cs="Arial"/>
          <w:sz w:val="22"/>
          <w:szCs w:val="22"/>
        </w:rPr>
      </w:pPr>
      <w:r>
        <w:rPr>
          <w:rFonts w:ascii="Arial" w:hAnsi="Arial" w:cs="Arial"/>
          <w:sz w:val="22"/>
          <w:szCs w:val="22"/>
        </w:rPr>
        <w:t xml:space="preserve">The Secretary-General and Secretariat shall have all powers prescribed by Article VIII of the Statute. In the event of a conflict between the provisions of these Rules and those of the Statute, the provisions of the Statute shall prevail. The Secretary-General shall participate without the right to vote at all sessions of the Assembly and of its committees and other subsidiary organs, or he or she may designate a member of the Secretariat to represent him or her at any such sessions. The Secretary-General or his or her representative may make oral or written statements to such sessions. The Secretary-General shall be responsible for all the necessary arrangements for the sessions of the Assembly, its committees and other subsidiary organs. </w:t>
      </w:r>
    </w:p>
    <w:p w14:paraId="021203E0" w14:textId="77777777" w:rsidR="000152E4" w:rsidRDefault="000152E4" w:rsidP="000152E4">
      <w:pPr>
        <w:pStyle w:val="Default"/>
        <w:rPr>
          <w:rFonts w:ascii="Arial" w:hAnsi="Arial" w:cs="Arial"/>
          <w:b/>
          <w:bCs/>
          <w:sz w:val="22"/>
          <w:szCs w:val="22"/>
        </w:rPr>
      </w:pPr>
    </w:p>
    <w:p w14:paraId="082B50D7" w14:textId="77777777" w:rsidR="000152E4" w:rsidRDefault="000152E4" w:rsidP="000152E4">
      <w:pPr>
        <w:pStyle w:val="Default"/>
        <w:rPr>
          <w:rFonts w:ascii="Arial" w:hAnsi="Arial" w:cs="Arial"/>
          <w:b/>
          <w:bCs/>
          <w:sz w:val="22"/>
          <w:szCs w:val="22"/>
        </w:rPr>
      </w:pPr>
    </w:p>
    <w:p w14:paraId="00C8FEE2" w14:textId="77777777" w:rsidR="000152E4" w:rsidRDefault="000152E4" w:rsidP="000152E4">
      <w:pPr>
        <w:pStyle w:val="Default"/>
        <w:rPr>
          <w:rFonts w:ascii="Arial" w:hAnsi="Arial" w:cs="Arial"/>
          <w:b/>
          <w:i/>
          <w:sz w:val="22"/>
          <w:szCs w:val="22"/>
        </w:rPr>
      </w:pPr>
      <w:r>
        <w:rPr>
          <w:rFonts w:ascii="Arial" w:hAnsi="Arial" w:cs="Arial"/>
          <w:b/>
          <w:bCs/>
          <w:sz w:val="22"/>
          <w:szCs w:val="22"/>
        </w:rPr>
        <w:t>Rule 23</w:t>
      </w:r>
      <w:r>
        <w:rPr>
          <w:rFonts w:ascii="Arial" w:hAnsi="Arial" w:cs="Arial"/>
          <w:b/>
          <w:bCs/>
          <w:sz w:val="22"/>
          <w:szCs w:val="22"/>
        </w:rPr>
        <w:tab/>
      </w:r>
      <w:r>
        <w:rPr>
          <w:rFonts w:ascii="Arial" w:hAnsi="Arial" w:cs="Arial"/>
          <w:b/>
          <w:i/>
          <w:sz w:val="22"/>
          <w:szCs w:val="22"/>
        </w:rPr>
        <w:t>Duties of the Secretariat in Connection with Assembly Meetings</w:t>
      </w:r>
    </w:p>
    <w:p w14:paraId="39E6E61B" w14:textId="77777777" w:rsidR="000152E4" w:rsidRDefault="000152E4" w:rsidP="000152E4">
      <w:pPr>
        <w:pStyle w:val="Default"/>
        <w:rPr>
          <w:rFonts w:ascii="Arial" w:hAnsi="Arial" w:cs="Arial"/>
          <w:b/>
          <w:i/>
          <w:sz w:val="22"/>
          <w:szCs w:val="22"/>
        </w:rPr>
      </w:pPr>
    </w:p>
    <w:p w14:paraId="6A16655D" w14:textId="77777777" w:rsidR="000152E4" w:rsidRDefault="000152E4" w:rsidP="000152E4">
      <w:pPr>
        <w:pStyle w:val="Default"/>
        <w:jc w:val="both"/>
        <w:rPr>
          <w:rFonts w:ascii="Arial" w:hAnsi="Arial" w:cs="Arial"/>
          <w:sz w:val="22"/>
          <w:szCs w:val="22"/>
        </w:rPr>
      </w:pPr>
      <w:r>
        <w:rPr>
          <w:rFonts w:ascii="Arial" w:hAnsi="Arial" w:cs="Arial"/>
          <w:sz w:val="22"/>
          <w:szCs w:val="22"/>
        </w:rPr>
        <w:t>The Secretariat shall receive, translate (when appropriate), print and distribute documents, reports and resolutions of the Assembly, its committees and other subsidiary organs; have the custody and proper preservation of the documents in the archives of the SIDS DOCK; the publication of reports of the sessions of the Assembly; the distribution of all documents of the Assembly to the members of the SIDS DOCK; and the performance of all other work which the Assembly, its committees or other subsidiary organs may require.</w:t>
      </w:r>
    </w:p>
    <w:p w14:paraId="783B9119" w14:textId="77777777" w:rsidR="000152E4" w:rsidRDefault="000152E4" w:rsidP="000152E4">
      <w:pPr>
        <w:pStyle w:val="Default"/>
        <w:jc w:val="center"/>
        <w:rPr>
          <w:rFonts w:ascii="Arial" w:hAnsi="Arial" w:cs="Arial"/>
          <w:b/>
          <w:sz w:val="22"/>
          <w:szCs w:val="22"/>
        </w:rPr>
      </w:pPr>
    </w:p>
    <w:p w14:paraId="2499C5AE" w14:textId="77777777" w:rsidR="000152E4" w:rsidRDefault="000152E4" w:rsidP="000152E4">
      <w:pPr>
        <w:pStyle w:val="Default"/>
        <w:jc w:val="center"/>
        <w:rPr>
          <w:rFonts w:ascii="Arial" w:hAnsi="Arial" w:cs="Arial"/>
          <w:b/>
          <w:sz w:val="22"/>
          <w:szCs w:val="22"/>
        </w:rPr>
      </w:pPr>
    </w:p>
    <w:p w14:paraId="3A415B5C" w14:textId="77777777" w:rsidR="000152E4" w:rsidRDefault="000152E4" w:rsidP="000152E4">
      <w:pPr>
        <w:pStyle w:val="Default"/>
        <w:jc w:val="center"/>
        <w:rPr>
          <w:rFonts w:ascii="Arial" w:hAnsi="Arial" w:cs="Arial"/>
          <w:b/>
          <w:sz w:val="22"/>
          <w:szCs w:val="22"/>
        </w:rPr>
      </w:pPr>
    </w:p>
    <w:p w14:paraId="203A7700" w14:textId="77777777" w:rsidR="000152E4" w:rsidRDefault="000152E4" w:rsidP="000152E4">
      <w:pPr>
        <w:pStyle w:val="Outline01L1"/>
        <w:rPr>
          <w:rFonts w:ascii="Arial" w:hAnsi="Arial" w:cs="Arial"/>
          <w:szCs w:val="22"/>
        </w:rPr>
      </w:pPr>
      <w:bookmarkStart w:id="12" w:name="_Toc433367169"/>
      <w:r>
        <w:rPr>
          <w:rFonts w:ascii="Arial" w:hAnsi="Arial" w:cs="Arial"/>
          <w:b/>
          <w:szCs w:val="22"/>
        </w:rPr>
        <w:t>SUBSIDIARY ORGANS OF THE ASSEMBLY</w:t>
      </w:r>
      <w:bookmarkEnd w:id="12"/>
    </w:p>
    <w:p w14:paraId="7DF40BD8" w14:textId="77777777" w:rsidR="000152E4" w:rsidRDefault="000152E4" w:rsidP="000152E4">
      <w:pPr>
        <w:pStyle w:val="Default"/>
        <w:rPr>
          <w:rFonts w:ascii="Arial" w:hAnsi="Arial" w:cs="Arial"/>
          <w:b/>
          <w:sz w:val="22"/>
          <w:szCs w:val="22"/>
        </w:rPr>
      </w:pPr>
      <w:r>
        <w:rPr>
          <w:rFonts w:ascii="Arial" w:hAnsi="Arial" w:cs="Arial"/>
          <w:b/>
          <w:bCs/>
          <w:sz w:val="22"/>
          <w:szCs w:val="22"/>
        </w:rPr>
        <w:t>Rule 24</w:t>
      </w:r>
      <w:r>
        <w:rPr>
          <w:rFonts w:ascii="Arial" w:hAnsi="Arial" w:cs="Arial"/>
          <w:b/>
          <w:bCs/>
          <w:sz w:val="22"/>
          <w:szCs w:val="22"/>
        </w:rPr>
        <w:tab/>
      </w:r>
      <w:r>
        <w:rPr>
          <w:rFonts w:ascii="Arial" w:hAnsi="Arial" w:cs="Arial"/>
          <w:b/>
          <w:i/>
          <w:sz w:val="22"/>
          <w:szCs w:val="22"/>
        </w:rPr>
        <w:t>Establishment of subsidiary organs</w:t>
      </w:r>
    </w:p>
    <w:p w14:paraId="16775D4D" w14:textId="77777777" w:rsidR="000152E4" w:rsidRDefault="000152E4" w:rsidP="000152E4">
      <w:pPr>
        <w:pStyle w:val="Default"/>
        <w:rPr>
          <w:rFonts w:ascii="Arial" w:hAnsi="Arial" w:cs="Arial"/>
          <w:sz w:val="22"/>
          <w:szCs w:val="22"/>
        </w:rPr>
      </w:pPr>
      <w:r>
        <w:rPr>
          <w:rFonts w:ascii="Arial" w:hAnsi="Arial" w:cs="Arial"/>
          <w:sz w:val="22"/>
          <w:szCs w:val="22"/>
        </w:rPr>
        <w:t xml:space="preserve"> </w:t>
      </w:r>
    </w:p>
    <w:p w14:paraId="7C4301F3" w14:textId="77777777" w:rsidR="000152E4" w:rsidRDefault="000152E4" w:rsidP="000152E4">
      <w:pPr>
        <w:pStyle w:val="Default"/>
        <w:rPr>
          <w:rFonts w:ascii="Arial" w:hAnsi="Arial" w:cs="Arial"/>
          <w:sz w:val="22"/>
          <w:szCs w:val="22"/>
        </w:rPr>
      </w:pPr>
      <w:r>
        <w:rPr>
          <w:rFonts w:ascii="Arial" w:hAnsi="Arial" w:cs="Arial"/>
          <w:sz w:val="22"/>
          <w:szCs w:val="22"/>
        </w:rPr>
        <w:t xml:space="preserve">The Assembly may, in accordance with Article VI, paragraph 3, of the Statute, establish such committees or other subsidiary organs as it deems necessary for the performance of its functions. In establishing such organs, the Assembly shall also agree on their authorities’ rules of procedure, membership, number of members, tenure and deliverables. When determining the membership, the Assembly shall take into account equitable geographic distribution and gender balance. Subsidiary organs shall be reviewed annually by the Assembly to determine whether they should be continued or their authorities modified. Membership in subsidiary organs created by the Assembly may include members and Signatories of the Statute. </w:t>
      </w:r>
    </w:p>
    <w:p w14:paraId="31AEC336" w14:textId="77777777" w:rsidR="000152E4" w:rsidRDefault="000152E4" w:rsidP="000152E4">
      <w:pPr>
        <w:pStyle w:val="Default"/>
        <w:jc w:val="both"/>
        <w:rPr>
          <w:rFonts w:ascii="Arial" w:hAnsi="Arial" w:cs="Arial"/>
          <w:sz w:val="22"/>
          <w:szCs w:val="22"/>
        </w:rPr>
      </w:pPr>
    </w:p>
    <w:p w14:paraId="785AA645" w14:textId="77777777" w:rsidR="000152E4" w:rsidRDefault="000152E4" w:rsidP="000152E4">
      <w:pPr>
        <w:pStyle w:val="Default"/>
        <w:jc w:val="both"/>
        <w:rPr>
          <w:rFonts w:ascii="Arial" w:hAnsi="Arial" w:cs="Arial"/>
          <w:sz w:val="22"/>
          <w:szCs w:val="22"/>
        </w:rPr>
      </w:pPr>
    </w:p>
    <w:p w14:paraId="2DA0CC20" w14:textId="76A6C602" w:rsidR="000152E4" w:rsidRDefault="000152E4" w:rsidP="000152E4">
      <w:pPr>
        <w:pBdr>
          <w:bottom w:val="thickThinSmallGap" w:sz="24" w:space="1" w:color="auto"/>
        </w:pBdr>
        <w:jc w:val="right"/>
        <w:rPr>
          <w:rFonts w:ascii="Arial" w:hAnsi="Arial"/>
          <w:b/>
        </w:rPr>
      </w:pPr>
      <w:r>
        <w:rPr>
          <w:rFonts w:ascii="Arial" w:hAnsi="Arial"/>
          <w:b/>
        </w:rPr>
        <w:t>A/1/DC/1</w:t>
      </w:r>
      <w:r w:rsidR="00FD04EC">
        <w:rPr>
          <w:rFonts w:ascii="Arial" w:hAnsi="Arial"/>
          <w:b/>
        </w:rPr>
        <w:t xml:space="preserve"> Rev.1</w:t>
      </w:r>
    </w:p>
    <w:p w14:paraId="0CC3AE36" w14:textId="77777777" w:rsidR="000152E4" w:rsidRDefault="000152E4" w:rsidP="000152E4">
      <w:pPr>
        <w:rPr>
          <w:rFonts w:ascii="Arial" w:hAnsi="Arial" w:cs="Arial"/>
        </w:rPr>
      </w:pPr>
    </w:p>
    <w:p w14:paraId="48A99AB4" w14:textId="77777777" w:rsidR="000152E4" w:rsidRDefault="000152E4" w:rsidP="000152E4">
      <w:pPr>
        <w:pStyle w:val="Default"/>
        <w:jc w:val="both"/>
        <w:rPr>
          <w:rFonts w:ascii="Arial" w:hAnsi="Arial" w:cs="Arial"/>
          <w:sz w:val="22"/>
          <w:szCs w:val="22"/>
        </w:rPr>
      </w:pPr>
    </w:p>
    <w:p w14:paraId="1883B2E1" w14:textId="77777777" w:rsidR="000152E4" w:rsidRDefault="000152E4" w:rsidP="000152E4">
      <w:pPr>
        <w:pStyle w:val="Default"/>
        <w:jc w:val="both"/>
        <w:rPr>
          <w:rFonts w:ascii="Arial" w:hAnsi="Arial" w:cs="Arial"/>
          <w:b/>
          <w:sz w:val="22"/>
          <w:szCs w:val="22"/>
        </w:rPr>
      </w:pPr>
      <w:r>
        <w:rPr>
          <w:rFonts w:ascii="Arial" w:hAnsi="Arial" w:cs="Arial"/>
          <w:b/>
          <w:bCs/>
          <w:sz w:val="22"/>
          <w:szCs w:val="22"/>
        </w:rPr>
        <w:t>Rule 25</w:t>
      </w:r>
      <w:r>
        <w:rPr>
          <w:rFonts w:ascii="Arial" w:hAnsi="Arial" w:cs="Arial"/>
          <w:b/>
          <w:bCs/>
          <w:sz w:val="22"/>
          <w:szCs w:val="22"/>
        </w:rPr>
        <w:tab/>
      </w:r>
      <w:r>
        <w:rPr>
          <w:rFonts w:ascii="Arial" w:hAnsi="Arial" w:cs="Arial"/>
          <w:b/>
          <w:i/>
          <w:sz w:val="22"/>
          <w:szCs w:val="22"/>
        </w:rPr>
        <w:t xml:space="preserve">Officials </w:t>
      </w:r>
    </w:p>
    <w:p w14:paraId="0F72276D" w14:textId="77777777" w:rsidR="000152E4" w:rsidRDefault="000152E4" w:rsidP="000152E4">
      <w:pPr>
        <w:pStyle w:val="Default"/>
        <w:jc w:val="both"/>
        <w:rPr>
          <w:rFonts w:ascii="Arial" w:hAnsi="Arial" w:cs="Arial"/>
          <w:sz w:val="22"/>
          <w:szCs w:val="22"/>
        </w:rPr>
      </w:pPr>
    </w:p>
    <w:p w14:paraId="295F313A" w14:textId="77777777" w:rsidR="000152E4" w:rsidRDefault="000152E4" w:rsidP="000152E4">
      <w:pPr>
        <w:pStyle w:val="Default"/>
        <w:jc w:val="both"/>
        <w:rPr>
          <w:rFonts w:ascii="Arial" w:hAnsi="Arial" w:cs="Arial"/>
          <w:sz w:val="22"/>
          <w:szCs w:val="22"/>
        </w:rPr>
      </w:pPr>
      <w:r>
        <w:rPr>
          <w:rFonts w:ascii="Arial" w:hAnsi="Arial" w:cs="Arial"/>
          <w:sz w:val="22"/>
          <w:szCs w:val="22"/>
        </w:rPr>
        <w:t xml:space="preserve">Subsidiary organs may have such officers as the Assembly designates, each of whom shall be elected by the Assembly annually. Each subsidiary organ of the Assembly may elect officials other than the Chair and Vice-Chair. These officials shall be elected on the basis of equitable geographical representation, experience, personal competence and gender balance. Chairs of subsidiary bodies shall serve for one year terms, renewable one time. </w:t>
      </w:r>
    </w:p>
    <w:p w14:paraId="43F0537D" w14:textId="77777777" w:rsidR="000152E4" w:rsidRDefault="000152E4" w:rsidP="000152E4">
      <w:pPr>
        <w:pStyle w:val="Default"/>
        <w:jc w:val="both"/>
        <w:rPr>
          <w:rFonts w:ascii="Arial" w:hAnsi="Arial" w:cs="Arial"/>
          <w:sz w:val="22"/>
          <w:szCs w:val="22"/>
        </w:rPr>
      </w:pPr>
    </w:p>
    <w:p w14:paraId="49FF0524" w14:textId="77777777" w:rsidR="000152E4" w:rsidRDefault="000152E4" w:rsidP="000152E4">
      <w:pPr>
        <w:pStyle w:val="Default"/>
        <w:jc w:val="both"/>
        <w:rPr>
          <w:rFonts w:ascii="Arial" w:hAnsi="Arial" w:cs="Arial"/>
          <w:b/>
          <w:bCs/>
          <w:sz w:val="22"/>
          <w:szCs w:val="22"/>
        </w:rPr>
      </w:pPr>
    </w:p>
    <w:p w14:paraId="75BFBEF2" w14:textId="77777777" w:rsidR="000152E4" w:rsidRDefault="000152E4" w:rsidP="000152E4">
      <w:pPr>
        <w:pStyle w:val="Default"/>
        <w:jc w:val="both"/>
        <w:rPr>
          <w:rFonts w:ascii="Arial" w:hAnsi="Arial" w:cs="Arial"/>
          <w:b/>
          <w:sz w:val="22"/>
          <w:szCs w:val="22"/>
        </w:rPr>
      </w:pPr>
      <w:r>
        <w:rPr>
          <w:rFonts w:ascii="Arial" w:hAnsi="Arial" w:cs="Arial"/>
          <w:b/>
          <w:bCs/>
          <w:sz w:val="22"/>
          <w:szCs w:val="22"/>
        </w:rPr>
        <w:t>Rule 26</w:t>
      </w:r>
      <w:r>
        <w:rPr>
          <w:rFonts w:ascii="Arial" w:hAnsi="Arial" w:cs="Arial"/>
          <w:b/>
          <w:bCs/>
          <w:sz w:val="22"/>
          <w:szCs w:val="22"/>
        </w:rPr>
        <w:tab/>
      </w:r>
      <w:r>
        <w:rPr>
          <w:rFonts w:ascii="Arial" w:hAnsi="Arial" w:cs="Arial"/>
          <w:b/>
          <w:i/>
          <w:sz w:val="22"/>
          <w:szCs w:val="22"/>
        </w:rPr>
        <w:t>Dates of meetings</w:t>
      </w:r>
      <w:r>
        <w:rPr>
          <w:rFonts w:ascii="Arial" w:hAnsi="Arial" w:cs="Arial"/>
          <w:b/>
          <w:sz w:val="22"/>
          <w:szCs w:val="22"/>
        </w:rPr>
        <w:t xml:space="preserve"> </w:t>
      </w:r>
    </w:p>
    <w:p w14:paraId="580D3044" w14:textId="77777777" w:rsidR="000152E4" w:rsidRDefault="000152E4" w:rsidP="000152E4">
      <w:pPr>
        <w:pStyle w:val="Default"/>
        <w:jc w:val="both"/>
        <w:rPr>
          <w:rFonts w:ascii="Arial" w:hAnsi="Arial" w:cs="Arial"/>
          <w:sz w:val="22"/>
          <w:szCs w:val="22"/>
        </w:rPr>
      </w:pPr>
    </w:p>
    <w:p w14:paraId="0D017F57" w14:textId="77777777" w:rsidR="000152E4" w:rsidRDefault="000152E4" w:rsidP="000152E4">
      <w:pPr>
        <w:pStyle w:val="Default"/>
        <w:jc w:val="both"/>
        <w:rPr>
          <w:rFonts w:ascii="Arial" w:hAnsi="Arial" w:cs="Arial"/>
          <w:sz w:val="22"/>
          <w:szCs w:val="22"/>
        </w:rPr>
      </w:pPr>
      <w:r>
        <w:rPr>
          <w:rFonts w:ascii="Arial" w:hAnsi="Arial" w:cs="Arial"/>
          <w:sz w:val="22"/>
          <w:szCs w:val="22"/>
        </w:rPr>
        <w:t>Subsidiary organs shall meet only as often as may be required for the fulfillment of their functions. Meetings of the Assembly, the Executive Council or other subsidiary organs should be taken into account when setting the dates of meetings.</w:t>
      </w:r>
    </w:p>
    <w:p w14:paraId="0D7EEFE5" w14:textId="77777777" w:rsidR="000152E4" w:rsidRDefault="000152E4" w:rsidP="000152E4">
      <w:pPr>
        <w:pStyle w:val="Default"/>
        <w:jc w:val="both"/>
        <w:rPr>
          <w:rFonts w:ascii="Arial" w:hAnsi="Arial" w:cs="Arial"/>
          <w:sz w:val="22"/>
          <w:szCs w:val="22"/>
        </w:rPr>
      </w:pPr>
    </w:p>
    <w:p w14:paraId="57750068" w14:textId="77777777" w:rsidR="000152E4" w:rsidRDefault="000152E4" w:rsidP="000152E4">
      <w:pPr>
        <w:pStyle w:val="Default"/>
        <w:jc w:val="both"/>
        <w:rPr>
          <w:rFonts w:ascii="Arial" w:hAnsi="Arial" w:cs="Arial"/>
          <w:b/>
          <w:bCs/>
          <w:sz w:val="22"/>
          <w:szCs w:val="22"/>
        </w:rPr>
      </w:pPr>
    </w:p>
    <w:p w14:paraId="59C5DC03" w14:textId="77777777" w:rsidR="000152E4" w:rsidRDefault="000152E4" w:rsidP="000152E4">
      <w:pPr>
        <w:pStyle w:val="Default"/>
        <w:jc w:val="both"/>
        <w:rPr>
          <w:rFonts w:ascii="Arial" w:hAnsi="Arial" w:cs="Arial"/>
          <w:b/>
          <w:sz w:val="22"/>
          <w:szCs w:val="22"/>
        </w:rPr>
      </w:pPr>
      <w:r>
        <w:rPr>
          <w:rFonts w:ascii="Arial" w:hAnsi="Arial" w:cs="Arial"/>
          <w:b/>
          <w:bCs/>
          <w:sz w:val="22"/>
          <w:szCs w:val="22"/>
        </w:rPr>
        <w:t>Rule 27</w:t>
      </w:r>
      <w:r>
        <w:rPr>
          <w:rFonts w:ascii="Arial" w:hAnsi="Arial" w:cs="Arial"/>
          <w:b/>
          <w:bCs/>
          <w:sz w:val="22"/>
          <w:szCs w:val="22"/>
        </w:rPr>
        <w:tab/>
      </w:r>
      <w:r>
        <w:rPr>
          <w:rFonts w:ascii="Arial" w:hAnsi="Arial" w:cs="Arial"/>
          <w:b/>
          <w:i/>
          <w:sz w:val="22"/>
          <w:szCs w:val="22"/>
        </w:rPr>
        <w:t>Notification and provisional agenda</w:t>
      </w:r>
      <w:r>
        <w:rPr>
          <w:rFonts w:ascii="Arial" w:hAnsi="Arial" w:cs="Arial"/>
          <w:b/>
          <w:sz w:val="22"/>
          <w:szCs w:val="22"/>
        </w:rPr>
        <w:t xml:space="preserve"> </w:t>
      </w:r>
    </w:p>
    <w:p w14:paraId="1696454B" w14:textId="77777777" w:rsidR="000152E4" w:rsidRDefault="000152E4" w:rsidP="000152E4">
      <w:pPr>
        <w:pStyle w:val="Default"/>
        <w:jc w:val="both"/>
        <w:rPr>
          <w:rFonts w:ascii="Arial" w:hAnsi="Arial" w:cs="Arial"/>
          <w:sz w:val="22"/>
          <w:szCs w:val="22"/>
        </w:rPr>
      </w:pPr>
    </w:p>
    <w:p w14:paraId="1DED1ECC" w14:textId="77777777" w:rsidR="000152E4" w:rsidRDefault="000152E4" w:rsidP="000152E4">
      <w:pPr>
        <w:pStyle w:val="Default"/>
        <w:jc w:val="both"/>
        <w:rPr>
          <w:rFonts w:ascii="Arial" w:hAnsi="Arial" w:cs="Arial"/>
          <w:sz w:val="22"/>
          <w:szCs w:val="22"/>
        </w:rPr>
      </w:pPr>
      <w:r>
        <w:rPr>
          <w:rFonts w:ascii="Arial" w:hAnsi="Arial" w:cs="Arial"/>
          <w:sz w:val="22"/>
          <w:szCs w:val="22"/>
        </w:rPr>
        <w:t xml:space="preserve">The Chairman, in collaboration with the Secretariat, shall prepare the provisional agenda for meetings of the subsidiary organs. The Secretary General, on behalf of the Chair of a subsidiary organ shall provide notification as far in advance as possible prior to the commencement of any meeting of the subsidiary organ, and shall endeavor to provide the provisional agenda and all supporting documents to all members of the subsidiary organ at least fifteen days in advance of the meeting. </w:t>
      </w:r>
    </w:p>
    <w:p w14:paraId="2CC335B4" w14:textId="77777777" w:rsidR="000152E4" w:rsidRDefault="000152E4" w:rsidP="000152E4">
      <w:pPr>
        <w:pStyle w:val="Default"/>
        <w:jc w:val="both"/>
        <w:rPr>
          <w:rFonts w:ascii="Arial" w:hAnsi="Arial" w:cs="Arial"/>
          <w:b/>
          <w:sz w:val="22"/>
          <w:szCs w:val="22"/>
        </w:rPr>
      </w:pPr>
    </w:p>
    <w:p w14:paraId="3E9D76D0" w14:textId="77777777" w:rsidR="000152E4" w:rsidRDefault="000152E4" w:rsidP="000152E4">
      <w:pPr>
        <w:pStyle w:val="Default"/>
        <w:jc w:val="both"/>
        <w:rPr>
          <w:rFonts w:ascii="Arial" w:hAnsi="Arial" w:cs="Arial"/>
          <w:b/>
          <w:sz w:val="22"/>
          <w:szCs w:val="22"/>
        </w:rPr>
      </w:pPr>
    </w:p>
    <w:p w14:paraId="39E3EC05" w14:textId="77777777" w:rsidR="000152E4" w:rsidRDefault="000152E4" w:rsidP="000152E4">
      <w:pPr>
        <w:pStyle w:val="Default"/>
        <w:jc w:val="both"/>
        <w:rPr>
          <w:rFonts w:ascii="Arial" w:hAnsi="Arial" w:cs="Arial"/>
          <w:b/>
          <w:sz w:val="22"/>
          <w:szCs w:val="22"/>
        </w:rPr>
      </w:pPr>
    </w:p>
    <w:p w14:paraId="57EFF9B4" w14:textId="77777777" w:rsidR="000152E4" w:rsidRDefault="000152E4" w:rsidP="000152E4">
      <w:pPr>
        <w:pStyle w:val="Outline01L1"/>
        <w:rPr>
          <w:rFonts w:ascii="Arial" w:hAnsi="Arial" w:cs="Arial"/>
          <w:b/>
          <w:szCs w:val="22"/>
        </w:rPr>
      </w:pPr>
      <w:bookmarkStart w:id="13" w:name="_Toc433367170"/>
      <w:r>
        <w:rPr>
          <w:rFonts w:ascii="Arial" w:hAnsi="Arial" w:cs="Arial"/>
          <w:b/>
          <w:szCs w:val="22"/>
        </w:rPr>
        <w:t>CONDUCT OF BUSINESS AT SESSIONS OF THE ASSEMBLY</w:t>
      </w:r>
      <w:bookmarkEnd w:id="13"/>
    </w:p>
    <w:p w14:paraId="2C4B5AE3" w14:textId="77777777" w:rsidR="000152E4" w:rsidRDefault="000152E4" w:rsidP="000152E4">
      <w:pPr>
        <w:pStyle w:val="Default"/>
        <w:rPr>
          <w:rFonts w:ascii="Arial" w:hAnsi="Arial" w:cs="Arial"/>
          <w:b/>
          <w:i/>
          <w:sz w:val="22"/>
          <w:szCs w:val="22"/>
        </w:rPr>
      </w:pPr>
      <w:r>
        <w:rPr>
          <w:rFonts w:ascii="Arial" w:hAnsi="Arial" w:cs="Arial"/>
          <w:b/>
          <w:bCs/>
          <w:sz w:val="22"/>
          <w:szCs w:val="22"/>
        </w:rPr>
        <w:t>Rule 28</w:t>
      </w:r>
      <w:r>
        <w:rPr>
          <w:rFonts w:ascii="Arial" w:hAnsi="Arial" w:cs="Arial"/>
          <w:b/>
          <w:bCs/>
          <w:sz w:val="22"/>
          <w:szCs w:val="22"/>
        </w:rPr>
        <w:tab/>
      </w:r>
      <w:r>
        <w:rPr>
          <w:rFonts w:ascii="Arial" w:hAnsi="Arial" w:cs="Arial"/>
          <w:b/>
          <w:i/>
          <w:sz w:val="22"/>
          <w:szCs w:val="22"/>
        </w:rPr>
        <w:t xml:space="preserve">Public and closed sessions of the Assembly </w:t>
      </w:r>
    </w:p>
    <w:p w14:paraId="61EA90E7" w14:textId="77777777" w:rsidR="000152E4" w:rsidRDefault="000152E4" w:rsidP="000152E4">
      <w:pPr>
        <w:pStyle w:val="Default"/>
        <w:rPr>
          <w:rFonts w:ascii="Arial" w:hAnsi="Arial" w:cs="Arial"/>
          <w:sz w:val="22"/>
          <w:szCs w:val="22"/>
        </w:rPr>
      </w:pPr>
    </w:p>
    <w:p w14:paraId="7EC5D0F8" w14:textId="77777777" w:rsidR="000152E4" w:rsidRDefault="000152E4" w:rsidP="000152E4">
      <w:pPr>
        <w:pStyle w:val="Default"/>
        <w:jc w:val="both"/>
        <w:rPr>
          <w:rFonts w:ascii="Arial" w:hAnsi="Arial" w:cs="Arial"/>
          <w:sz w:val="22"/>
          <w:szCs w:val="22"/>
        </w:rPr>
      </w:pPr>
      <w:r>
        <w:rPr>
          <w:rFonts w:ascii="Arial" w:hAnsi="Arial" w:cs="Arial"/>
          <w:sz w:val="22"/>
          <w:szCs w:val="22"/>
        </w:rPr>
        <w:t xml:space="preserve">(a)   Sessions of the Assembly and all subsidiary organs shall be held in public unless the Assembly, the President and/or the Chairman determine otherwise. Where it is determined that that substantial parts of sessions are to be closed, the Secretariat must provide at least seven days’ notice to members and observers. This cannot preempt the right of the Assembly to declare parts of a session closed during the course of a session. </w:t>
      </w:r>
    </w:p>
    <w:p w14:paraId="05EEBF3F" w14:textId="77777777" w:rsidR="000152E4" w:rsidRDefault="000152E4" w:rsidP="000152E4">
      <w:pPr>
        <w:pStyle w:val="Default"/>
        <w:spacing w:before="120"/>
        <w:jc w:val="both"/>
        <w:rPr>
          <w:rFonts w:ascii="Arial" w:hAnsi="Arial" w:cs="Arial"/>
          <w:sz w:val="22"/>
          <w:szCs w:val="22"/>
        </w:rPr>
      </w:pPr>
      <w:r>
        <w:rPr>
          <w:rFonts w:ascii="Arial" w:hAnsi="Arial" w:cs="Arial"/>
          <w:sz w:val="22"/>
          <w:szCs w:val="22"/>
        </w:rPr>
        <w:t xml:space="preserve">(b) Subject to any decision of the Assembly, the Secretary-General shall make appropriate arrangements for the admission of representatives of the press and of other information agencies to public sessions of the Assembly. </w:t>
      </w:r>
    </w:p>
    <w:p w14:paraId="332B7ED2" w14:textId="77777777" w:rsidR="000152E4" w:rsidRDefault="000152E4" w:rsidP="000152E4">
      <w:pPr>
        <w:pStyle w:val="Default"/>
        <w:jc w:val="both"/>
        <w:rPr>
          <w:rFonts w:ascii="Arial" w:hAnsi="Arial" w:cs="Arial"/>
          <w:sz w:val="22"/>
          <w:szCs w:val="22"/>
        </w:rPr>
      </w:pPr>
    </w:p>
    <w:p w14:paraId="77E24937" w14:textId="77777777" w:rsidR="000152E4" w:rsidRDefault="000152E4" w:rsidP="000152E4">
      <w:pPr>
        <w:pStyle w:val="Default"/>
        <w:jc w:val="both"/>
        <w:rPr>
          <w:rFonts w:ascii="Arial" w:hAnsi="Arial" w:cs="Arial"/>
          <w:b/>
          <w:bCs/>
          <w:sz w:val="22"/>
          <w:szCs w:val="22"/>
        </w:rPr>
      </w:pPr>
    </w:p>
    <w:p w14:paraId="26AD1B34" w14:textId="77777777" w:rsidR="000152E4" w:rsidRDefault="000152E4" w:rsidP="000152E4">
      <w:pPr>
        <w:pStyle w:val="Default"/>
        <w:jc w:val="both"/>
        <w:rPr>
          <w:rFonts w:ascii="Arial" w:hAnsi="Arial" w:cs="Arial"/>
          <w:b/>
          <w:sz w:val="22"/>
          <w:szCs w:val="22"/>
        </w:rPr>
      </w:pPr>
      <w:r>
        <w:rPr>
          <w:rFonts w:ascii="Arial" w:hAnsi="Arial" w:cs="Arial"/>
          <w:b/>
          <w:bCs/>
          <w:sz w:val="22"/>
          <w:szCs w:val="22"/>
        </w:rPr>
        <w:t>Rule 29</w:t>
      </w:r>
      <w:r>
        <w:rPr>
          <w:rFonts w:ascii="Arial" w:hAnsi="Arial" w:cs="Arial"/>
          <w:b/>
          <w:bCs/>
          <w:sz w:val="22"/>
          <w:szCs w:val="22"/>
        </w:rPr>
        <w:tab/>
      </w:r>
      <w:r>
        <w:rPr>
          <w:rFonts w:ascii="Arial" w:hAnsi="Arial" w:cs="Arial"/>
          <w:b/>
          <w:i/>
          <w:sz w:val="22"/>
          <w:szCs w:val="22"/>
        </w:rPr>
        <w:t>Functions of the President during Assembly sessions</w:t>
      </w:r>
      <w:r>
        <w:rPr>
          <w:rFonts w:ascii="Arial" w:hAnsi="Arial" w:cs="Arial"/>
          <w:b/>
          <w:sz w:val="22"/>
          <w:szCs w:val="22"/>
        </w:rPr>
        <w:t xml:space="preserve"> </w:t>
      </w:r>
    </w:p>
    <w:p w14:paraId="59F9565B" w14:textId="77777777" w:rsidR="000152E4" w:rsidRDefault="000152E4" w:rsidP="000152E4">
      <w:pPr>
        <w:pStyle w:val="Default"/>
        <w:jc w:val="both"/>
        <w:rPr>
          <w:rFonts w:ascii="Arial" w:hAnsi="Arial" w:cs="Arial"/>
          <w:sz w:val="22"/>
          <w:szCs w:val="22"/>
        </w:rPr>
      </w:pPr>
    </w:p>
    <w:p w14:paraId="3F1FB52C" w14:textId="77777777" w:rsidR="000152E4" w:rsidRDefault="000152E4" w:rsidP="000152E4">
      <w:pPr>
        <w:pStyle w:val="Default"/>
        <w:jc w:val="both"/>
        <w:rPr>
          <w:rFonts w:ascii="Arial" w:hAnsi="Arial" w:cs="Arial"/>
          <w:sz w:val="22"/>
          <w:szCs w:val="22"/>
        </w:rPr>
      </w:pPr>
      <w:r>
        <w:rPr>
          <w:rFonts w:ascii="Arial" w:hAnsi="Arial" w:cs="Arial"/>
          <w:sz w:val="22"/>
          <w:szCs w:val="22"/>
        </w:rPr>
        <w:t xml:space="preserve">In addition to exercising the powers which are conferred upon him or her by these Assembly Rules, the President shall declare the opening and closing of each session of the Assembly, shall direct its discussions, ensure observance of these Assembly Rules, accord the right to speak, put questions and announce decisions. He or she shall rule on points of order and, subject to these Assembly Rules, shall have control of the proceedings of the Assembly and </w:t>
      </w:r>
    </w:p>
    <w:p w14:paraId="7EAD3F10" w14:textId="77071F81" w:rsidR="000152E4" w:rsidRDefault="000152E4" w:rsidP="000152E4">
      <w:pPr>
        <w:pBdr>
          <w:bottom w:val="thickThinSmallGap" w:sz="24" w:space="1" w:color="auto"/>
        </w:pBdr>
        <w:jc w:val="right"/>
        <w:rPr>
          <w:rFonts w:ascii="Arial" w:hAnsi="Arial"/>
          <w:b/>
        </w:rPr>
      </w:pPr>
      <w:r>
        <w:rPr>
          <w:rFonts w:ascii="Arial" w:hAnsi="Arial"/>
          <w:b/>
        </w:rPr>
        <w:t>A/1/DC/1</w:t>
      </w:r>
      <w:r w:rsidR="00FD04EC">
        <w:rPr>
          <w:rFonts w:ascii="Arial" w:hAnsi="Arial"/>
          <w:b/>
        </w:rPr>
        <w:t xml:space="preserve"> Rev.1</w:t>
      </w:r>
    </w:p>
    <w:p w14:paraId="56802639" w14:textId="77777777" w:rsidR="000152E4" w:rsidRDefault="000152E4" w:rsidP="000152E4">
      <w:pPr>
        <w:pStyle w:val="Default"/>
        <w:jc w:val="both"/>
        <w:rPr>
          <w:rFonts w:ascii="Arial" w:hAnsi="Arial" w:cs="Arial"/>
          <w:sz w:val="22"/>
          <w:szCs w:val="22"/>
        </w:rPr>
      </w:pPr>
    </w:p>
    <w:p w14:paraId="0D472D9B" w14:textId="77777777" w:rsidR="000152E4" w:rsidRDefault="000152E4" w:rsidP="000152E4">
      <w:pPr>
        <w:pStyle w:val="Default"/>
        <w:jc w:val="both"/>
        <w:rPr>
          <w:rFonts w:ascii="Arial" w:hAnsi="Arial" w:cs="Arial"/>
          <w:sz w:val="22"/>
          <w:szCs w:val="22"/>
        </w:rPr>
      </w:pPr>
    </w:p>
    <w:p w14:paraId="4D72D14D" w14:textId="3E762BEE" w:rsidR="000152E4" w:rsidRDefault="000152E4" w:rsidP="000152E4">
      <w:pPr>
        <w:pStyle w:val="Default"/>
        <w:jc w:val="both"/>
        <w:rPr>
          <w:rFonts w:ascii="Arial" w:hAnsi="Arial" w:cs="Arial"/>
          <w:sz w:val="22"/>
          <w:szCs w:val="22"/>
        </w:rPr>
      </w:pPr>
      <w:r>
        <w:rPr>
          <w:rFonts w:ascii="Arial" w:hAnsi="Arial" w:cs="Arial"/>
          <w:sz w:val="22"/>
          <w:szCs w:val="22"/>
        </w:rPr>
        <w:t xml:space="preserve">over the maintenance of order at its sessions. The President may propose to the Assembly the limitation of the time to be allowed to speakers, the limitation of the number of times each representative may speak on any question, the closure of the list of speakers or the closure of the debate. He or she may propose the suspension or adjournment of the session or the adjournment of the debate on the item under discussion. The President, in the exercise of his or her functions, shall remain under the authority of the Assembly. </w:t>
      </w:r>
    </w:p>
    <w:p w14:paraId="48D4548F" w14:textId="77777777" w:rsidR="000152E4" w:rsidRDefault="000152E4" w:rsidP="000152E4">
      <w:pPr>
        <w:pStyle w:val="Default"/>
        <w:jc w:val="both"/>
        <w:rPr>
          <w:rFonts w:ascii="Arial" w:hAnsi="Arial" w:cs="Arial"/>
          <w:sz w:val="22"/>
          <w:szCs w:val="22"/>
        </w:rPr>
      </w:pPr>
    </w:p>
    <w:p w14:paraId="6196B2CB" w14:textId="77777777" w:rsidR="000152E4" w:rsidRDefault="000152E4" w:rsidP="000152E4">
      <w:pPr>
        <w:pStyle w:val="Default"/>
        <w:jc w:val="both"/>
        <w:rPr>
          <w:rFonts w:ascii="Arial" w:hAnsi="Arial" w:cs="Arial"/>
          <w:b/>
          <w:bCs/>
          <w:sz w:val="22"/>
          <w:szCs w:val="22"/>
        </w:rPr>
      </w:pPr>
    </w:p>
    <w:p w14:paraId="14BCC6C5" w14:textId="77777777" w:rsidR="000152E4" w:rsidRDefault="000152E4" w:rsidP="000152E4">
      <w:pPr>
        <w:pStyle w:val="Default"/>
        <w:jc w:val="both"/>
        <w:rPr>
          <w:rFonts w:ascii="Arial" w:hAnsi="Arial" w:cs="Arial"/>
          <w:b/>
          <w:i/>
          <w:sz w:val="22"/>
          <w:szCs w:val="22"/>
        </w:rPr>
      </w:pPr>
      <w:r>
        <w:rPr>
          <w:rFonts w:ascii="Arial" w:hAnsi="Arial" w:cs="Arial"/>
          <w:b/>
          <w:bCs/>
          <w:sz w:val="22"/>
          <w:szCs w:val="22"/>
        </w:rPr>
        <w:t>Rule 30</w:t>
      </w:r>
      <w:r>
        <w:rPr>
          <w:rFonts w:ascii="Arial" w:hAnsi="Arial" w:cs="Arial"/>
          <w:b/>
          <w:bCs/>
          <w:sz w:val="22"/>
          <w:szCs w:val="22"/>
        </w:rPr>
        <w:tab/>
      </w:r>
      <w:r>
        <w:rPr>
          <w:rFonts w:ascii="Arial" w:hAnsi="Arial" w:cs="Arial"/>
          <w:b/>
          <w:i/>
          <w:sz w:val="22"/>
          <w:szCs w:val="22"/>
        </w:rPr>
        <w:t xml:space="preserve">Speeches </w:t>
      </w:r>
    </w:p>
    <w:p w14:paraId="29223EB9" w14:textId="77777777" w:rsidR="000152E4" w:rsidRDefault="000152E4" w:rsidP="000152E4">
      <w:pPr>
        <w:pStyle w:val="Default"/>
        <w:jc w:val="both"/>
        <w:rPr>
          <w:rFonts w:ascii="Arial" w:hAnsi="Arial" w:cs="Arial"/>
          <w:sz w:val="22"/>
          <w:szCs w:val="22"/>
        </w:rPr>
      </w:pPr>
    </w:p>
    <w:p w14:paraId="21CCF9CE" w14:textId="77777777" w:rsidR="000152E4" w:rsidRDefault="000152E4" w:rsidP="000152E4">
      <w:pPr>
        <w:pStyle w:val="Default"/>
        <w:jc w:val="both"/>
        <w:rPr>
          <w:rFonts w:ascii="Arial" w:hAnsi="Arial" w:cs="Arial"/>
          <w:sz w:val="22"/>
          <w:szCs w:val="22"/>
        </w:rPr>
      </w:pPr>
      <w:r>
        <w:rPr>
          <w:rFonts w:ascii="Arial" w:hAnsi="Arial" w:cs="Arial"/>
          <w:sz w:val="22"/>
          <w:szCs w:val="22"/>
        </w:rPr>
        <w:t xml:space="preserve">No representative may address the Assembly without having previously obtained the permission of the President. Subject to Rule 32 of these Assembly Rules, the President shall call upon speakers in the order they signify their desire to speak. The President may call a speaker to order if his or her remarks are not relevant to the subject under discussion. </w:t>
      </w:r>
    </w:p>
    <w:p w14:paraId="4F9808F6" w14:textId="77777777" w:rsidR="000152E4" w:rsidRDefault="000152E4" w:rsidP="000152E4">
      <w:pPr>
        <w:pStyle w:val="Default"/>
        <w:jc w:val="both"/>
        <w:rPr>
          <w:rFonts w:ascii="Arial" w:hAnsi="Arial" w:cs="Arial"/>
          <w:sz w:val="22"/>
          <w:szCs w:val="22"/>
        </w:rPr>
      </w:pPr>
    </w:p>
    <w:p w14:paraId="6D560BAE" w14:textId="77777777" w:rsidR="000152E4" w:rsidRDefault="000152E4" w:rsidP="000152E4">
      <w:pPr>
        <w:pStyle w:val="Default"/>
        <w:jc w:val="both"/>
        <w:rPr>
          <w:rFonts w:ascii="Arial" w:hAnsi="Arial" w:cs="Arial"/>
          <w:b/>
          <w:bCs/>
          <w:sz w:val="22"/>
          <w:szCs w:val="22"/>
        </w:rPr>
      </w:pPr>
    </w:p>
    <w:p w14:paraId="169C96E4" w14:textId="77777777" w:rsidR="000152E4" w:rsidRDefault="000152E4" w:rsidP="000152E4">
      <w:pPr>
        <w:pStyle w:val="Default"/>
        <w:jc w:val="both"/>
        <w:rPr>
          <w:rFonts w:ascii="Arial" w:hAnsi="Arial" w:cs="Arial"/>
          <w:b/>
          <w:sz w:val="22"/>
          <w:szCs w:val="22"/>
        </w:rPr>
      </w:pPr>
      <w:r>
        <w:rPr>
          <w:rFonts w:ascii="Arial" w:hAnsi="Arial" w:cs="Arial"/>
          <w:b/>
          <w:bCs/>
          <w:sz w:val="22"/>
          <w:szCs w:val="22"/>
        </w:rPr>
        <w:t>Rule 31</w:t>
      </w:r>
      <w:r>
        <w:rPr>
          <w:rFonts w:ascii="Arial" w:hAnsi="Arial" w:cs="Arial"/>
          <w:b/>
          <w:bCs/>
          <w:sz w:val="22"/>
          <w:szCs w:val="22"/>
        </w:rPr>
        <w:tab/>
      </w:r>
      <w:r>
        <w:rPr>
          <w:rFonts w:ascii="Arial" w:hAnsi="Arial" w:cs="Arial"/>
          <w:b/>
          <w:i/>
          <w:sz w:val="22"/>
          <w:szCs w:val="22"/>
        </w:rPr>
        <w:t>Precedence</w:t>
      </w:r>
      <w:r>
        <w:rPr>
          <w:rFonts w:ascii="Arial" w:hAnsi="Arial" w:cs="Arial"/>
          <w:b/>
          <w:sz w:val="22"/>
          <w:szCs w:val="22"/>
        </w:rPr>
        <w:t xml:space="preserve"> </w:t>
      </w:r>
    </w:p>
    <w:p w14:paraId="10557449" w14:textId="77777777" w:rsidR="000152E4" w:rsidRDefault="000152E4" w:rsidP="000152E4">
      <w:pPr>
        <w:pStyle w:val="Default"/>
        <w:jc w:val="both"/>
        <w:rPr>
          <w:rFonts w:ascii="Arial" w:hAnsi="Arial" w:cs="Arial"/>
          <w:sz w:val="22"/>
          <w:szCs w:val="22"/>
        </w:rPr>
      </w:pPr>
    </w:p>
    <w:p w14:paraId="395AC4A0" w14:textId="77777777" w:rsidR="000152E4" w:rsidRDefault="000152E4" w:rsidP="000152E4">
      <w:pPr>
        <w:pStyle w:val="Default"/>
        <w:jc w:val="both"/>
        <w:rPr>
          <w:rFonts w:ascii="Arial" w:hAnsi="Arial" w:cs="Arial"/>
          <w:sz w:val="22"/>
          <w:szCs w:val="22"/>
        </w:rPr>
      </w:pPr>
      <w:r>
        <w:rPr>
          <w:rFonts w:ascii="Arial" w:hAnsi="Arial" w:cs="Arial"/>
          <w:sz w:val="22"/>
          <w:szCs w:val="22"/>
        </w:rPr>
        <w:t xml:space="preserve">The President may accord precedence to the Chair of the Executive Council and to the Chair or other officer of a committee or any other subsidiary organ of the Assembly, for the purpose of explaining a report or recommendations submitted to the Assembly. He or she may also accord precedence to the Secretary-General or his or her representative. </w:t>
      </w:r>
    </w:p>
    <w:p w14:paraId="6A35F920" w14:textId="77777777" w:rsidR="000152E4" w:rsidRDefault="000152E4" w:rsidP="000152E4">
      <w:pPr>
        <w:pStyle w:val="Default"/>
        <w:jc w:val="both"/>
        <w:rPr>
          <w:rFonts w:ascii="Arial" w:hAnsi="Arial" w:cs="Arial"/>
          <w:b/>
          <w:bCs/>
          <w:sz w:val="22"/>
          <w:szCs w:val="22"/>
        </w:rPr>
      </w:pPr>
    </w:p>
    <w:p w14:paraId="190B0EAB" w14:textId="77777777" w:rsidR="000152E4" w:rsidRDefault="000152E4" w:rsidP="000152E4">
      <w:pPr>
        <w:pStyle w:val="Default"/>
        <w:jc w:val="both"/>
        <w:rPr>
          <w:rFonts w:ascii="Arial" w:hAnsi="Arial" w:cs="Arial"/>
          <w:b/>
          <w:bCs/>
          <w:sz w:val="22"/>
          <w:szCs w:val="22"/>
        </w:rPr>
      </w:pPr>
    </w:p>
    <w:p w14:paraId="33A33A03" w14:textId="77777777" w:rsidR="000152E4" w:rsidRDefault="000152E4" w:rsidP="000152E4">
      <w:pPr>
        <w:pStyle w:val="Default"/>
        <w:jc w:val="both"/>
        <w:rPr>
          <w:rFonts w:ascii="Arial" w:hAnsi="Arial" w:cs="Arial"/>
          <w:b/>
          <w:sz w:val="22"/>
          <w:szCs w:val="22"/>
        </w:rPr>
      </w:pPr>
      <w:r>
        <w:rPr>
          <w:rFonts w:ascii="Arial" w:hAnsi="Arial" w:cs="Arial"/>
          <w:b/>
          <w:bCs/>
          <w:sz w:val="22"/>
          <w:szCs w:val="22"/>
        </w:rPr>
        <w:t>Rule 32</w:t>
      </w:r>
      <w:r>
        <w:rPr>
          <w:rFonts w:ascii="Arial" w:hAnsi="Arial" w:cs="Arial"/>
          <w:b/>
          <w:bCs/>
          <w:sz w:val="22"/>
          <w:szCs w:val="22"/>
        </w:rPr>
        <w:tab/>
      </w:r>
      <w:r>
        <w:rPr>
          <w:rFonts w:ascii="Arial" w:hAnsi="Arial" w:cs="Arial"/>
          <w:b/>
          <w:i/>
          <w:sz w:val="22"/>
          <w:szCs w:val="22"/>
        </w:rPr>
        <w:t>Points of order</w:t>
      </w:r>
      <w:r>
        <w:rPr>
          <w:rFonts w:ascii="Arial" w:hAnsi="Arial" w:cs="Arial"/>
          <w:b/>
          <w:sz w:val="22"/>
          <w:szCs w:val="22"/>
        </w:rPr>
        <w:t xml:space="preserve"> </w:t>
      </w:r>
    </w:p>
    <w:p w14:paraId="17F54275" w14:textId="77777777" w:rsidR="000152E4" w:rsidRDefault="000152E4" w:rsidP="000152E4">
      <w:pPr>
        <w:pStyle w:val="Default"/>
        <w:jc w:val="both"/>
        <w:rPr>
          <w:rFonts w:ascii="Arial" w:hAnsi="Arial" w:cs="Arial"/>
          <w:sz w:val="22"/>
          <w:szCs w:val="22"/>
        </w:rPr>
      </w:pPr>
    </w:p>
    <w:p w14:paraId="37035347" w14:textId="77777777" w:rsidR="000152E4" w:rsidRDefault="000152E4" w:rsidP="000152E4">
      <w:pPr>
        <w:pStyle w:val="Default"/>
        <w:jc w:val="both"/>
        <w:rPr>
          <w:rFonts w:ascii="Arial" w:hAnsi="Arial" w:cs="Arial"/>
          <w:sz w:val="22"/>
          <w:szCs w:val="22"/>
        </w:rPr>
      </w:pPr>
      <w:r>
        <w:rPr>
          <w:rFonts w:ascii="Arial" w:hAnsi="Arial" w:cs="Arial"/>
          <w:sz w:val="22"/>
          <w:szCs w:val="22"/>
        </w:rPr>
        <w:t>During the discussion of any matter, a representative may rise to a point of order, and the point of order shall be immediately decided by the President in accordance with these Assembly Rules. A representative may appeal against the ruling of the President. The appeal shall be immediately put to the vote, and the Presidents’ ruling shall stand unless overruled by a majority of the members present and voting. A representative rising to a point of order may not speak on the substance of the matter under discussion.</w:t>
      </w:r>
    </w:p>
    <w:p w14:paraId="159E9D4B" w14:textId="77777777" w:rsidR="000152E4" w:rsidRDefault="000152E4" w:rsidP="000152E4">
      <w:pPr>
        <w:pStyle w:val="Default"/>
        <w:jc w:val="both"/>
        <w:rPr>
          <w:rFonts w:ascii="Arial" w:hAnsi="Arial" w:cs="Arial"/>
          <w:b/>
          <w:sz w:val="22"/>
          <w:szCs w:val="22"/>
        </w:rPr>
      </w:pPr>
    </w:p>
    <w:p w14:paraId="583E84B8" w14:textId="77777777" w:rsidR="000152E4" w:rsidRDefault="000152E4" w:rsidP="000152E4">
      <w:pPr>
        <w:pStyle w:val="Default"/>
        <w:jc w:val="both"/>
        <w:rPr>
          <w:rFonts w:ascii="Arial" w:hAnsi="Arial" w:cs="Arial"/>
          <w:b/>
          <w:bCs/>
          <w:sz w:val="22"/>
          <w:szCs w:val="22"/>
        </w:rPr>
      </w:pPr>
    </w:p>
    <w:p w14:paraId="0104F934" w14:textId="77777777" w:rsidR="000152E4" w:rsidRDefault="000152E4" w:rsidP="000152E4">
      <w:pPr>
        <w:pStyle w:val="Default"/>
        <w:jc w:val="both"/>
        <w:rPr>
          <w:rFonts w:ascii="Arial" w:hAnsi="Arial" w:cs="Arial"/>
          <w:b/>
          <w:i/>
          <w:sz w:val="22"/>
          <w:szCs w:val="22"/>
        </w:rPr>
      </w:pPr>
      <w:r>
        <w:rPr>
          <w:rFonts w:ascii="Arial" w:hAnsi="Arial" w:cs="Arial"/>
          <w:b/>
          <w:bCs/>
          <w:sz w:val="22"/>
          <w:szCs w:val="22"/>
        </w:rPr>
        <w:t>Rule 33</w:t>
      </w:r>
      <w:r>
        <w:rPr>
          <w:rFonts w:ascii="Arial" w:hAnsi="Arial" w:cs="Arial"/>
          <w:b/>
          <w:bCs/>
          <w:sz w:val="22"/>
          <w:szCs w:val="22"/>
        </w:rPr>
        <w:tab/>
      </w:r>
      <w:r>
        <w:rPr>
          <w:rFonts w:ascii="Arial" w:hAnsi="Arial" w:cs="Arial"/>
          <w:b/>
          <w:i/>
          <w:sz w:val="22"/>
          <w:szCs w:val="22"/>
        </w:rPr>
        <w:t>Time-limit on speeches and remarks</w:t>
      </w:r>
    </w:p>
    <w:p w14:paraId="36D8E0C9" w14:textId="77777777" w:rsidR="000152E4" w:rsidRDefault="000152E4" w:rsidP="000152E4">
      <w:pPr>
        <w:pStyle w:val="Default"/>
        <w:jc w:val="both"/>
        <w:rPr>
          <w:rFonts w:ascii="Arial" w:hAnsi="Arial" w:cs="Arial"/>
          <w:sz w:val="22"/>
          <w:szCs w:val="22"/>
        </w:rPr>
      </w:pPr>
    </w:p>
    <w:p w14:paraId="39344EE5" w14:textId="77777777" w:rsidR="000152E4" w:rsidRDefault="000152E4" w:rsidP="000152E4">
      <w:pPr>
        <w:pStyle w:val="Default"/>
        <w:jc w:val="both"/>
        <w:rPr>
          <w:rFonts w:ascii="Arial" w:hAnsi="Arial" w:cs="Arial"/>
          <w:sz w:val="22"/>
          <w:szCs w:val="22"/>
        </w:rPr>
      </w:pPr>
      <w:r>
        <w:rPr>
          <w:rFonts w:ascii="Arial" w:hAnsi="Arial" w:cs="Arial"/>
          <w:sz w:val="22"/>
          <w:szCs w:val="22"/>
        </w:rPr>
        <w:t xml:space="preserve">The Assembly may limit the time to be allowed to each speaker and the number of times each representative may speak on any question. When debate is limited and a representative has spoken his or her allotted time, the President shall call him or her to order without delay. </w:t>
      </w:r>
    </w:p>
    <w:p w14:paraId="26C37E43" w14:textId="77777777" w:rsidR="000152E4" w:rsidRDefault="000152E4" w:rsidP="000152E4">
      <w:pPr>
        <w:pStyle w:val="Default"/>
        <w:jc w:val="both"/>
        <w:rPr>
          <w:rFonts w:ascii="Arial" w:hAnsi="Arial" w:cs="Arial"/>
          <w:sz w:val="22"/>
          <w:szCs w:val="22"/>
        </w:rPr>
      </w:pPr>
    </w:p>
    <w:p w14:paraId="7176756F" w14:textId="77777777" w:rsidR="000152E4" w:rsidRDefault="000152E4" w:rsidP="000152E4">
      <w:pPr>
        <w:pStyle w:val="Default"/>
        <w:jc w:val="both"/>
        <w:rPr>
          <w:rFonts w:ascii="Arial" w:hAnsi="Arial" w:cs="Arial"/>
          <w:b/>
          <w:bCs/>
          <w:sz w:val="22"/>
          <w:szCs w:val="22"/>
        </w:rPr>
      </w:pPr>
    </w:p>
    <w:p w14:paraId="34CF865D" w14:textId="77777777" w:rsidR="000152E4" w:rsidRDefault="000152E4" w:rsidP="000152E4">
      <w:pPr>
        <w:pStyle w:val="Default"/>
        <w:jc w:val="both"/>
        <w:rPr>
          <w:rFonts w:ascii="Arial" w:hAnsi="Arial" w:cs="Arial"/>
          <w:b/>
          <w:i/>
          <w:sz w:val="22"/>
          <w:szCs w:val="22"/>
        </w:rPr>
      </w:pPr>
      <w:r>
        <w:rPr>
          <w:rFonts w:ascii="Arial" w:hAnsi="Arial" w:cs="Arial"/>
          <w:b/>
          <w:bCs/>
          <w:sz w:val="22"/>
          <w:szCs w:val="22"/>
        </w:rPr>
        <w:t>Rule 34</w:t>
      </w:r>
      <w:r>
        <w:rPr>
          <w:rFonts w:ascii="Arial" w:hAnsi="Arial" w:cs="Arial"/>
          <w:b/>
          <w:bCs/>
          <w:sz w:val="22"/>
          <w:szCs w:val="22"/>
        </w:rPr>
        <w:tab/>
      </w:r>
      <w:r>
        <w:rPr>
          <w:rFonts w:ascii="Arial" w:hAnsi="Arial" w:cs="Arial"/>
          <w:b/>
          <w:i/>
          <w:sz w:val="22"/>
          <w:szCs w:val="22"/>
        </w:rPr>
        <w:t xml:space="preserve">Closing of list of speakers and right of reply </w:t>
      </w:r>
    </w:p>
    <w:p w14:paraId="18627634" w14:textId="77777777" w:rsidR="000152E4" w:rsidRDefault="000152E4" w:rsidP="000152E4">
      <w:pPr>
        <w:pStyle w:val="Default"/>
        <w:jc w:val="both"/>
        <w:rPr>
          <w:rFonts w:ascii="Arial" w:hAnsi="Arial" w:cs="Arial"/>
          <w:sz w:val="22"/>
          <w:szCs w:val="22"/>
        </w:rPr>
      </w:pPr>
    </w:p>
    <w:p w14:paraId="145D6942" w14:textId="77777777" w:rsidR="000152E4" w:rsidRDefault="000152E4" w:rsidP="000152E4">
      <w:pPr>
        <w:pStyle w:val="Default"/>
        <w:jc w:val="both"/>
        <w:rPr>
          <w:rFonts w:ascii="Arial" w:hAnsi="Arial" w:cs="Arial"/>
          <w:sz w:val="22"/>
          <w:szCs w:val="22"/>
        </w:rPr>
      </w:pPr>
      <w:r>
        <w:rPr>
          <w:rFonts w:ascii="Arial" w:hAnsi="Arial" w:cs="Arial"/>
          <w:sz w:val="22"/>
          <w:szCs w:val="22"/>
        </w:rPr>
        <w:t xml:space="preserve">During the course of a debate, the President may announce a list of speakers and, with the consent of the Assembly, declare the list closed. He or she may, however, accord the right of reply to any representative if a speech delivered after the list has been closed makes this desirable. </w:t>
      </w:r>
    </w:p>
    <w:p w14:paraId="5E9BBD93" w14:textId="77777777" w:rsidR="000152E4" w:rsidRDefault="000152E4" w:rsidP="000152E4">
      <w:pPr>
        <w:pStyle w:val="Default"/>
        <w:jc w:val="both"/>
        <w:rPr>
          <w:rFonts w:ascii="Arial" w:hAnsi="Arial" w:cs="Arial"/>
          <w:sz w:val="22"/>
          <w:szCs w:val="22"/>
        </w:rPr>
      </w:pPr>
    </w:p>
    <w:p w14:paraId="6884276C" w14:textId="77777777" w:rsidR="000152E4" w:rsidRDefault="000152E4" w:rsidP="000152E4">
      <w:pPr>
        <w:pStyle w:val="Default"/>
        <w:jc w:val="both"/>
        <w:rPr>
          <w:rFonts w:ascii="Arial" w:hAnsi="Arial" w:cs="Arial"/>
          <w:sz w:val="22"/>
          <w:szCs w:val="22"/>
        </w:rPr>
      </w:pPr>
    </w:p>
    <w:p w14:paraId="56D8B061" w14:textId="40B3F1CC" w:rsidR="00D7528E" w:rsidRDefault="00D7528E" w:rsidP="00D7528E">
      <w:pPr>
        <w:pBdr>
          <w:bottom w:val="thickThinSmallGap" w:sz="24" w:space="1" w:color="auto"/>
        </w:pBdr>
        <w:jc w:val="right"/>
        <w:rPr>
          <w:rFonts w:ascii="Arial" w:hAnsi="Arial"/>
          <w:b/>
        </w:rPr>
      </w:pPr>
      <w:r>
        <w:rPr>
          <w:rFonts w:ascii="Arial" w:hAnsi="Arial"/>
          <w:b/>
        </w:rPr>
        <w:t>A/1/DC/1</w:t>
      </w:r>
      <w:r w:rsidR="00FD04EC">
        <w:rPr>
          <w:rFonts w:ascii="Arial" w:hAnsi="Arial"/>
          <w:b/>
        </w:rPr>
        <w:t xml:space="preserve"> Rev.1</w:t>
      </w:r>
    </w:p>
    <w:p w14:paraId="51F34B5C" w14:textId="77777777" w:rsidR="00D7528E" w:rsidRDefault="00D7528E" w:rsidP="00D7528E">
      <w:pPr>
        <w:rPr>
          <w:rFonts w:ascii="Arial" w:hAnsi="Arial" w:cs="Arial"/>
        </w:rPr>
      </w:pPr>
    </w:p>
    <w:p w14:paraId="30E93D11" w14:textId="77777777" w:rsidR="000152E4" w:rsidRDefault="000152E4" w:rsidP="000152E4">
      <w:pPr>
        <w:pStyle w:val="Default"/>
        <w:jc w:val="both"/>
        <w:rPr>
          <w:rFonts w:ascii="Arial" w:hAnsi="Arial" w:cs="Arial"/>
          <w:sz w:val="22"/>
          <w:szCs w:val="22"/>
        </w:rPr>
      </w:pPr>
    </w:p>
    <w:p w14:paraId="17C49DE0" w14:textId="77777777" w:rsidR="000152E4" w:rsidRDefault="000152E4" w:rsidP="000152E4">
      <w:pPr>
        <w:pStyle w:val="Default"/>
        <w:jc w:val="both"/>
        <w:rPr>
          <w:rFonts w:ascii="Arial" w:hAnsi="Arial" w:cs="Arial"/>
          <w:b/>
          <w:sz w:val="22"/>
          <w:szCs w:val="22"/>
        </w:rPr>
      </w:pPr>
      <w:r>
        <w:rPr>
          <w:rFonts w:ascii="Arial" w:hAnsi="Arial" w:cs="Arial"/>
          <w:b/>
          <w:bCs/>
          <w:sz w:val="22"/>
          <w:szCs w:val="22"/>
        </w:rPr>
        <w:t>Rule 35</w:t>
      </w:r>
      <w:r>
        <w:rPr>
          <w:rFonts w:ascii="Arial" w:hAnsi="Arial" w:cs="Arial"/>
          <w:b/>
          <w:bCs/>
          <w:sz w:val="22"/>
          <w:szCs w:val="22"/>
        </w:rPr>
        <w:tab/>
      </w:r>
      <w:r>
        <w:rPr>
          <w:rFonts w:ascii="Arial" w:hAnsi="Arial" w:cs="Arial"/>
          <w:b/>
          <w:i/>
          <w:sz w:val="22"/>
          <w:szCs w:val="22"/>
        </w:rPr>
        <w:t>Adjournment of debate</w:t>
      </w:r>
      <w:r>
        <w:rPr>
          <w:rFonts w:ascii="Arial" w:hAnsi="Arial" w:cs="Arial"/>
          <w:b/>
          <w:sz w:val="22"/>
          <w:szCs w:val="22"/>
        </w:rPr>
        <w:t xml:space="preserve"> </w:t>
      </w:r>
    </w:p>
    <w:p w14:paraId="6CE95C4F" w14:textId="77777777" w:rsidR="000152E4" w:rsidRDefault="000152E4" w:rsidP="000152E4">
      <w:pPr>
        <w:pStyle w:val="Default"/>
        <w:jc w:val="both"/>
        <w:rPr>
          <w:rFonts w:ascii="Arial" w:hAnsi="Arial" w:cs="Arial"/>
          <w:sz w:val="22"/>
          <w:szCs w:val="22"/>
        </w:rPr>
      </w:pPr>
    </w:p>
    <w:p w14:paraId="4F873CE8" w14:textId="77777777" w:rsidR="000152E4" w:rsidRDefault="000152E4" w:rsidP="000152E4">
      <w:pPr>
        <w:pStyle w:val="Default"/>
        <w:jc w:val="both"/>
        <w:rPr>
          <w:rFonts w:ascii="Arial" w:hAnsi="Arial" w:cs="Arial"/>
          <w:sz w:val="22"/>
          <w:szCs w:val="22"/>
        </w:rPr>
      </w:pPr>
      <w:r>
        <w:rPr>
          <w:rFonts w:ascii="Arial" w:hAnsi="Arial" w:cs="Arial"/>
          <w:sz w:val="22"/>
          <w:szCs w:val="22"/>
        </w:rPr>
        <w:t>During the discussion of any matter, a representative may move the adjournment of the debate on the item under discussion. Permission to speak on the motion shall be accorded only to two representatives in favour of and to two opposing the adjournment, after which the motion shall be immediately decided. The President may limit the time to be allowed to speakers under this Rule.</w:t>
      </w:r>
    </w:p>
    <w:p w14:paraId="12387404" w14:textId="77777777" w:rsidR="000152E4" w:rsidRDefault="000152E4" w:rsidP="000152E4">
      <w:pPr>
        <w:pStyle w:val="Default"/>
        <w:jc w:val="both"/>
        <w:rPr>
          <w:rFonts w:ascii="Arial" w:hAnsi="Arial" w:cs="Arial"/>
          <w:sz w:val="22"/>
          <w:szCs w:val="22"/>
        </w:rPr>
      </w:pPr>
    </w:p>
    <w:p w14:paraId="7D9EE541" w14:textId="77777777" w:rsidR="00D7528E" w:rsidRDefault="00D7528E" w:rsidP="000152E4">
      <w:pPr>
        <w:pStyle w:val="Default"/>
        <w:jc w:val="both"/>
        <w:rPr>
          <w:rFonts w:ascii="Arial" w:hAnsi="Arial" w:cs="Arial"/>
          <w:b/>
          <w:bCs/>
          <w:sz w:val="22"/>
          <w:szCs w:val="22"/>
        </w:rPr>
      </w:pPr>
    </w:p>
    <w:p w14:paraId="1AC767DD" w14:textId="77777777" w:rsidR="000152E4" w:rsidRDefault="000152E4" w:rsidP="000152E4">
      <w:pPr>
        <w:pStyle w:val="Default"/>
        <w:jc w:val="both"/>
        <w:rPr>
          <w:rFonts w:ascii="Arial" w:hAnsi="Arial" w:cs="Arial"/>
          <w:b/>
          <w:i/>
          <w:sz w:val="22"/>
          <w:szCs w:val="22"/>
        </w:rPr>
      </w:pPr>
      <w:r>
        <w:rPr>
          <w:rFonts w:ascii="Arial" w:hAnsi="Arial" w:cs="Arial"/>
          <w:b/>
          <w:bCs/>
          <w:sz w:val="22"/>
          <w:szCs w:val="22"/>
        </w:rPr>
        <w:t>Rule 36</w:t>
      </w:r>
      <w:r>
        <w:rPr>
          <w:rFonts w:ascii="Arial" w:hAnsi="Arial" w:cs="Arial"/>
          <w:b/>
          <w:bCs/>
          <w:sz w:val="22"/>
          <w:szCs w:val="22"/>
        </w:rPr>
        <w:tab/>
      </w:r>
      <w:r>
        <w:rPr>
          <w:rFonts w:ascii="Arial" w:hAnsi="Arial" w:cs="Arial"/>
          <w:b/>
          <w:i/>
          <w:sz w:val="22"/>
          <w:szCs w:val="22"/>
        </w:rPr>
        <w:t xml:space="preserve">Closure of debate </w:t>
      </w:r>
    </w:p>
    <w:p w14:paraId="6EE85BC7" w14:textId="77777777" w:rsidR="000152E4" w:rsidRDefault="000152E4" w:rsidP="000152E4">
      <w:pPr>
        <w:pStyle w:val="Default"/>
        <w:jc w:val="both"/>
        <w:rPr>
          <w:rFonts w:ascii="Arial" w:hAnsi="Arial" w:cs="Arial"/>
          <w:sz w:val="22"/>
          <w:szCs w:val="22"/>
        </w:rPr>
      </w:pPr>
    </w:p>
    <w:p w14:paraId="6315E0F8" w14:textId="77777777" w:rsidR="000152E4" w:rsidRDefault="000152E4" w:rsidP="000152E4">
      <w:pPr>
        <w:pStyle w:val="Default"/>
        <w:jc w:val="both"/>
        <w:rPr>
          <w:rFonts w:ascii="Arial" w:hAnsi="Arial" w:cs="Arial"/>
          <w:sz w:val="22"/>
          <w:szCs w:val="22"/>
        </w:rPr>
      </w:pPr>
      <w:r>
        <w:rPr>
          <w:rFonts w:ascii="Arial" w:hAnsi="Arial" w:cs="Arial"/>
          <w:sz w:val="22"/>
          <w:szCs w:val="22"/>
        </w:rPr>
        <w:t xml:space="preserve">A representative may at any time move the closure of the debate on the item under discussion, whether or not any other representative has signified his or her wish to speak. Permission to speak on the motion shall be accorded only to two representatives opposing the closure, after which the motion shall be immediately decided. If the Assembly is in favour of the closure, the President shall declare the closure of the debate. The President may limit the time to be allowed to speakers under this Rule. </w:t>
      </w:r>
    </w:p>
    <w:p w14:paraId="596477B6" w14:textId="77777777" w:rsidR="000152E4" w:rsidRDefault="000152E4" w:rsidP="000152E4">
      <w:pPr>
        <w:pStyle w:val="Default"/>
        <w:jc w:val="both"/>
        <w:rPr>
          <w:rFonts w:ascii="Arial" w:hAnsi="Arial" w:cs="Arial"/>
          <w:sz w:val="22"/>
          <w:szCs w:val="22"/>
        </w:rPr>
      </w:pPr>
    </w:p>
    <w:p w14:paraId="53CDF0D6" w14:textId="77777777" w:rsidR="00D7528E" w:rsidRDefault="00D7528E" w:rsidP="000152E4">
      <w:pPr>
        <w:pStyle w:val="Default"/>
        <w:jc w:val="both"/>
        <w:rPr>
          <w:rFonts w:ascii="Arial" w:hAnsi="Arial" w:cs="Arial"/>
          <w:b/>
          <w:bCs/>
          <w:sz w:val="22"/>
          <w:szCs w:val="22"/>
        </w:rPr>
      </w:pPr>
    </w:p>
    <w:p w14:paraId="7E51775A" w14:textId="77777777" w:rsidR="000152E4" w:rsidRDefault="000152E4" w:rsidP="000152E4">
      <w:pPr>
        <w:pStyle w:val="Default"/>
        <w:jc w:val="both"/>
        <w:rPr>
          <w:rFonts w:ascii="Arial" w:hAnsi="Arial" w:cs="Arial"/>
          <w:b/>
          <w:sz w:val="22"/>
          <w:szCs w:val="22"/>
        </w:rPr>
      </w:pPr>
      <w:r>
        <w:rPr>
          <w:rFonts w:ascii="Arial" w:hAnsi="Arial" w:cs="Arial"/>
          <w:b/>
          <w:bCs/>
          <w:sz w:val="22"/>
          <w:szCs w:val="22"/>
        </w:rPr>
        <w:t>Rule 37</w:t>
      </w:r>
      <w:r>
        <w:rPr>
          <w:rFonts w:ascii="Arial" w:hAnsi="Arial" w:cs="Arial"/>
          <w:b/>
          <w:bCs/>
          <w:sz w:val="22"/>
          <w:szCs w:val="22"/>
        </w:rPr>
        <w:tab/>
      </w:r>
      <w:r>
        <w:rPr>
          <w:rFonts w:ascii="Arial" w:hAnsi="Arial" w:cs="Arial"/>
          <w:b/>
          <w:i/>
          <w:sz w:val="22"/>
          <w:szCs w:val="22"/>
        </w:rPr>
        <w:t>Suspension or adjournment of the session</w:t>
      </w:r>
      <w:r>
        <w:rPr>
          <w:rFonts w:ascii="Arial" w:hAnsi="Arial" w:cs="Arial"/>
          <w:b/>
          <w:sz w:val="22"/>
          <w:szCs w:val="22"/>
        </w:rPr>
        <w:t xml:space="preserve"> </w:t>
      </w:r>
    </w:p>
    <w:p w14:paraId="165CA9AA" w14:textId="77777777" w:rsidR="000152E4" w:rsidRDefault="000152E4" w:rsidP="000152E4">
      <w:pPr>
        <w:pStyle w:val="Default"/>
        <w:jc w:val="both"/>
        <w:rPr>
          <w:rFonts w:ascii="Arial" w:hAnsi="Arial" w:cs="Arial"/>
          <w:sz w:val="22"/>
          <w:szCs w:val="22"/>
        </w:rPr>
      </w:pPr>
    </w:p>
    <w:p w14:paraId="7BE59CDF" w14:textId="77777777" w:rsidR="000152E4" w:rsidRDefault="000152E4" w:rsidP="000152E4">
      <w:pPr>
        <w:pStyle w:val="Default"/>
        <w:jc w:val="both"/>
        <w:rPr>
          <w:rFonts w:ascii="Arial" w:hAnsi="Arial" w:cs="Arial"/>
          <w:sz w:val="22"/>
          <w:szCs w:val="22"/>
        </w:rPr>
      </w:pPr>
      <w:r>
        <w:rPr>
          <w:rFonts w:ascii="Arial" w:hAnsi="Arial" w:cs="Arial"/>
          <w:sz w:val="22"/>
          <w:szCs w:val="22"/>
        </w:rPr>
        <w:t xml:space="preserve">A representative may at any time move the suspension or the adjournment of the session. The President may limit the time to be allowed to the speaker moving the suspension or adjournment of the session. No discussion on such motions shall be permitted and they shall be immediately put to the vote. </w:t>
      </w:r>
    </w:p>
    <w:p w14:paraId="32C0071B" w14:textId="77777777" w:rsidR="000152E4" w:rsidRDefault="000152E4" w:rsidP="000152E4">
      <w:pPr>
        <w:pStyle w:val="Default"/>
        <w:jc w:val="both"/>
        <w:rPr>
          <w:rFonts w:ascii="Arial" w:hAnsi="Arial" w:cs="Arial"/>
          <w:sz w:val="22"/>
          <w:szCs w:val="22"/>
        </w:rPr>
      </w:pPr>
    </w:p>
    <w:p w14:paraId="1E9D3642" w14:textId="77777777" w:rsidR="00D7528E" w:rsidRDefault="00D7528E" w:rsidP="000152E4">
      <w:pPr>
        <w:pStyle w:val="Default"/>
        <w:jc w:val="both"/>
        <w:rPr>
          <w:rFonts w:ascii="Arial" w:hAnsi="Arial" w:cs="Arial"/>
          <w:b/>
          <w:bCs/>
          <w:sz w:val="22"/>
          <w:szCs w:val="22"/>
        </w:rPr>
      </w:pPr>
    </w:p>
    <w:p w14:paraId="0BDD6676" w14:textId="77777777" w:rsidR="000152E4" w:rsidRDefault="000152E4" w:rsidP="000152E4">
      <w:pPr>
        <w:pStyle w:val="Default"/>
        <w:jc w:val="both"/>
        <w:rPr>
          <w:rFonts w:ascii="Arial" w:hAnsi="Arial" w:cs="Arial"/>
          <w:b/>
          <w:sz w:val="22"/>
          <w:szCs w:val="22"/>
        </w:rPr>
      </w:pPr>
      <w:r>
        <w:rPr>
          <w:rFonts w:ascii="Arial" w:hAnsi="Arial" w:cs="Arial"/>
          <w:b/>
          <w:bCs/>
          <w:sz w:val="22"/>
          <w:szCs w:val="22"/>
        </w:rPr>
        <w:t>Rule 38</w:t>
      </w:r>
      <w:r>
        <w:rPr>
          <w:rFonts w:ascii="Arial" w:hAnsi="Arial" w:cs="Arial"/>
          <w:b/>
          <w:bCs/>
          <w:sz w:val="22"/>
          <w:szCs w:val="22"/>
        </w:rPr>
        <w:tab/>
      </w:r>
      <w:r>
        <w:rPr>
          <w:rFonts w:ascii="Arial" w:hAnsi="Arial" w:cs="Arial"/>
          <w:b/>
          <w:i/>
          <w:sz w:val="22"/>
          <w:szCs w:val="22"/>
        </w:rPr>
        <w:t>Order of procedural motions</w:t>
      </w:r>
      <w:r>
        <w:rPr>
          <w:rFonts w:ascii="Arial" w:hAnsi="Arial" w:cs="Arial"/>
          <w:b/>
          <w:sz w:val="22"/>
          <w:szCs w:val="22"/>
        </w:rPr>
        <w:t xml:space="preserve"> </w:t>
      </w:r>
    </w:p>
    <w:p w14:paraId="47B07391" w14:textId="77777777" w:rsidR="000152E4" w:rsidRDefault="000152E4" w:rsidP="000152E4">
      <w:pPr>
        <w:pStyle w:val="Default"/>
        <w:jc w:val="both"/>
        <w:rPr>
          <w:rFonts w:ascii="Arial" w:hAnsi="Arial" w:cs="Arial"/>
          <w:sz w:val="22"/>
          <w:szCs w:val="22"/>
        </w:rPr>
      </w:pPr>
    </w:p>
    <w:p w14:paraId="574E4C14" w14:textId="77777777" w:rsidR="000152E4" w:rsidRDefault="000152E4" w:rsidP="000152E4">
      <w:pPr>
        <w:pStyle w:val="Default"/>
        <w:jc w:val="both"/>
        <w:rPr>
          <w:rFonts w:ascii="Arial" w:hAnsi="Arial" w:cs="Arial"/>
          <w:sz w:val="22"/>
          <w:szCs w:val="22"/>
        </w:rPr>
      </w:pPr>
      <w:r>
        <w:rPr>
          <w:rFonts w:ascii="Arial" w:hAnsi="Arial" w:cs="Arial"/>
          <w:sz w:val="22"/>
          <w:szCs w:val="22"/>
        </w:rPr>
        <w:t xml:space="preserve">Subject to Rule 32 of these Rules, the motions listed here under shall have precedence in the following order over all other proposals or motions before the session: </w:t>
      </w:r>
    </w:p>
    <w:p w14:paraId="71C98343" w14:textId="77777777" w:rsidR="000152E4" w:rsidRDefault="000152E4" w:rsidP="000152E4">
      <w:pPr>
        <w:pStyle w:val="Default"/>
        <w:numPr>
          <w:ilvl w:val="0"/>
          <w:numId w:val="30"/>
        </w:numPr>
        <w:spacing w:before="120"/>
        <w:jc w:val="both"/>
        <w:rPr>
          <w:rFonts w:ascii="Arial" w:hAnsi="Arial" w:cs="Arial"/>
          <w:sz w:val="22"/>
          <w:szCs w:val="22"/>
        </w:rPr>
      </w:pPr>
      <w:r>
        <w:rPr>
          <w:rFonts w:ascii="Arial" w:hAnsi="Arial" w:cs="Arial"/>
          <w:sz w:val="22"/>
          <w:szCs w:val="22"/>
        </w:rPr>
        <w:t xml:space="preserve">To suspend the session; </w:t>
      </w:r>
    </w:p>
    <w:p w14:paraId="5ABDA609" w14:textId="77777777" w:rsidR="000152E4" w:rsidRDefault="000152E4" w:rsidP="000152E4">
      <w:pPr>
        <w:pStyle w:val="Default"/>
        <w:numPr>
          <w:ilvl w:val="0"/>
          <w:numId w:val="30"/>
        </w:numPr>
        <w:spacing w:before="120"/>
        <w:jc w:val="both"/>
        <w:rPr>
          <w:rFonts w:ascii="Arial" w:hAnsi="Arial" w:cs="Arial"/>
          <w:sz w:val="22"/>
          <w:szCs w:val="22"/>
        </w:rPr>
      </w:pPr>
      <w:r>
        <w:rPr>
          <w:rFonts w:ascii="Arial" w:hAnsi="Arial" w:cs="Arial"/>
          <w:sz w:val="22"/>
          <w:szCs w:val="22"/>
        </w:rPr>
        <w:t xml:space="preserve">To adjourn the session; </w:t>
      </w:r>
    </w:p>
    <w:p w14:paraId="38979B7C" w14:textId="77777777" w:rsidR="000152E4" w:rsidRDefault="000152E4" w:rsidP="000152E4">
      <w:pPr>
        <w:pStyle w:val="Default"/>
        <w:numPr>
          <w:ilvl w:val="0"/>
          <w:numId w:val="30"/>
        </w:numPr>
        <w:spacing w:before="120"/>
        <w:jc w:val="both"/>
        <w:rPr>
          <w:rFonts w:ascii="Arial" w:hAnsi="Arial" w:cs="Arial"/>
          <w:sz w:val="22"/>
          <w:szCs w:val="22"/>
        </w:rPr>
      </w:pPr>
      <w:r>
        <w:rPr>
          <w:rFonts w:ascii="Arial" w:hAnsi="Arial" w:cs="Arial"/>
          <w:sz w:val="22"/>
          <w:szCs w:val="22"/>
        </w:rPr>
        <w:t xml:space="preserve">To adjourn the debate on the item under discussion; and </w:t>
      </w:r>
    </w:p>
    <w:p w14:paraId="2B34B353" w14:textId="77777777" w:rsidR="000152E4" w:rsidRDefault="000152E4" w:rsidP="000152E4">
      <w:pPr>
        <w:pStyle w:val="Default"/>
        <w:numPr>
          <w:ilvl w:val="0"/>
          <w:numId w:val="30"/>
        </w:numPr>
        <w:spacing w:before="120"/>
        <w:jc w:val="both"/>
        <w:rPr>
          <w:rFonts w:ascii="Arial" w:hAnsi="Arial" w:cs="Arial"/>
          <w:sz w:val="22"/>
          <w:szCs w:val="22"/>
        </w:rPr>
      </w:pPr>
      <w:r>
        <w:rPr>
          <w:rFonts w:ascii="Arial" w:hAnsi="Arial" w:cs="Arial"/>
          <w:sz w:val="22"/>
          <w:szCs w:val="22"/>
        </w:rPr>
        <w:t xml:space="preserve">To close the debate on the item under discussion. </w:t>
      </w:r>
    </w:p>
    <w:p w14:paraId="1FD03160" w14:textId="77777777" w:rsidR="000152E4" w:rsidRDefault="000152E4" w:rsidP="000152E4">
      <w:pPr>
        <w:pStyle w:val="Default"/>
        <w:jc w:val="both"/>
        <w:rPr>
          <w:rFonts w:ascii="Arial" w:hAnsi="Arial" w:cs="Arial"/>
          <w:sz w:val="22"/>
          <w:szCs w:val="22"/>
        </w:rPr>
      </w:pPr>
    </w:p>
    <w:p w14:paraId="103746C4" w14:textId="77777777" w:rsidR="00D7528E" w:rsidRDefault="00D7528E" w:rsidP="000152E4">
      <w:pPr>
        <w:pStyle w:val="Default"/>
        <w:jc w:val="both"/>
        <w:rPr>
          <w:rFonts w:ascii="Arial" w:hAnsi="Arial" w:cs="Arial"/>
          <w:b/>
          <w:bCs/>
          <w:sz w:val="22"/>
          <w:szCs w:val="22"/>
        </w:rPr>
      </w:pPr>
    </w:p>
    <w:p w14:paraId="33A276F0" w14:textId="77777777" w:rsidR="00D7528E" w:rsidRDefault="00D7528E" w:rsidP="000152E4">
      <w:pPr>
        <w:pStyle w:val="Default"/>
        <w:jc w:val="both"/>
        <w:rPr>
          <w:rFonts w:ascii="Arial" w:hAnsi="Arial" w:cs="Arial"/>
          <w:b/>
          <w:bCs/>
          <w:sz w:val="22"/>
          <w:szCs w:val="22"/>
        </w:rPr>
      </w:pPr>
    </w:p>
    <w:p w14:paraId="1102E886" w14:textId="77777777" w:rsidR="000152E4" w:rsidRDefault="000152E4" w:rsidP="000152E4">
      <w:pPr>
        <w:pStyle w:val="Default"/>
        <w:jc w:val="both"/>
        <w:rPr>
          <w:rFonts w:ascii="Arial" w:hAnsi="Arial" w:cs="Arial"/>
          <w:b/>
          <w:i/>
          <w:sz w:val="22"/>
          <w:szCs w:val="22"/>
        </w:rPr>
      </w:pPr>
      <w:r>
        <w:rPr>
          <w:rFonts w:ascii="Arial" w:hAnsi="Arial" w:cs="Arial"/>
          <w:b/>
          <w:bCs/>
          <w:sz w:val="22"/>
          <w:szCs w:val="22"/>
        </w:rPr>
        <w:t>Rule 39</w:t>
      </w:r>
      <w:r>
        <w:rPr>
          <w:rFonts w:ascii="Arial" w:hAnsi="Arial" w:cs="Arial"/>
          <w:b/>
          <w:bCs/>
          <w:sz w:val="22"/>
          <w:szCs w:val="22"/>
        </w:rPr>
        <w:tab/>
      </w:r>
      <w:r>
        <w:rPr>
          <w:rFonts w:ascii="Arial" w:hAnsi="Arial" w:cs="Arial"/>
          <w:b/>
          <w:i/>
          <w:sz w:val="22"/>
          <w:szCs w:val="22"/>
        </w:rPr>
        <w:t xml:space="preserve">Decisions on competence </w:t>
      </w:r>
    </w:p>
    <w:p w14:paraId="379F1C72" w14:textId="77777777" w:rsidR="000152E4" w:rsidRDefault="000152E4" w:rsidP="000152E4">
      <w:pPr>
        <w:pStyle w:val="Default"/>
        <w:jc w:val="both"/>
        <w:rPr>
          <w:rFonts w:ascii="Arial" w:hAnsi="Arial" w:cs="Arial"/>
          <w:sz w:val="22"/>
          <w:szCs w:val="22"/>
        </w:rPr>
      </w:pPr>
    </w:p>
    <w:p w14:paraId="6E130AFE" w14:textId="77777777" w:rsidR="000152E4" w:rsidRDefault="000152E4" w:rsidP="000152E4">
      <w:pPr>
        <w:pStyle w:val="Default"/>
        <w:jc w:val="both"/>
        <w:rPr>
          <w:rFonts w:ascii="Arial" w:hAnsi="Arial" w:cs="Arial"/>
          <w:sz w:val="22"/>
          <w:szCs w:val="22"/>
        </w:rPr>
      </w:pPr>
      <w:r>
        <w:rPr>
          <w:rFonts w:ascii="Arial" w:hAnsi="Arial" w:cs="Arial"/>
          <w:sz w:val="22"/>
          <w:szCs w:val="22"/>
        </w:rPr>
        <w:t xml:space="preserve">Subject to Rule 39 of these Rules, any motion calling for a decision on the competence of the Assembly to adopt a proposal submitted to it shall be decided upon before a decision is taken on the proposal in question. </w:t>
      </w:r>
    </w:p>
    <w:p w14:paraId="6B999A59" w14:textId="77777777" w:rsidR="000152E4" w:rsidRDefault="000152E4" w:rsidP="000152E4">
      <w:pPr>
        <w:pStyle w:val="Default"/>
        <w:jc w:val="both"/>
        <w:rPr>
          <w:rFonts w:ascii="Arial" w:hAnsi="Arial" w:cs="Arial"/>
          <w:sz w:val="22"/>
          <w:szCs w:val="22"/>
        </w:rPr>
      </w:pPr>
    </w:p>
    <w:p w14:paraId="7EC32DB5" w14:textId="77777777" w:rsidR="000152E4" w:rsidRDefault="000152E4" w:rsidP="000152E4">
      <w:pPr>
        <w:pStyle w:val="Default"/>
        <w:jc w:val="both"/>
        <w:rPr>
          <w:rFonts w:ascii="Arial" w:hAnsi="Arial" w:cs="Arial"/>
          <w:b/>
          <w:bCs/>
          <w:sz w:val="22"/>
          <w:szCs w:val="22"/>
        </w:rPr>
      </w:pPr>
    </w:p>
    <w:p w14:paraId="7AB9B5B1" w14:textId="77777777" w:rsidR="00D7528E" w:rsidRDefault="00D7528E" w:rsidP="000152E4">
      <w:pPr>
        <w:pStyle w:val="Default"/>
        <w:jc w:val="both"/>
        <w:rPr>
          <w:rFonts w:ascii="Arial" w:hAnsi="Arial" w:cs="Arial"/>
          <w:b/>
          <w:bCs/>
          <w:sz w:val="22"/>
          <w:szCs w:val="22"/>
        </w:rPr>
      </w:pPr>
    </w:p>
    <w:p w14:paraId="417C45B4" w14:textId="77777777" w:rsidR="00D7528E" w:rsidRDefault="00D7528E" w:rsidP="000152E4">
      <w:pPr>
        <w:pStyle w:val="Default"/>
        <w:jc w:val="both"/>
        <w:rPr>
          <w:rFonts w:ascii="Arial" w:hAnsi="Arial" w:cs="Arial"/>
          <w:b/>
          <w:bCs/>
          <w:sz w:val="22"/>
          <w:szCs w:val="22"/>
        </w:rPr>
      </w:pPr>
    </w:p>
    <w:p w14:paraId="08DAE0A8" w14:textId="524FFE0B" w:rsidR="00D7528E" w:rsidRDefault="00D7528E" w:rsidP="00D7528E">
      <w:pPr>
        <w:pBdr>
          <w:bottom w:val="thickThinSmallGap" w:sz="24" w:space="1" w:color="auto"/>
        </w:pBdr>
        <w:jc w:val="right"/>
        <w:rPr>
          <w:rFonts w:ascii="Arial" w:hAnsi="Arial"/>
          <w:b/>
        </w:rPr>
      </w:pPr>
      <w:r>
        <w:rPr>
          <w:rFonts w:ascii="Arial" w:hAnsi="Arial"/>
          <w:b/>
        </w:rPr>
        <w:t>A/1/DC/1</w:t>
      </w:r>
      <w:r w:rsidR="00FD04EC">
        <w:rPr>
          <w:rFonts w:ascii="Arial" w:hAnsi="Arial"/>
          <w:b/>
        </w:rPr>
        <w:t xml:space="preserve"> Rev.1</w:t>
      </w:r>
    </w:p>
    <w:p w14:paraId="4FE94E25" w14:textId="77777777" w:rsidR="00D7528E" w:rsidRDefault="00D7528E" w:rsidP="00D7528E">
      <w:pPr>
        <w:rPr>
          <w:rFonts w:ascii="Arial" w:hAnsi="Arial" w:cs="Arial"/>
        </w:rPr>
      </w:pPr>
    </w:p>
    <w:p w14:paraId="578AF4B6" w14:textId="77777777" w:rsidR="00D7528E" w:rsidRDefault="00D7528E" w:rsidP="000152E4">
      <w:pPr>
        <w:pStyle w:val="Default"/>
        <w:jc w:val="both"/>
        <w:rPr>
          <w:rFonts w:ascii="Arial" w:hAnsi="Arial" w:cs="Arial"/>
          <w:b/>
          <w:bCs/>
          <w:sz w:val="22"/>
          <w:szCs w:val="22"/>
        </w:rPr>
      </w:pPr>
    </w:p>
    <w:p w14:paraId="20BD6FD1" w14:textId="77777777" w:rsidR="000152E4" w:rsidRDefault="000152E4" w:rsidP="000152E4">
      <w:pPr>
        <w:pStyle w:val="Default"/>
        <w:jc w:val="both"/>
        <w:rPr>
          <w:rFonts w:ascii="Arial" w:hAnsi="Arial" w:cs="Arial"/>
          <w:b/>
          <w:sz w:val="22"/>
          <w:szCs w:val="22"/>
        </w:rPr>
      </w:pPr>
      <w:r>
        <w:rPr>
          <w:rFonts w:ascii="Arial" w:hAnsi="Arial" w:cs="Arial"/>
          <w:b/>
          <w:bCs/>
          <w:sz w:val="22"/>
          <w:szCs w:val="22"/>
        </w:rPr>
        <w:t>Rule 40</w:t>
      </w:r>
      <w:r>
        <w:rPr>
          <w:rFonts w:ascii="Arial" w:hAnsi="Arial" w:cs="Arial"/>
          <w:b/>
          <w:bCs/>
          <w:sz w:val="22"/>
          <w:szCs w:val="22"/>
        </w:rPr>
        <w:tab/>
      </w:r>
      <w:r>
        <w:rPr>
          <w:rFonts w:ascii="Arial" w:hAnsi="Arial" w:cs="Arial"/>
          <w:b/>
          <w:i/>
          <w:sz w:val="22"/>
          <w:szCs w:val="22"/>
        </w:rPr>
        <w:t>Proposals and amendments</w:t>
      </w:r>
      <w:r>
        <w:rPr>
          <w:rFonts w:ascii="Arial" w:hAnsi="Arial" w:cs="Arial"/>
          <w:b/>
          <w:sz w:val="22"/>
          <w:szCs w:val="22"/>
        </w:rPr>
        <w:t xml:space="preserve"> </w:t>
      </w:r>
    </w:p>
    <w:p w14:paraId="1E777088" w14:textId="77777777" w:rsidR="000152E4" w:rsidRDefault="000152E4" w:rsidP="000152E4">
      <w:pPr>
        <w:pStyle w:val="Default"/>
        <w:jc w:val="both"/>
        <w:rPr>
          <w:rFonts w:ascii="Arial" w:hAnsi="Arial" w:cs="Arial"/>
          <w:sz w:val="22"/>
          <w:szCs w:val="22"/>
        </w:rPr>
      </w:pPr>
    </w:p>
    <w:p w14:paraId="6724CF72" w14:textId="77777777" w:rsidR="000152E4" w:rsidRDefault="000152E4" w:rsidP="000152E4">
      <w:pPr>
        <w:pStyle w:val="Default"/>
        <w:jc w:val="both"/>
        <w:rPr>
          <w:rFonts w:ascii="Arial" w:hAnsi="Arial" w:cs="Arial"/>
          <w:sz w:val="22"/>
          <w:szCs w:val="22"/>
        </w:rPr>
      </w:pPr>
      <w:r>
        <w:rPr>
          <w:rFonts w:ascii="Arial" w:hAnsi="Arial" w:cs="Arial"/>
          <w:sz w:val="22"/>
          <w:szCs w:val="22"/>
        </w:rPr>
        <w:t>Proposals and amendments shall normally be submitted in writing to the Secretariat which shall circulate copies to all delegations. Following the distribution of copies, delegations shall be given reasonable time before proposals are discussed or considered for decision.</w:t>
      </w:r>
    </w:p>
    <w:p w14:paraId="0A37318B" w14:textId="77777777" w:rsidR="000152E4" w:rsidRDefault="000152E4" w:rsidP="000152E4">
      <w:pPr>
        <w:pStyle w:val="Default"/>
        <w:jc w:val="both"/>
        <w:rPr>
          <w:rFonts w:ascii="Arial" w:hAnsi="Arial" w:cs="Arial"/>
          <w:b/>
          <w:sz w:val="22"/>
          <w:szCs w:val="22"/>
        </w:rPr>
      </w:pPr>
    </w:p>
    <w:p w14:paraId="4467B55C" w14:textId="77777777" w:rsidR="00D7528E" w:rsidRDefault="00D7528E" w:rsidP="000152E4">
      <w:pPr>
        <w:pStyle w:val="Default"/>
        <w:jc w:val="both"/>
        <w:rPr>
          <w:rFonts w:ascii="Arial" w:hAnsi="Arial" w:cs="Arial"/>
          <w:b/>
          <w:bCs/>
          <w:sz w:val="22"/>
          <w:szCs w:val="22"/>
        </w:rPr>
      </w:pPr>
    </w:p>
    <w:p w14:paraId="02744EE8" w14:textId="77777777" w:rsidR="000152E4" w:rsidRDefault="000152E4" w:rsidP="000152E4">
      <w:pPr>
        <w:pStyle w:val="Default"/>
        <w:jc w:val="both"/>
        <w:rPr>
          <w:rFonts w:ascii="Arial" w:hAnsi="Arial" w:cs="Arial"/>
          <w:b/>
          <w:i/>
          <w:sz w:val="22"/>
          <w:szCs w:val="22"/>
        </w:rPr>
      </w:pPr>
      <w:r>
        <w:rPr>
          <w:rFonts w:ascii="Arial" w:hAnsi="Arial" w:cs="Arial"/>
          <w:b/>
          <w:bCs/>
          <w:sz w:val="22"/>
          <w:szCs w:val="22"/>
        </w:rPr>
        <w:t>Rule 41</w:t>
      </w:r>
      <w:r>
        <w:rPr>
          <w:rFonts w:ascii="Arial" w:hAnsi="Arial" w:cs="Arial"/>
          <w:b/>
          <w:bCs/>
          <w:sz w:val="22"/>
          <w:szCs w:val="22"/>
        </w:rPr>
        <w:tab/>
      </w:r>
      <w:r>
        <w:rPr>
          <w:rFonts w:ascii="Arial" w:hAnsi="Arial" w:cs="Arial"/>
          <w:b/>
          <w:i/>
          <w:sz w:val="22"/>
          <w:szCs w:val="22"/>
        </w:rPr>
        <w:t xml:space="preserve">Withdrawal of proposals or motions </w:t>
      </w:r>
    </w:p>
    <w:p w14:paraId="4303D09B" w14:textId="77777777" w:rsidR="000152E4" w:rsidRDefault="000152E4" w:rsidP="000152E4">
      <w:pPr>
        <w:pStyle w:val="Default"/>
        <w:jc w:val="both"/>
        <w:rPr>
          <w:rFonts w:ascii="Arial" w:hAnsi="Arial" w:cs="Arial"/>
          <w:sz w:val="22"/>
          <w:szCs w:val="22"/>
        </w:rPr>
      </w:pPr>
    </w:p>
    <w:p w14:paraId="0466983E" w14:textId="77777777" w:rsidR="000152E4" w:rsidRDefault="000152E4" w:rsidP="000152E4">
      <w:pPr>
        <w:pStyle w:val="Default"/>
        <w:jc w:val="both"/>
        <w:rPr>
          <w:rFonts w:ascii="Arial" w:hAnsi="Arial" w:cs="Arial"/>
          <w:sz w:val="22"/>
          <w:szCs w:val="22"/>
        </w:rPr>
      </w:pPr>
      <w:r>
        <w:rPr>
          <w:rFonts w:ascii="Arial" w:hAnsi="Arial" w:cs="Arial"/>
          <w:sz w:val="22"/>
          <w:szCs w:val="22"/>
        </w:rPr>
        <w:t xml:space="preserve">Any proposal or motion may be withdrawn by its proposer at any time before voting on it has commenced, provided that it has not been amended by decision of the Assembly. A proposal or a motion thus withdrawn may be reintroduced by any representative. </w:t>
      </w:r>
    </w:p>
    <w:p w14:paraId="6EEB230A" w14:textId="77777777" w:rsidR="000152E4" w:rsidRDefault="000152E4" w:rsidP="000152E4">
      <w:pPr>
        <w:pStyle w:val="Default"/>
        <w:tabs>
          <w:tab w:val="left" w:pos="913"/>
        </w:tabs>
        <w:jc w:val="both"/>
        <w:rPr>
          <w:rFonts w:ascii="Arial" w:hAnsi="Arial" w:cs="Arial"/>
          <w:sz w:val="22"/>
          <w:szCs w:val="22"/>
        </w:rPr>
      </w:pPr>
      <w:r>
        <w:rPr>
          <w:rFonts w:ascii="Arial" w:hAnsi="Arial" w:cs="Arial"/>
          <w:sz w:val="22"/>
          <w:szCs w:val="22"/>
        </w:rPr>
        <w:tab/>
      </w:r>
    </w:p>
    <w:p w14:paraId="59A5750B" w14:textId="77777777" w:rsidR="00D7528E" w:rsidRDefault="00D7528E" w:rsidP="000152E4">
      <w:pPr>
        <w:pStyle w:val="Default"/>
        <w:jc w:val="both"/>
        <w:rPr>
          <w:rFonts w:ascii="Arial" w:hAnsi="Arial" w:cs="Arial"/>
          <w:b/>
          <w:bCs/>
          <w:sz w:val="22"/>
          <w:szCs w:val="22"/>
        </w:rPr>
      </w:pPr>
    </w:p>
    <w:p w14:paraId="4DAC3064" w14:textId="77777777" w:rsidR="000152E4" w:rsidRDefault="000152E4" w:rsidP="000152E4">
      <w:pPr>
        <w:pStyle w:val="Default"/>
        <w:jc w:val="both"/>
        <w:rPr>
          <w:rFonts w:ascii="Arial" w:hAnsi="Arial" w:cs="Arial"/>
          <w:b/>
          <w:sz w:val="22"/>
          <w:szCs w:val="22"/>
        </w:rPr>
      </w:pPr>
      <w:r>
        <w:rPr>
          <w:rFonts w:ascii="Arial" w:hAnsi="Arial" w:cs="Arial"/>
          <w:b/>
          <w:bCs/>
          <w:sz w:val="22"/>
          <w:szCs w:val="22"/>
        </w:rPr>
        <w:t>Rule 42</w:t>
      </w:r>
      <w:r>
        <w:rPr>
          <w:rFonts w:ascii="Arial" w:hAnsi="Arial" w:cs="Arial"/>
          <w:b/>
          <w:bCs/>
          <w:sz w:val="22"/>
          <w:szCs w:val="22"/>
        </w:rPr>
        <w:tab/>
      </w:r>
      <w:r>
        <w:rPr>
          <w:rFonts w:ascii="Arial" w:hAnsi="Arial" w:cs="Arial"/>
          <w:b/>
          <w:i/>
          <w:sz w:val="22"/>
          <w:szCs w:val="22"/>
        </w:rPr>
        <w:t>Reconsideration of proposals or amendments</w:t>
      </w:r>
      <w:r>
        <w:rPr>
          <w:rFonts w:ascii="Arial" w:hAnsi="Arial" w:cs="Arial"/>
          <w:b/>
          <w:sz w:val="22"/>
          <w:szCs w:val="22"/>
        </w:rPr>
        <w:t xml:space="preserve"> </w:t>
      </w:r>
    </w:p>
    <w:p w14:paraId="61C94C9C" w14:textId="77777777" w:rsidR="000152E4" w:rsidRDefault="000152E4" w:rsidP="000152E4">
      <w:pPr>
        <w:pStyle w:val="Default"/>
        <w:jc w:val="both"/>
        <w:rPr>
          <w:rFonts w:ascii="Arial" w:hAnsi="Arial" w:cs="Arial"/>
          <w:sz w:val="22"/>
          <w:szCs w:val="22"/>
        </w:rPr>
      </w:pPr>
    </w:p>
    <w:p w14:paraId="028CE62D" w14:textId="77777777" w:rsidR="000152E4" w:rsidRDefault="000152E4" w:rsidP="000152E4">
      <w:pPr>
        <w:pStyle w:val="Default"/>
        <w:jc w:val="both"/>
        <w:rPr>
          <w:rFonts w:ascii="Arial" w:hAnsi="Arial" w:cs="Arial"/>
          <w:sz w:val="22"/>
          <w:szCs w:val="22"/>
        </w:rPr>
      </w:pPr>
      <w:r>
        <w:rPr>
          <w:rFonts w:ascii="Arial" w:hAnsi="Arial" w:cs="Arial"/>
          <w:sz w:val="22"/>
          <w:szCs w:val="22"/>
        </w:rPr>
        <w:t>When a proposal or amendment has been adopted or rejected, it shall not be reconsidered at the same session unless the Assembly so decides. Permission to speak on a motion to reconsider shall be accorded only to two speakers opposing reconsideration, after which the motion shall be immediately put to the vote.</w:t>
      </w:r>
    </w:p>
    <w:p w14:paraId="7266F63B" w14:textId="77777777" w:rsidR="000152E4" w:rsidRDefault="000152E4" w:rsidP="000152E4">
      <w:pPr>
        <w:pStyle w:val="Default"/>
        <w:jc w:val="both"/>
        <w:rPr>
          <w:rFonts w:ascii="Arial" w:hAnsi="Arial" w:cs="Arial"/>
          <w:sz w:val="22"/>
          <w:szCs w:val="22"/>
        </w:rPr>
      </w:pPr>
    </w:p>
    <w:p w14:paraId="3B88130B" w14:textId="77777777" w:rsidR="00D7528E" w:rsidRDefault="00D7528E" w:rsidP="000152E4">
      <w:pPr>
        <w:pStyle w:val="Default"/>
        <w:jc w:val="both"/>
        <w:rPr>
          <w:rFonts w:ascii="Arial" w:hAnsi="Arial" w:cs="Arial"/>
          <w:sz w:val="22"/>
          <w:szCs w:val="22"/>
        </w:rPr>
      </w:pPr>
    </w:p>
    <w:p w14:paraId="6E4F63FC" w14:textId="77777777" w:rsidR="00D7528E" w:rsidRDefault="00D7528E" w:rsidP="000152E4">
      <w:pPr>
        <w:pStyle w:val="Default"/>
        <w:jc w:val="both"/>
        <w:rPr>
          <w:rFonts w:ascii="Arial" w:hAnsi="Arial" w:cs="Arial"/>
          <w:sz w:val="22"/>
          <w:szCs w:val="22"/>
        </w:rPr>
      </w:pPr>
    </w:p>
    <w:p w14:paraId="730123E1" w14:textId="77777777" w:rsidR="000152E4" w:rsidRDefault="000152E4" w:rsidP="000152E4">
      <w:pPr>
        <w:pStyle w:val="Outline01L1"/>
        <w:rPr>
          <w:rFonts w:ascii="Arial" w:hAnsi="Arial" w:cs="Arial"/>
          <w:b/>
          <w:szCs w:val="22"/>
        </w:rPr>
      </w:pPr>
      <w:bookmarkStart w:id="14" w:name="_Toc433367171"/>
      <w:r>
        <w:rPr>
          <w:rFonts w:ascii="Arial" w:hAnsi="Arial" w:cs="Arial"/>
          <w:b/>
          <w:szCs w:val="22"/>
        </w:rPr>
        <w:t>VOTING</w:t>
      </w:r>
      <w:bookmarkEnd w:id="14"/>
    </w:p>
    <w:p w14:paraId="0DCA559E" w14:textId="77777777" w:rsidR="000152E4" w:rsidRDefault="000152E4" w:rsidP="000152E4">
      <w:pPr>
        <w:pStyle w:val="Default"/>
        <w:rPr>
          <w:rFonts w:ascii="Arial" w:hAnsi="Arial" w:cs="Arial"/>
          <w:b/>
          <w:sz w:val="22"/>
          <w:szCs w:val="22"/>
        </w:rPr>
      </w:pPr>
      <w:r>
        <w:rPr>
          <w:rFonts w:ascii="Arial" w:hAnsi="Arial" w:cs="Arial"/>
          <w:b/>
          <w:bCs/>
          <w:sz w:val="22"/>
          <w:szCs w:val="22"/>
        </w:rPr>
        <w:t>Rule 43</w:t>
      </w:r>
      <w:r>
        <w:rPr>
          <w:rFonts w:ascii="Arial" w:hAnsi="Arial" w:cs="Arial"/>
          <w:b/>
          <w:bCs/>
          <w:sz w:val="22"/>
          <w:szCs w:val="22"/>
        </w:rPr>
        <w:tab/>
      </w:r>
      <w:r>
        <w:rPr>
          <w:rFonts w:ascii="Arial" w:hAnsi="Arial" w:cs="Arial"/>
          <w:b/>
          <w:i/>
          <w:sz w:val="22"/>
          <w:szCs w:val="22"/>
        </w:rPr>
        <w:t>Voting</w:t>
      </w:r>
      <w:r>
        <w:rPr>
          <w:rFonts w:ascii="Arial" w:hAnsi="Arial" w:cs="Arial"/>
          <w:b/>
          <w:sz w:val="22"/>
          <w:szCs w:val="22"/>
        </w:rPr>
        <w:t xml:space="preserve"> </w:t>
      </w:r>
    </w:p>
    <w:p w14:paraId="26435103" w14:textId="77777777" w:rsidR="000152E4" w:rsidRDefault="000152E4" w:rsidP="000152E4">
      <w:pPr>
        <w:pStyle w:val="Default"/>
        <w:rPr>
          <w:rFonts w:ascii="Arial" w:hAnsi="Arial" w:cs="Arial"/>
          <w:b/>
          <w:sz w:val="22"/>
          <w:szCs w:val="22"/>
        </w:rPr>
      </w:pPr>
    </w:p>
    <w:p w14:paraId="7F87A5EB" w14:textId="77777777" w:rsidR="000152E4" w:rsidRDefault="000152E4" w:rsidP="000152E4">
      <w:pPr>
        <w:pStyle w:val="Default"/>
        <w:jc w:val="both"/>
        <w:rPr>
          <w:rFonts w:ascii="Arial" w:hAnsi="Arial" w:cs="Arial"/>
          <w:sz w:val="22"/>
          <w:szCs w:val="22"/>
        </w:rPr>
      </w:pPr>
      <w:r>
        <w:rPr>
          <w:rFonts w:ascii="Arial" w:hAnsi="Arial" w:cs="Arial"/>
          <w:sz w:val="22"/>
          <w:szCs w:val="22"/>
        </w:rPr>
        <w:t xml:space="preserve">Voting in the Assembly shall be consistent with Article VI, Section 2 of the Statute. </w:t>
      </w:r>
    </w:p>
    <w:p w14:paraId="11F533AA" w14:textId="77777777" w:rsidR="000152E4" w:rsidRDefault="000152E4" w:rsidP="000152E4">
      <w:pPr>
        <w:pStyle w:val="Default"/>
        <w:jc w:val="both"/>
        <w:rPr>
          <w:rFonts w:ascii="Arial" w:hAnsi="Arial" w:cs="Arial"/>
          <w:sz w:val="22"/>
          <w:szCs w:val="22"/>
        </w:rPr>
      </w:pPr>
    </w:p>
    <w:p w14:paraId="76BBB653" w14:textId="77777777" w:rsidR="00D7528E" w:rsidRDefault="00D7528E" w:rsidP="000152E4">
      <w:pPr>
        <w:pStyle w:val="Default"/>
        <w:jc w:val="both"/>
        <w:rPr>
          <w:rFonts w:ascii="Arial" w:hAnsi="Arial" w:cs="Arial"/>
          <w:b/>
          <w:bCs/>
          <w:sz w:val="22"/>
          <w:szCs w:val="22"/>
        </w:rPr>
      </w:pPr>
    </w:p>
    <w:p w14:paraId="06CBCE03" w14:textId="77777777" w:rsidR="000152E4" w:rsidRDefault="000152E4" w:rsidP="000152E4">
      <w:pPr>
        <w:pStyle w:val="Default"/>
        <w:jc w:val="both"/>
        <w:rPr>
          <w:rFonts w:ascii="Arial" w:hAnsi="Arial" w:cs="Arial"/>
          <w:b/>
          <w:color w:val="auto"/>
          <w:sz w:val="22"/>
          <w:szCs w:val="22"/>
        </w:rPr>
      </w:pPr>
      <w:r>
        <w:rPr>
          <w:rFonts w:ascii="Arial" w:hAnsi="Arial" w:cs="Arial"/>
          <w:b/>
          <w:bCs/>
          <w:sz w:val="22"/>
          <w:szCs w:val="22"/>
        </w:rPr>
        <w:t>Rule 44</w:t>
      </w:r>
      <w:r>
        <w:rPr>
          <w:rFonts w:ascii="Arial" w:hAnsi="Arial" w:cs="Arial"/>
          <w:b/>
          <w:bCs/>
          <w:sz w:val="22"/>
          <w:szCs w:val="22"/>
        </w:rPr>
        <w:tab/>
      </w:r>
      <w:r>
        <w:rPr>
          <w:rFonts w:ascii="Arial" w:hAnsi="Arial" w:cs="Arial"/>
          <w:b/>
          <w:i/>
          <w:color w:val="auto"/>
          <w:sz w:val="22"/>
          <w:szCs w:val="22"/>
        </w:rPr>
        <w:t>Methods of voting</w:t>
      </w:r>
      <w:r>
        <w:rPr>
          <w:rFonts w:ascii="Arial" w:hAnsi="Arial" w:cs="Arial"/>
          <w:b/>
          <w:color w:val="auto"/>
          <w:sz w:val="22"/>
          <w:szCs w:val="22"/>
        </w:rPr>
        <w:t xml:space="preserve"> </w:t>
      </w:r>
    </w:p>
    <w:p w14:paraId="53AB06FB" w14:textId="77777777" w:rsidR="000152E4" w:rsidRDefault="000152E4" w:rsidP="000152E4">
      <w:pPr>
        <w:pStyle w:val="Default"/>
        <w:jc w:val="both"/>
        <w:rPr>
          <w:rFonts w:ascii="Arial" w:hAnsi="Arial" w:cs="Arial"/>
          <w:color w:val="auto"/>
          <w:sz w:val="22"/>
          <w:szCs w:val="22"/>
        </w:rPr>
      </w:pPr>
    </w:p>
    <w:p w14:paraId="6337A65F" w14:textId="77777777" w:rsidR="000152E4" w:rsidRDefault="000152E4" w:rsidP="000152E4">
      <w:pPr>
        <w:pStyle w:val="Default"/>
        <w:jc w:val="both"/>
        <w:rPr>
          <w:rFonts w:ascii="Arial" w:hAnsi="Arial" w:cs="Arial"/>
          <w:color w:val="auto"/>
          <w:sz w:val="22"/>
          <w:szCs w:val="22"/>
        </w:rPr>
      </w:pPr>
      <w:r>
        <w:rPr>
          <w:rFonts w:ascii="Arial" w:hAnsi="Arial" w:cs="Arial"/>
          <w:color w:val="auto"/>
          <w:sz w:val="22"/>
          <w:szCs w:val="22"/>
        </w:rPr>
        <w:t xml:space="preserve">The normal method of voting shall be by show of hands. Any representative may request a roll-call, which shall then be taken in the English alphabetical order of the names of the members of the SIDS DOCK. The name of each member shall be called in all roll-calls, and its representative shall reply "yes", "no" or "abstention".  The result of the vote shall be inserted in the record of the session. </w:t>
      </w:r>
    </w:p>
    <w:p w14:paraId="68F66686" w14:textId="77777777" w:rsidR="000152E4" w:rsidRDefault="000152E4" w:rsidP="000152E4">
      <w:pPr>
        <w:pStyle w:val="Default"/>
        <w:jc w:val="both"/>
        <w:rPr>
          <w:rFonts w:ascii="Arial" w:hAnsi="Arial" w:cs="Arial"/>
          <w:sz w:val="22"/>
          <w:szCs w:val="22"/>
        </w:rPr>
      </w:pPr>
    </w:p>
    <w:p w14:paraId="1A4E910E" w14:textId="77777777" w:rsidR="00D7528E" w:rsidRDefault="00D7528E" w:rsidP="000152E4">
      <w:pPr>
        <w:pStyle w:val="Default"/>
        <w:jc w:val="both"/>
        <w:rPr>
          <w:rFonts w:ascii="Arial" w:hAnsi="Arial" w:cs="Arial"/>
          <w:b/>
          <w:bCs/>
          <w:sz w:val="22"/>
          <w:szCs w:val="22"/>
        </w:rPr>
      </w:pPr>
    </w:p>
    <w:p w14:paraId="4FC7FE9E" w14:textId="77777777" w:rsidR="000152E4" w:rsidRDefault="000152E4" w:rsidP="000152E4">
      <w:pPr>
        <w:pStyle w:val="Default"/>
        <w:jc w:val="both"/>
        <w:rPr>
          <w:rFonts w:ascii="Arial" w:hAnsi="Arial" w:cs="Arial"/>
          <w:b/>
          <w:sz w:val="22"/>
          <w:szCs w:val="22"/>
        </w:rPr>
      </w:pPr>
      <w:r>
        <w:rPr>
          <w:rFonts w:ascii="Arial" w:hAnsi="Arial" w:cs="Arial"/>
          <w:b/>
          <w:bCs/>
          <w:sz w:val="22"/>
          <w:szCs w:val="22"/>
        </w:rPr>
        <w:t>Rule 45</w:t>
      </w:r>
      <w:r>
        <w:rPr>
          <w:rFonts w:ascii="Arial" w:hAnsi="Arial" w:cs="Arial"/>
          <w:b/>
          <w:bCs/>
          <w:sz w:val="22"/>
          <w:szCs w:val="22"/>
        </w:rPr>
        <w:tab/>
      </w:r>
      <w:r>
        <w:rPr>
          <w:rFonts w:ascii="Arial" w:hAnsi="Arial" w:cs="Arial"/>
          <w:b/>
          <w:i/>
          <w:sz w:val="22"/>
          <w:szCs w:val="22"/>
        </w:rPr>
        <w:t>Conduct during voting</w:t>
      </w:r>
      <w:r>
        <w:rPr>
          <w:rFonts w:ascii="Arial" w:hAnsi="Arial" w:cs="Arial"/>
          <w:b/>
          <w:sz w:val="22"/>
          <w:szCs w:val="22"/>
        </w:rPr>
        <w:t xml:space="preserve"> </w:t>
      </w:r>
    </w:p>
    <w:p w14:paraId="467FC85E" w14:textId="77777777" w:rsidR="000152E4" w:rsidRDefault="000152E4" w:rsidP="000152E4">
      <w:pPr>
        <w:pStyle w:val="Default"/>
        <w:jc w:val="both"/>
        <w:rPr>
          <w:rFonts w:ascii="Arial" w:hAnsi="Arial" w:cs="Arial"/>
          <w:sz w:val="22"/>
          <w:szCs w:val="22"/>
        </w:rPr>
      </w:pPr>
    </w:p>
    <w:p w14:paraId="2F36973D" w14:textId="77777777" w:rsidR="000152E4" w:rsidRDefault="000152E4" w:rsidP="000152E4">
      <w:pPr>
        <w:pStyle w:val="Default"/>
        <w:jc w:val="both"/>
        <w:rPr>
          <w:rFonts w:ascii="Arial" w:hAnsi="Arial" w:cs="Arial"/>
          <w:sz w:val="22"/>
          <w:szCs w:val="22"/>
        </w:rPr>
      </w:pPr>
      <w:r>
        <w:rPr>
          <w:rFonts w:ascii="Arial" w:hAnsi="Arial" w:cs="Arial"/>
          <w:sz w:val="22"/>
          <w:szCs w:val="22"/>
        </w:rPr>
        <w:t xml:space="preserve">After the President has announced the commencement of a vote, the voting shall not be interrupted until the result has been announced, except on a point of order in connection with the actual conduct of the voting. </w:t>
      </w:r>
    </w:p>
    <w:p w14:paraId="5C54D7E0" w14:textId="77777777" w:rsidR="000152E4" w:rsidRDefault="000152E4" w:rsidP="000152E4">
      <w:pPr>
        <w:pStyle w:val="Default"/>
        <w:jc w:val="both"/>
        <w:rPr>
          <w:rFonts w:ascii="Arial" w:hAnsi="Arial" w:cs="Arial"/>
          <w:b/>
          <w:bCs/>
          <w:sz w:val="22"/>
          <w:szCs w:val="22"/>
        </w:rPr>
      </w:pPr>
    </w:p>
    <w:p w14:paraId="531F8626" w14:textId="77777777" w:rsidR="00D7528E" w:rsidRDefault="00D7528E" w:rsidP="000152E4">
      <w:pPr>
        <w:pStyle w:val="Default"/>
        <w:jc w:val="both"/>
        <w:rPr>
          <w:rFonts w:ascii="Arial" w:hAnsi="Arial" w:cs="Arial"/>
          <w:b/>
          <w:bCs/>
          <w:sz w:val="22"/>
          <w:szCs w:val="22"/>
        </w:rPr>
      </w:pPr>
    </w:p>
    <w:p w14:paraId="7B6A4541" w14:textId="77777777" w:rsidR="00D7528E" w:rsidRDefault="00D7528E" w:rsidP="000152E4">
      <w:pPr>
        <w:pStyle w:val="Default"/>
        <w:jc w:val="both"/>
        <w:rPr>
          <w:rFonts w:ascii="Arial" w:hAnsi="Arial" w:cs="Arial"/>
          <w:b/>
          <w:bCs/>
          <w:sz w:val="22"/>
          <w:szCs w:val="22"/>
        </w:rPr>
      </w:pPr>
    </w:p>
    <w:p w14:paraId="36EFCC92" w14:textId="77777777" w:rsidR="00D7528E" w:rsidRDefault="00D7528E" w:rsidP="000152E4">
      <w:pPr>
        <w:pStyle w:val="Default"/>
        <w:jc w:val="both"/>
        <w:rPr>
          <w:rFonts w:ascii="Arial" w:hAnsi="Arial" w:cs="Arial"/>
          <w:b/>
          <w:bCs/>
          <w:sz w:val="22"/>
          <w:szCs w:val="22"/>
        </w:rPr>
      </w:pPr>
    </w:p>
    <w:p w14:paraId="2887BD8E" w14:textId="77777777" w:rsidR="00D7528E" w:rsidRDefault="00D7528E" w:rsidP="000152E4">
      <w:pPr>
        <w:pStyle w:val="Default"/>
        <w:jc w:val="both"/>
        <w:rPr>
          <w:rFonts w:ascii="Arial" w:hAnsi="Arial" w:cs="Arial"/>
          <w:b/>
          <w:bCs/>
          <w:sz w:val="22"/>
          <w:szCs w:val="22"/>
        </w:rPr>
      </w:pPr>
    </w:p>
    <w:p w14:paraId="1007917E" w14:textId="61D1CB27" w:rsidR="00D7528E" w:rsidRDefault="00D7528E" w:rsidP="00D7528E">
      <w:pPr>
        <w:pBdr>
          <w:bottom w:val="thickThinSmallGap" w:sz="24" w:space="1" w:color="auto"/>
        </w:pBdr>
        <w:jc w:val="right"/>
        <w:rPr>
          <w:rFonts w:ascii="Arial" w:hAnsi="Arial"/>
          <w:b/>
        </w:rPr>
      </w:pPr>
      <w:r>
        <w:rPr>
          <w:rFonts w:ascii="Arial" w:hAnsi="Arial"/>
          <w:b/>
        </w:rPr>
        <w:t>A/1/DC/1</w:t>
      </w:r>
      <w:r w:rsidR="00FD04EC">
        <w:rPr>
          <w:rFonts w:ascii="Arial" w:hAnsi="Arial"/>
          <w:b/>
        </w:rPr>
        <w:t xml:space="preserve"> Rev.1</w:t>
      </w:r>
    </w:p>
    <w:p w14:paraId="0D65518A" w14:textId="77777777" w:rsidR="00D7528E" w:rsidRDefault="00D7528E" w:rsidP="00D7528E">
      <w:pPr>
        <w:rPr>
          <w:rFonts w:ascii="Arial" w:hAnsi="Arial" w:cs="Arial"/>
        </w:rPr>
      </w:pPr>
    </w:p>
    <w:p w14:paraId="7A7FB31E" w14:textId="77777777" w:rsidR="00D7528E" w:rsidRDefault="00D7528E" w:rsidP="000152E4">
      <w:pPr>
        <w:pStyle w:val="Default"/>
        <w:jc w:val="both"/>
        <w:rPr>
          <w:rFonts w:ascii="Arial" w:hAnsi="Arial" w:cs="Arial"/>
          <w:b/>
          <w:bCs/>
          <w:sz w:val="22"/>
          <w:szCs w:val="22"/>
        </w:rPr>
      </w:pPr>
    </w:p>
    <w:p w14:paraId="3DEA889D" w14:textId="77777777" w:rsidR="000152E4" w:rsidRDefault="000152E4" w:rsidP="000152E4">
      <w:pPr>
        <w:pStyle w:val="Default"/>
        <w:jc w:val="both"/>
        <w:rPr>
          <w:rFonts w:ascii="Arial" w:hAnsi="Arial" w:cs="Arial"/>
          <w:b/>
          <w:sz w:val="22"/>
          <w:szCs w:val="22"/>
        </w:rPr>
      </w:pPr>
      <w:r>
        <w:rPr>
          <w:rFonts w:ascii="Arial" w:hAnsi="Arial" w:cs="Arial"/>
          <w:b/>
          <w:bCs/>
          <w:sz w:val="22"/>
          <w:szCs w:val="22"/>
        </w:rPr>
        <w:t>Rule 46</w:t>
      </w:r>
      <w:r>
        <w:rPr>
          <w:rFonts w:ascii="Arial" w:hAnsi="Arial" w:cs="Arial"/>
          <w:b/>
          <w:bCs/>
          <w:sz w:val="22"/>
          <w:szCs w:val="22"/>
        </w:rPr>
        <w:tab/>
      </w:r>
      <w:r>
        <w:rPr>
          <w:rFonts w:ascii="Arial" w:hAnsi="Arial" w:cs="Arial"/>
          <w:b/>
          <w:i/>
          <w:sz w:val="22"/>
          <w:szCs w:val="22"/>
        </w:rPr>
        <w:t>Explanation of vote</w:t>
      </w:r>
      <w:r>
        <w:rPr>
          <w:rFonts w:ascii="Arial" w:hAnsi="Arial" w:cs="Arial"/>
          <w:b/>
          <w:sz w:val="22"/>
          <w:szCs w:val="22"/>
        </w:rPr>
        <w:t xml:space="preserve"> </w:t>
      </w:r>
    </w:p>
    <w:p w14:paraId="6987B983" w14:textId="77777777" w:rsidR="000152E4" w:rsidRDefault="000152E4" w:rsidP="000152E4">
      <w:pPr>
        <w:pStyle w:val="Default"/>
        <w:jc w:val="both"/>
        <w:rPr>
          <w:rFonts w:ascii="Arial" w:hAnsi="Arial" w:cs="Arial"/>
          <w:sz w:val="22"/>
          <w:szCs w:val="22"/>
        </w:rPr>
      </w:pPr>
    </w:p>
    <w:p w14:paraId="6746EE68" w14:textId="02F5C88B" w:rsidR="000152E4" w:rsidRPr="00D7528E" w:rsidRDefault="000152E4" w:rsidP="000152E4">
      <w:pPr>
        <w:pStyle w:val="Default"/>
        <w:jc w:val="both"/>
        <w:rPr>
          <w:rFonts w:ascii="Arial" w:hAnsi="Arial" w:cs="Arial"/>
          <w:sz w:val="22"/>
          <w:szCs w:val="22"/>
        </w:rPr>
      </w:pPr>
      <w:r>
        <w:rPr>
          <w:rFonts w:ascii="Arial" w:hAnsi="Arial" w:cs="Arial"/>
          <w:sz w:val="22"/>
          <w:szCs w:val="22"/>
        </w:rPr>
        <w:t>Representatives may make brief statements consisting solely of explanations of a vote, before the voting has commenced or after the voting has been completed. Similarly, explanatory statements of position may be made in connection with a decision taken without a vote. The President may limit the time to be allowed for such explanations. The President shall not permit the proposer of a proposal or of an amendment to explain his or her vote on his or her own proposal or amendment.</w:t>
      </w:r>
    </w:p>
    <w:p w14:paraId="2734F6EE" w14:textId="77777777" w:rsidR="000152E4" w:rsidRDefault="000152E4" w:rsidP="000152E4">
      <w:pPr>
        <w:pStyle w:val="Default"/>
        <w:jc w:val="both"/>
        <w:rPr>
          <w:rFonts w:ascii="Arial" w:hAnsi="Arial" w:cs="Arial"/>
          <w:b/>
          <w:bCs/>
          <w:sz w:val="22"/>
          <w:szCs w:val="22"/>
        </w:rPr>
      </w:pPr>
    </w:p>
    <w:p w14:paraId="35F1D88F" w14:textId="77777777" w:rsidR="000152E4" w:rsidRDefault="000152E4" w:rsidP="000152E4">
      <w:pPr>
        <w:pStyle w:val="Default"/>
        <w:jc w:val="both"/>
        <w:rPr>
          <w:rFonts w:ascii="Arial" w:hAnsi="Arial" w:cs="Arial"/>
          <w:b/>
          <w:bCs/>
          <w:sz w:val="22"/>
          <w:szCs w:val="22"/>
        </w:rPr>
      </w:pPr>
    </w:p>
    <w:p w14:paraId="1A0DC676" w14:textId="77777777" w:rsidR="000152E4" w:rsidRDefault="000152E4" w:rsidP="000152E4">
      <w:pPr>
        <w:pStyle w:val="Default"/>
        <w:jc w:val="both"/>
        <w:rPr>
          <w:rFonts w:ascii="Arial" w:hAnsi="Arial" w:cs="Arial"/>
          <w:b/>
          <w:sz w:val="22"/>
          <w:szCs w:val="22"/>
        </w:rPr>
      </w:pPr>
      <w:r>
        <w:rPr>
          <w:rFonts w:ascii="Arial" w:hAnsi="Arial" w:cs="Arial"/>
          <w:b/>
          <w:bCs/>
          <w:sz w:val="22"/>
          <w:szCs w:val="22"/>
        </w:rPr>
        <w:t>Rule 47</w:t>
      </w:r>
      <w:r>
        <w:rPr>
          <w:rFonts w:ascii="Arial" w:hAnsi="Arial" w:cs="Arial"/>
          <w:b/>
          <w:bCs/>
          <w:sz w:val="22"/>
          <w:szCs w:val="22"/>
        </w:rPr>
        <w:tab/>
      </w:r>
      <w:r>
        <w:rPr>
          <w:rFonts w:ascii="Arial" w:hAnsi="Arial" w:cs="Arial"/>
          <w:b/>
          <w:i/>
          <w:sz w:val="22"/>
          <w:szCs w:val="22"/>
        </w:rPr>
        <w:t>Division of proposals and amendments</w:t>
      </w:r>
      <w:r>
        <w:rPr>
          <w:rFonts w:ascii="Arial" w:hAnsi="Arial" w:cs="Arial"/>
          <w:b/>
          <w:sz w:val="22"/>
          <w:szCs w:val="22"/>
        </w:rPr>
        <w:t xml:space="preserve"> </w:t>
      </w:r>
    </w:p>
    <w:p w14:paraId="1D834E8C" w14:textId="77777777" w:rsidR="000152E4" w:rsidRDefault="000152E4" w:rsidP="000152E4">
      <w:pPr>
        <w:pStyle w:val="Default"/>
        <w:jc w:val="both"/>
        <w:rPr>
          <w:rFonts w:ascii="Arial" w:hAnsi="Arial" w:cs="Arial"/>
          <w:sz w:val="22"/>
          <w:szCs w:val="22"/>
        </w:rPr>
      </w:pPr>
    </w:p>
    <w:p w14:paraId="516914BE" w14:textId="77777777" w:rsidR="000152E4" w:rsidRDefault="000152E4" w:rsidP="000152E4">
      <w:pPr>
        <w:pStyle w:val="Default"/>
        <w:jc w:val="both"/>
        <w:rPr>
          <w:rFonts w:ascii="Arial" w:hAnsi="Arial" w:cs="Arial"/>
          <w:sz w:val="22"/>
          <w:szCs w:val="22"/>
        </w:rPr>
      </w:pPr>
      <w:r>
        <w:rPr>
          <w:rFonts w:ascii="Arial" w:hAnsi="Arial" w:cs="Arial"/>
          <w:sz w:val="22"/>
          <w:szCs w:val="22"/>
        </w:rPr>
        <w:t xml:space="preserve">A representative may move that parts of a proposal or of an amendment shall be voted on separately. If objection is made to the request for division, the motion for division shall be first voted upon. Permission to speak on the motion for division shall be accorded only to two representatives in favour and two representatives against. If the motion for division is carried, those parts of the proposal or of the amendment which are subsequently approved shall be put to the vote as a whole. If all operative parts of the proposal or of the amendment have been rejected, the proposal or the amendment shall be considered to have been rejected as a whole. </w:t>
      </w:r>
    </w:p>
    <w:p w14:paraId="474DAC97" w14:textId="77777777" w:rsidR="000152E4" w:rsidRDefault="000152E4" w:rsidP="000152E4">
      <w:pPr>
        <w:pStyle w:val="Default"/>
        <w:jc w:val="both"/>
        <w:rPr>
          <w:rFonts w:ascii="Arial" w:hAnsi="Arial" w:cs="Arial"/>
          <w:sz w:val="22"/>
          <w:szCs w:val="22"/>
        </w:rPr>
      </w:pPr>
    </w:p>
    <w:p w14:paraId="2A1B32D2" w14:textId="77777777" w:rsidR="00D7528E" w:rsidRDefault="00D7528E" w:rsidP="000152E4">
      <w:pPr>
        <w:pStyle w:val="Default"/>
        <w:jc w:val="both"/>
        <w:rPr>
          <w:rFonts w:ascii="Arial" w:hAnsi="Arial" w:cs="Arial"/>
          <w:b/>
          <w:bCs/>
          <w:sz w:val="22"/>
          <w:szCs w:val="22"/>
        </w:rPr>
      </w:pPr>
    </w:p>
    <w:p w14:paraId="09E30875" w14:textId="77777777" w:rsidR="000152E4" w:rsidRDefault="000152E4" w:rsidP="000152E4">
      <w:pPr>
        <w:pStyle w:val="Default"/>
        <w:jc w:val="both"/>
        <w:rPr>
          <w:rFonts w:ascii="Arial" w:hAnsi="Arial" w:cs="Arial"/>
          <w:b/>
          <w:sz w:val="22"/>
          <w:szCs w:val="22"/>
        </w:rPr>
      </w:pPr>
      <w:r>
        <w:rPr>
          <w:rFonts w:ascii="Arial" w:hAnsi="Arial" w:cs="Arial"/>
          <w:b/>
          <w:bCs/>
          <w:sz w:val="22"/>
          <w:szCs w:val="22"/>
        </w:rPr>
        <w:t>Rule 48</w:t>
      </w:r>
      <w:r>
        <w:rPr>
          <w:rFonts w:ascii="Arial" w:hAnsi="Arial" w:cs="Arial"/>
          <w:b/>
          <w:bCs/>
          <w:sz w:val="22"/>
          <w:szCs w:val="22"/>
        </w:rPr>
        <w:tab/>
      </w:r>
      <w:r>
        <w:rPr>
          <w:rFonts w:ascii="Arial" w:hAnsi="Arial" w:cs="Arial"/>
          <w:b/>
          <w:i/>
          <w:sz w:val="22"/>
          <w:szCs w:val="22"/>
        </w:rPr>
        <w:t>Voting on amendments</w:t>
      </w:r>
      <w:r>
        <w:rPr>
          <w:rFonts w:ascii="Arial" w:hAnsi="Arial" w:cs="Arial"/>
          <w:b/>
          <w:sz w:val="22"/>
          <w:szCs w:val="22"/>
        </w:rPr>
        <w:t xml:space="preserve"> </w:t>
      </w:r>
    </w:p>
    <w:p w14:paraId="65C81DAF" w14:textId="77777777" w:rsidR="000152E4" w:rsidRDefault="000152E4" w:rsidP="000152E4">
      <w:pPr>
        <w:pStyle w:val="Default"/>
        <w:jc w:val="both"/>
        <w:rPr>
          <w:rFonts w:ascii="Arial" w:hAnsi="Arial" w:cs="Arial"/>
          <w:sz w:val="22"/>
          <w:szCs w:val="22"/>
        </w:rPr>
      </w:pPr>
    </w:p>
    <w:p w14:paraId="4927B0B8" w14:textId="77777777" w:rsidR="000152E4" w:rsidRDefault="000152E4" w:rsidP="000152E4">
      <w:pPr>
        <w:pStyle w:val="Default"/>
        <w:jc w:val="both"/>
        <w:rPr>
          <w:rFonts w:ascii="Arial" w:hAnsi="Arial" w:cs="Arial"/>
          <w:sz w:val="22"/>
          <w:szCs w:val="22"/>
        </w:rPr>
      </w:pPr>
      <w:r>
        <w:rPr>
          <w:rFonts w:ascii="Arial" w:hAnsi="Arial" w:cs="Arial"/>
          <w:sz w:val="22"/>
          <w:szCs w:val="22"/>
        </w:rPr>
        <w:t xml:space="preserve">(a)   When an amendment to a proposal is moved, the amendment shall be voted first. When two or more amendments are moved to a proposal, the Assembly shall first vote on the amendment deemed by the President to be furthest removed in substance from the original proposal and then on the amendment next furthest removed therefrom, and so on, until all the amendments have been put to the vote. Where, however, the adoption of one amendment necessarily implies the rejection of another amendment, the latter amendment shall not be put to the vote. If one or more amendments are adopted, the amended proposal shall then be voted upon. </w:t>
      </w:r>
    </w:p>
    <w:p w14:paraId="12B35D23" w14:textId="77777777" w:rsidR="000152E4" w:rsidRDefault="000152E4" w:rsidP="000152E4">
      <w:pPr>
        <w:pStyle w:val="Default"/>
        <w:spacing w:before="120"/>
        <w:jc w:val="both"/>
        <w:rPr>
          <w:rFonts w:ascii="Arial" w:hAnsi="Arial" w:cs="Arial"/>
          <w:sz w:val="22"/>
          <w:szCs w:val="22"/>
        </w:rPr>
      </w:pPr>
      <w:r>
        <w:rPr>
          <w:rFonts w:ascii="Arial" w:hAnsi="Arial" w:cs="Arial"/>
          <w:sz w:val="22"/>
          <w:szCs w:val="22"/>
        </w:rPr>
        <w:t xml:space="preserve">(b)  A motion shall be considered an amendment to a proposal if it merely adds to, deletes from or revises part of that proposal. </w:t>
      </w:r>
    </w:p>
    <w:p w14:paraId="0608B679" w14:textId="77777777" w:rsidR="000152E4" w:rsidRDefault="000152E4" w:rsidP="000152E4">
      <w:pPr>
        <w:pStyle w:val="Default"/>
        <w:jc w:val="both"/>
        <w:rPr>
          <w:rFonts w:ascii="Arial" w:hAnsi="Arial" w:cs="Arial"/>
          <w:sz w:val="22"/>
          <w:szCs w:val="22"/>
        </w:rPr>
      </w:pPr>
    </w:p>
    <w:p w14:paraId="70797037" w14:textId="77777777" w:rsidR="00D7528E" w:rsidRDefault="00D7528E" w:rsidP="000152E4">
      <w:pPr>
        <w:pStyle w:val="Default"/>
        <w:jc w:val="both"/>
        <w:rPr>
          <w:rFonts w:ascii="Arial" w:hAnsi="Arial" w:cs="Arial"/>
          <w:b/>
          <w:bCs/>
          <w:sz w:val="22"/>
          <w:szCs w:val="22"/>
        </w:rPr>
      </w:pPr>
    </w:p>
    <w:p w14:paraId="174D009F" w14:textId="77777777" w:rsidR="000152E4" w:rsidRDefault="000152E4" w:rsidP="000152E4">
      <w:pPr>
        <w:pStyle w:val="Default"/>
        <w:jc w:val="both"/>
        <w:rPr>
          <w:rFonts w:ascii="Arial" w:hAnsi="Arial" w:cs="Arial"/>
          <w:b/>
          <w:i/>
          <w:sz w:val="22"/>
          <w:szCs w:val="22"/>
        </w:rPr>
      </w:pPr>
      <w:r>
        <w:rPr>
          <w:rFonts w:ascii="Arial" w:hAnsi="Arial" w:cs="Arial"/>
          <w:b/>
          <w:bCs/>
          <w:sz w:val="22"/>
          <w:szCs w:val="22"/>
        </w:rPr>
        <w:t>Rule 49</w:t>
      </w:r>
      <w:r>
        <w:rPr>
          <w:rFonts w:ascii="Arial" w:hAnsi="Arial" w:cs="Arial"/>
          <w:b/>
          <w:bCs/>
          <w:sz w:val="22"/>
          <w:szCs w:val="22"/>
        </w:rPr>
        <w:tab/>
      </w:r>
      <w:r>
        <w:rPr>
          <w:rFonts w:ascii="Arial" w:hAnsi="Arial" w:cs="Arial"/>
          <w:b/>
          <w:i/>
          <w:sz w:val="22"/>
          <w:szCs w:val="22"/>
        </w:rPr>
        <w:t xml:space="preserve">Voting on proposals </w:t>
      </w:r>
    </w:p>
    <w:p w14:paraId="001DA43D" w14:textId="77777777" w:rsidR="000152E4" w:rsidRDefault="000152E4" w:rsidP="000152E4">
      <w:pPr>
        <w:pStyle w:val="Default"/>
        <w:jc w:val="both"/>
        <w:rPr>
          <w:rFonts w:ascii="Arial" w:hAnsi="Arial" w:cs="Arial"/>
          <w:sz w:val="22"/>
          <w:szCs w:val="22"/>
        </w:rPr>
      </w:pPr>
    </w:p>
    <w:p w14:paraId="0C326EC9" w14:textId="77777777" w:rsidR="000152E4" w:rsidRDefault="000152E4" w:rsidP="000152E4">
      <w:pPr>
        <w:pStyle w:val="Default"/>
        <w:jc w:val="both"/>
        <w:rPr>
          <w:rFonts w:ascii="Arial" w:hAnsi="Arial" w:cs="Arial"/>
          <w:sz w:val="22"/>
          <w:szCs w:val="22"/>
        </w:rPr>
      </w:pPr>
      <w:r>
        <w:rPr>
          <w:rFonts w:ascii="Arial" w:hAnsi="Arial" w:cs="Arial"/>
          <w:sz w:val="22"/>
          <w:szCs w:val="22"/>
        </w:rPr>
        <w:t xml:space="preserve">If two or more proposals relate to the same question, the Assembly shall, unless it decides otherwise, vote on the proposals in the order in which they have been submitted. The Assembly may, after each vote on a proposal, decide whether to vote on the next proposal. </w:t>
      </w:r>
    </w:p>
    <w:p w14:paraId="05D0D876" w14:textId="77777777" w:rsidR="000152E4" w:rsidRDefault="000152E4" w:rsidP="000152E4">
      <w:pPr>
        <w:pStyle w:val="Default"/>
        <w:jc w:val="both"/>
        <w:rPr>
          <w:rFonts w:ascii="Arial" w:hAnsi="Arial" w:cs="Arial"/>
          <w:sz w:val="22"/>
          <w:szCs w:val="22"/>
        </w:rPr>
      </w:pPr>
    </w:p>
    <w:p w14:paraId="7DD2DB39" w14:textId="77777777" w:rsidR="00D7528E" w:rsidRDefault="00D7528E" w:rsidP="000152E4">
      <w:pPr>
        <w:pStyle w:val="Default"/>
        <w:jc w:val="both"/>
        <w:rPr>
          <w:rFonts w:ascii="Arial" w:hAnsi="Arial" w:cs="Arial"/>
          <w:b/>
          <w:bCs/>
          <w:sz w:val="22"/>
          <w:szCs w:val="22"/>
        </w:rPr>
      </w:pPr>
    </w:p>
    <w:p w14:paraId="380CD4A4" w14:textId="77777777" w:rsidR="000152E4" w:rsidRDefault="000152E4" w:rsidP="000152E4">
      <w:pPr>
        <w:pStyle w:val="Default"/>
        <w:jc w:val="both"/>
        <w:rPr>
          <w:rFonts w:ascii="Arial" w:hAnsi="Arial" w:cs="Arial"/>
          <w:b/>
          <w:sz w:val="22"/>
          <w:szCs w:val="22"/>
        </w:rPr>
      </w:pPr>
      <w:r>
        <w:rPr>
          <w:rFonts w:ascii="Arial" w:hAnsi="Arial" w:cs="Arial"/>
          <w:b/>
          <w:bCs/>
          <w:sz w:val="22"/>
          <w:szCs w:val="22"/>
        </w:rPr>
        <w:t>Rule 50</w:t>
      </w:r>
      <w:r>
        <w:rPr>
          <w:rFonts w:ascii="Arial" w:hAnsi="Arial" w:cs="Arial"/>
          <w:b/>
          <w:bCs/>
          <w:sz w:val="22"/>
          <w:szCs w:val="22"/>
        </w:rPr>
        <w:tab/>
      </w:r>
      <w:r>
        <w:rPr>
          <w:rFonts w:ascii="Arial" w:hAnsi="Arial" w:cs="Arial"/>
          <w:b/>
          <w:i/>
          <w:sz w:val="22"/>
          <w:szCs w:val="22"/>
        </w:rPr>
        <w:t>Equally divided votes</w:t>
      </w:r>
    </w:p>
    <w:p w14:paraId="5F46617C" w14:textId="77777777" w:rsidR="000152E4" w:rsidRDefault="000152E4" w:rsidP="000152E4">
      <w:pPr>
        <w:pStyle w:val="Default"/>
        <w:jc w:val="both"/>
        <w:rPr>
          <w:rFonts w:ascii="Arial" w:hAnsi="Arial" w:cs="Arial"/>
          <w:sz w:val="22"/>
          <w:szCs w:val="22"/>
        </w:rPr>
      </w:pPr>
    </w:p>
    <w:p w14:paraId="2A16B70D" w14:textId="77777777" w:rsidR="000152E4" w:rsidRDefault="000152E4" w:rsidP="000152E4">
      <w:pPr>
        <w:pStyle w:val="Default"/>
        <w:jc w:val="both"/>
        <w:rPr>
          <w:rFonts w:ascii="Arial" w:hAnsi="Arial" w:cs="Arial"/>
          <w:sz w:val="22"/>
          <w:szCs w:val="22"/>
        </w:rPr>
      </w:pPr>
      <w:r>
        <w:rPr>
          <w:rFonts w:ascii="Arial" w:hAnsi="Arial" w:cs="Arial"/>
          <w:sz w:val="22"/>
          <w:szCs w:val="22"/>
        </w:rPr>
        <w:t>If a vote is equally divided in voting other than elections, the President will give additional time within the session, for reconsideration of the issue before the proposal is once again put to vote. In case the vote is still equally divided, the proposal voted upon shall be considered as not adopted.</w:t>
      </w:r>
    </w:p>
    <w:p w14:paraId="7ECA5C40" w14:textId="486B8B3B" w:rsidR="00D7528E" w:rsidRDefault="00D7528E" w:rsidP="00D7528E">
      <w:pPr>
        <w:pBdr>
          <w:bottom w:val="thickThinSmallGap" w:sz="24" w:space="1" w:color="auto"/>
        </w:pBdr>
        <w:jc w:val="right"/>
        <w:rPr>
          <w:rFonts w:ascii="Arial" w:hAnsi="Arial"/>
          <w:b/>
        </w:rPr>
      </w:pPr>
      <w:r>
        <w:rPr>
          <w:rFonts w:ascii="Arial" w:hAnsi="Arial"/>
          <w:b/>
        </w:rPr>
        <w:t>A/1/DC/1</w:t>
      </w:r>
      <w:r w:rsidR="00FD04EC">
        <w:rPr>
          <w:rFonts w:ascii="Arial" w:hAnsi="Arial"/>
          <w:b/>
        </w:rPr>
        <w:t xml:space="preserve"> Rev.1</w:t>
      </w:r>
    </w:p>
    <w:p w14:paraId="447941DE" w14:textId="77777777" w:rsidR="000152E4" w:rsidRDefault="000152E4" w:rsidP="000152E4">
      <w:pPr>
        <w:pStyle w:val="Default"/>
        <w:jc w:val="center"/>
        <w:rPr>
          <w:rFonts w:ascii="Arial" w:hAnsi="Arial" w:cs="Arial"/>
          <w:b/>
          <w:sz w:val="22"/>
          <w:szCs w:val="22"/>
        </w:rPr>
      </w:pPr>
    </w:p>
    <w:p w14:paraId="7AE0BACF" w14:textId="77777777" w:rsidR="000152E4" w:rsidRDefault="000152E4" w:rsidP="000152E4">
      <w:pPr>
        <w:pStyle w:val="Outline01L1"/>
        <w:rPr>
          <w:rFonts w:ascii="Arial" w:hAnsi="Arial" w:cs="Arial"/>
          <w:b/>
          <w:szCs w:val="22"/>
        </w:rPr>
      </w:pPr>
      <w:bookmarkStart w:id="15" w:name="_Toc433367172"/>
      <w:r>
        <w:rPr>
          <w:rFonts w:ascii="Arial" w:hAnsi="Arial" w:cs="Arial"/>
          <w:b/>
          <w:szCs w:val="22"/>
        </w:rPr>
        <w:t>ELECTIONS</w:t>
      </w:r>
      <w:bookmarkEnd w:id="15"/>
    </w:p>
    <w:p w14:paraId="1A6B9D40" w14:textId="77777777" w:rsidR="000152E4" w:rsidRDefault="000152E4" w:rsidP="000152E4">
      <w:pPr>
        <w:pStyle w:val="Outline01L2"/>
        <w:rPr>
          <w:rFonts w:ascii="Arial" w:hAnsi="Arial" w:cs="Arial"/>
          <w:b/>
          <w:szCs w:val="22"/>
        </w:rPr>
      </w:pPr>
      <w:bookmarkStart w:id="16" w:name="_Toc433367173"/>
      <w:r>
        <w:rPr>
          <w:rFonts w:ascii="Arial" w:hAnsi="Arial" w:cs="Arial"/>
          <w:b/>
          <w:szCs w:val="22"/>
        </w:rPr>
        <w:t>Elections of Officials</w:t>
      </w:r>
      <w:bookmarkEnd w:id="16"/>
      <w:r>
        <w:rPr>
          <w:rFonts w:ascii="Arial" w:hAnsi="Arial" w:cs="Arial"/>
          <w:b/>
          <w:szCs w:val="22"/>
        </w:rPr>
        <w:t xml:space="preserve"> </w:t>
      </w:r>
    </w:p>
    <w:p w14:paraId="64A7DE28" w14:textId="77777777" w:rsidR="00D7528E" w:rsidRDefault="00D7528E" w:rsidP="000152E4">
      <w:pPr>
        <w:pStyle w:val="Default"/>
        <w:jc w:val="both"/>
        <w:rPr>
          <w:rFonts w:ascii="Arial" w:hAnsi="Arial" w:cs="Arial"/>
          <w:b/>
          <w:bCs/>
          <w:sz w:val="22"/>
          <w:szCs w:val="22"/>
        </w:rPr>
      </w:pPr>
    </w:p>
    <w:p w14:paraId="2D7C5214" w14:textId="77777777" w:rsidR="000152E4" w:rsidRDefault="000152E4" w:rsidP="000152E4">
      <w:pPr>
        <w:pStyle w:val="Default"/>
        <w:jc w:val="both"/>
        <w:rPr>
          <w:rFonts w:ascii="Arial" w:hAnsi="Arial" w:cs="Arial"/>
          <w:b/>
          <w:sz w:val="22"/>
          <w:szCs w:val="22"/>
        </w:rPr>
      </w:pPr>
      <w:r>
        <w:rPr>
          <w:rFonts w:ascii="Arial" w:hAnsi="Arial" w:cs="Arial"/>
          <w:b/>
          <w:bCs/>
          <w:sz w:val="22"/>
          <w:szCs w:val="22"/>
        </w:rPr>
        <w:t>Rule 51</w:t>
      </w:r>
      <w:r>
        <w:rPr>
          <w:rFonts w:ascii="Arial" w:hAnsi="Arial" w:cs="Arial"/>
          <w:b/>
          <w:bCs/>
          <w:sz w:val="22"/>
          <w:szCs w:val="22"/>
        </w:rPr>
        <w:tab/>
      </w:r>
      <w:r>
        <w:rPr>
          <w:rFonts w:ascii="Arial" w:hAnsi="Arial" w:cs="Arial"/>
          <w:b/>
          <w:i/>
          <w:sz w:val="22"/>
          <w:szCs w:val="22"/>
        </w:rPr>
        <w:t>Secret ballot</w:t>
      </w:r>
      <w:r>
        <w:rPr>
          <w:rFonts w:ascii="Arial" w:hAnsi="Arial" w:cs="Arial"/>
          <w:b/>
          <w:sz w:val="22"/>
          <w:szCs w:val="22"/>
        </w:rPr>
        <w:t xml:space="preserve"> </w:t>
      </w:r>
    </w:p>
    <w:p w14:paraId="15659B17" w14:textId="77777777" w:rsidR="000152E4" w:rsidRDefault="000152E4" w:rsidP="000152E4">
      <w:pPr>
        <w:pStyle w:val="Default"/>
        <w:jc w:val="both"/>
        <w:rPr>
          <w:rFonts w:ascii="Arial" w:hAnsi="Arial" w:cs="Arial"/>
          <w:sz w:val="22"/>
          <w:szCs w:val="22"/>
        </w:rPr>
      </w:pPr>
    </w:p>
    <w:p w14:paraId="75FB8251" w14:textId="77777777" w:rsidR="000152E4" w:rsidRDefault="000152E4" w:rsidP="000152E4">
      <w:pPr>
        <w:pStyle w:val="Default"/>
        <w:jc w:val="both"/>
        <w:rPr>
          <w:rFonts w:ascii="Arial" w:hAnsi="Arial" w:cs="Arial"/>
          <w:sz w:val="22"/>
          <w:szCs w:val="22"/>
        </w:rPr>
      </w:pPr>
      <w:r>
        <w:rPr>
          <w:rFonts w:ascii="Arial" w:hAnsi="Arial" w:cs="Arial"/>
          <w:sz w:val="22"/>
          <w:szCs w:val="22"/>
        </w:rPr>
        <w:t xml:space="preserve">All elections shall be held by secret ballot, unless there is acclamation. </w:t>
      </w:r>
    </w:p>
    <w:p w14:paraId="4CC349C6" w14:textId="77777777" w:rsidR="000152E4" w:rsidRDefault="000152E4" w:rsidP="000152E4">
      <w:pPr>
        <w:pStyle w:val="Default"/>
        <w:jc w:val="both"/>
        <w:rPr>
          <w:rFonts w:ascii="Arial" w:hAnsi="Arial" w:cs="Arial"/>
          <w:sz w:val="22"/>
          <w:szCs w:val="22"/>
        </w:rPr>
      </w:pPr>
    </w:p>
    <w:p w14:paraId="170299DF" w14:textId="77777777" w:rsidR="00D7528E" w:rsidRDefault="00D7528E" w:rsidP="000152E4">
      <w:pPr>
        <w:pStyle w:val="Default"/>
        <w:jc w:val="both"/>
        <w:rPr>
          <w:rFonts w:ascii="Arial" w:hAnsi="Arial" w:cs="Arial"/>
          <w:b/>
          <w:bCs/>
          <w:sz w:val="22"/>
          <w:szCs w:val="22"/>
        </w:rPr>
      </w:pPr>
    </w:p>
    <w:p w14:paraId="7AF1FD94" w14:textId="77777777" w:rsidR="000152E4" w:rsidRDefault="000152E4" w:rsidP="000152E4">
      <w:pPr>
        <w:pStyle w:val="Default"/>
        <w:jc w:val="both"/>
        <w:rPr>
          <w:rFonts w:ascii="Arial" w:hAnsi="Arial" w:cs="Arial"/>
          <w:b/>
          <w:color w:val="auto"/>
          <w:sz w:val="22"/>
          <w:szCs w:val="22"/>
        </w:rPr>
      </w:pPr>
      <w:r>
        <w:rPr>
          <w:rFonts w:ascii="Arial" w:hAnsi="Arial" w:cs="Arial"/>
          <w:b/>
          <w:bCs/>
          <w:sz w:val="22"/>
          <w:szCs w:val="22"/>
        </w:rPr>
        <w:t>Rule 52</w:t>
      </w:r>
      <w:r>
        <w:rPr>
          <w:rFonts w:ascii="Arial" w:hAnsi="Arial" w:cs="Arial"/>
          <w:b/>
          <w:bCs/>
          <w:sz w:val="22"/>
          <w:szCs w:val="22"/>
        </w:rPr>
        <w:tab/>
      </w:r>
      <w:r>
        <w:rPr>
          <w:rFonts w:ascii="Arial" w:hAnsi="Arial" w:cs="Arial"/>
          <w:b/>
          <w:i/>
          <w:color w:val="auto"/>
          <w:sz w:val="22"/>
          <w:szCs w:val="22"/>
        </w:rPr>
        <w:t>Elections to fill one elective place</w:t>
      </w:r>
      <w:r>
        <w:rPr>
          <w:rFonts w:ascii="Arial" w:hAnsi="Arial" w:cs="Arial"/>
          <w:b/>
          <w:color w:val="auto"/>
          <w:sz w:val="22"/>
          <w:szCs w:val="22"/>
        </w:rPr>
        <w:t xml:space="preserve"> </w:t>
      </w:r>
    </w:p>
    <w:p w14:paraId="309A1000" w14:textId="77777777" w:rsidR="000152E4" w:rsidRDefault="000152E4" w:rsidP="000152E4">
      <w:pPr>
        <w:pStyle w:val="Default"/>
        <w:jc w:val="both"/>
        <w:rPr>
          <w:rFonts w:ascii="Arial" w:hAnsi="Arial" w:cs="Arial"/>
          <w:color w:val="auto"/>
          <w:sz w:val="22"/>
          <w:szCs w:val="22"/>
        </w:rPr>
      </w:pPr>
    </w:p>
    <w:p w14:paraId="2164A5F2" w14:textId="77777777" w:rsidR="000152E4" w:rsidRDefault="000152E4" w:rsidP="000152E4">
      <w:pPr>
        <w:pStyle w:val="Default"/>
        <w:jc w:val="both"/>
        <w:rPr>
          <w:rFonts w:ascii="Arial" w:hAnsi="Arial" w:cs="Arial"/>
          <w:color w:val="auto"/>
          <w:sz w:val="22"/>
          <w:szCs w:val="22"/>
        </w:rPr>
      </w:pPr>
      <w:r>
        <w:rPr>
          <w:rFonts w:ascii="Arial" w:hAnsi="Arial" w:cs="Arial"/>
          <w:color w:val="auto"/>
          <w:sz w:val="22"/>
          <w:szCs w:val="22"/>
        </w:rPr>
        <w:t xml:space="preserve">When only one elective place is to be filled and no candidate obtains in the first ballot a majority required, a second ballot shall be taken, which shall be restricted to the two candidates who obtained the largest number of votes in the first ballot. If in the second ballot the votes are equally divided, the President shall decide between the candidates by drawing lots. </w:t>
      </w:r>
    </w:p>
    <w:p w14:paraId="2D3EF581" w14:textId="77777777" w:rsidR="000152E4" w:rsidRDefault="000152E4" w:rsidP="000152E4">
      <w:pPr>
        <w:pStyle w:val="Default"/>
        <w:jc w:val="both"/>
        <w:rPr>
          <w:rFonts w:ascii="Arial" w:hAnsi="Arial" w:cs="Arial"/>
          <w:color w:val="auto"/>
          <w:sz w:val="22"/>
          <w:szCs w:val="22"/>
        </w:rPr>
      </w:pPr>
    </w:p>
    <w:p w14:paraId="59D5C4B8" w14:textId="77777777" w:rsidR="00D7528E" w:rsidRDefault="00D7528E" w:rsidP="000152E4">
      <w:pPr>
        <w:pStyle w:val="Default"/>
        <w:jc w:val="both"/>
        <w:rPr>
          <w:rFonts w:ascii="Arial" w:hAnsi="Arial" w:cs="Arial"/>
          <w:b/>
          <w:bCs/>
          <w:sz w:val="22"/>
          <w:szCs w:val="22"/>
        </w:rPr>
      </w:pPr>
    </w:p>
    <w:p w14:paraId="635D1F5E" w14:textId="77777777" w:rsidR="000152E4" w:rsidRDefault="000152E4" w:rsidP="000152E4">
      <w:pPr>
        <w:pStyle w:val="Default"/>
        <w:jc w:val="both"/>
        <w:rPr>
          <w:rFonts w:ascii="Arial" w:hAnsi="Arial" w:cs="Arial"/>
          <w:b/>
          <w:sz w:val="22"/>
          <w:szCs w:val="22"/>
        </w:rPr>
      </w:pPr>
      <w:r>
        <w:rPr>
          <w:rFonts w:ascii="Arial" w:hAnsi="Arial" w:cs="Arial"/>
          <w:b/>
          <w:bCs/>
          <w:sz w:val="22"/>
          <w:szCs w:val="22"/>
        </w:rPr>
        <w:t>Rule 53</w:t>
      </w:r>
      <w:r>
        <w:rPr>
          <w:rFonts w:ascii="Arial" w:hAnsi="Arial" w:cs="Arial"/>
          <w:b/>
          <w:bCs/>
          <w:sz w:val="22"/>
          <w:szCs w:val="22"/>
        </w:rPr>
        <w:tab/>
      </w:r>
      <w:r>
        <w:rPr>
          <w:rFonts w:ascii="Arial" w:hAnsi="Arial" w:cs="Arial"/>
          <w:b/>
          <w:i/>
          <w:sz w:val="22"/>
          <w:szCs w:val="22"/>
        </w:rPr>
        <w:t>Elections to fill two or more elective places</w:t>
      </w:r>
      <w:r>
        <w:rPr>
          <w:rFonts w:ascii="Arial" w:hAnsi="Arial" w:cs="Arial"/>
          <w:b/>
          <w:sz w:val="22"/>
          <w:szCs w:val="22"/>
        </w:rPr>
        <w:t xml:space="preserve"> </w:t>
      </w:r>
    </w:p>
    <w:p w14:paraId="06893A42" w14:textId="77777777" w:rsidR="000152E4" w:rsidRDefault="000152E4" w:rsidP="000152E4">
      <w:pPr>
        <w:pStyle w:val="Default"/>
        <w:jc w:val="both"/>
        <w:rPr>
          <w:rFonts w:ascii="Arial" w:hAnsi="Arial" w:cs="Arial"/>
          <w:sz w:val="22"/>
          <w:szCs w:val="22"/>
        </w:rPr>
      </w:pPr>
    </w:p>
    <w:p w14:paraId="598CB909" w14:textId="77777777" w:rsidR="000152E4" w:rsidRDefault="000152E4" w:rsidP="000152E4">
      <w:pPr>
        <w:pStyle w:val="Default"/>
        <w:jc w:val="both"/>
        <w:rPr>
          <w:rFonts w:ascii="Arial" w:hAnsi="Arial" w:cs="Arial"/>
          <w:color w:val="000000" w:themeColor="text1"/>
          <w:sz w:val="22"/>
          <w:szCs w:val="22"/>
        </w:rPr>
      </w:pPr>
      <w:r>
        <w:rPr>
          <w:rFonts w:ascii="Arial" w:hAnsi="Arial" w:cs="Arial"/>
          <w:color w:val="000000" w:themeColor="text1"/>
          <w:sz w:val="22"/>
          <w:szCs w:val="22"/>
        </w:rPr>
        <w:t xml:space="preserve">When two or more elective places are to be filled at one time under the same conditions, those candidates obtaining in the first ballot the majority required shall be elected. If the number of candidates obtaining the majority required is less than the number of elective places to be filled, there shall be no more than two ballots in respect of each elective place remaining to be filled. If in the first ballot for an unfilled elective place no candidate obtains the majority required, a second ballot shall be taken, which shall be restricted to the two candidates who obtained the largest number of votes in the first ballot for that elective place. If in the second ballot for that elective place the votes are equally divided, the President shall decide between the candidates by drawing lots. </w:t>
      </w:r>
    </w:p>
    <w:p w14:paraId="06A37DEB" w14:textId="77777777" w:rsidR="000152E4" w:rsidRDefault="000152E4" w:rsidP="000152E4">
      <w:pPr>
        <w:pStyle w:val="Default"/>
        <w:rPr>
          <w:rFonts w:ascii="Arial" w:hAnsi="Arial" w:cs="Arial"/>
          <w:sz w:val="22"/>
          <w:szCs w:val="22"/>
        </w:rPr>
      </w:pPr>
    </w:p>
    <w:p w14:paraId="78E8B655" w14:textId="77777777" w:rsidR="00D7528E" w:rsidRDefault="00D7528E" w:rsidP="000152E4">
      <w:pPr>
        <w:pStyle w:val="Default"/>
        <w:jc w:val="both"/>
        <w:rPr>
          <w:rFonts w:ascii="Arial" w:hAnsi="Arial" w:cs="Arial"/>
          <w:b/>
          <w:bCs/>
          <w:sz w:val="22"/>
          <w:szCs w:val="22"/>
        </w:rPr>
      </w:pPr>
    </w:p>
    <w:p w14:paraId="49224636" w14:textId="77777777" w:rsidR="000152E4" w:rsidRDefault="000152E4" w:rsidP="000152E4">
      <w:pPr>
        <w:pStyle w:val="Default"/>
        <w:jc w:val="both"/>
        <w:rPr>
          <w:rFonts w:ascii="Arial" w:hAnsi="Arial" w:cs="Arial"/>
          <w:b/>
          <w:sz w:val="22"/>
          <w:szCs w:val="22"/>
        </w:rPr>
      </w:pPr>
      <w:r>
        <w:rPr>
          <w:rFonts w:ascii="Arial" w:hAnsi="Arial" w:cs="Arial"/>
          <w:b/>
          <w:bCs/>
          <w:sz w:val="22"/>
          <w:szCs w:val="22"/>
        </w:rPr>
        <w:t>Rule 54</w:t>
      </w:r>
      <w:r>
        <w:rPr>
          <w:rFonts w:ascii="Arial" w:hAnsi="Arial" w:cs="Arial"/>
          <w:b/>
          <w:bCs/>
          <w:sz w:val="22"/>
          <w:szCs w:val="22"/>
        </w:rPr>
        <w:tab/>
      </w:r>
      <w:r>
        <w:rPr>
          <w:rFonts w:ascii="Arial" w:hAnsi="Arial" w:cs="Arial"/>
          <w:b/>
          <w:i/>
          <w:sz w:val="22"/>
          <w:szCs w:val="22"/>
        </w:rPr>
        <w:t>Appointment of the Secretary-General</w:t>
      </w:r>
      <w:r>
        <w:rPr>
          <w:rFonts w:ascii="Arial" w:hAnsi="Arial" w:cs="Arial"/>
          <w:b/>
          <w:sz w:val="22"/>
          <w:szCs w:val="22"/>
        </w:rPr>
        <w:t xml:space="preserve"> </w:t>
      </w:r>
    </w:p>
    <w:p w14:paraId="42EC550B" w14:textId="77777777" w:rsidR="000152E4" w:rsidRDefault="000152E4" w:rsidP="000152E4">
      <w:pPr>
        <w:pStyle w:val="Default"/>
        <w:jc w:val="both"/>
        <w:rPr>
          <w:rFonts w:ascii="Arial" w:hAnsi="Arial" w:cs="Arial"/>
          <w:sz w:val="22"/>
          <w:szCs w:val="22"/>
        </w:rPr>
      </w:pPr>
    </w:p>
    <w:p w14:paraId="7F874F26" w14:textId="77777777" w:rsidR="000152E4" w:rsidRDefault="000152E4" w:rsidP="000152E4">
      <w:pPr>
        <w:pStyle w:val="Default"/>
        <w:jc w:val="both"/>
        <w:rPr>
          <w:rFonts w:ascii="Arial" w:hAnsi="Arial" w:cs="Arial"/>
          <w:sz w:val="22"/>
          <w:szCs w:val="22"/>
        </w:rPr>
      </w:pPr>
      <w:r>
        <w:rPr>
          <w:rFonts w:ascii="Arial" w:hAnsi="Arial" w:cs="Arial"/>
          <w:sz w:val="22"/>
          <w:szCs w:val="22"/>
        </w:rPr>
        <w:t xml:space="preserve">Designation of the Secretary-General shall be consistent with Article VI, Section 7 of the Statute. When voting is necessary, it shall be conducted by secret ballot in accordance with Rule 53. </w:t>
      </w:r>
    </w:p>
    <w:p w14:paraId="04F461F0" w14:textId="77777777" w:rsidR="000152E4" w:rsidRDefault="000152E4" w:rsidP="000152E4">
      <w:pPr>
        <w:pStyle w:val="Default"/>
        <w:jc w:val="both"/>
        <w:rPr>
          <w:rFonts w:ascii="Arial" w:hAnsi="Arial" w:cs="Arial"/>
          <w:sz w:val="22"/>
          <w:szCs w:val="22"/>
        </w:rPr>
      </w:pPr>
    </w:p>
    <w:p w14:paraId="12A7E5E0" w14:textId="77777777" w:rsidR="00D7528E" w:rsidRDefault="00D7528E" w:rsidP="000152E4">
      <w:pPr>
        <w:pStyle w:val="Default"/>
        <w:jc w:val="both"/>
        <w:rPr>
          <w:rFonts w:ascii="Arial" w:hAnsi="Arial" w:cs="Arial"/>
          <w:sz w:val="22"/>
          <w:szCs w:val="22"/>
        </w:rPr>
      </w:pPr>
    </w:p>
    <w:p w14:paraId="4E2A73C1" w14:textId="77777777" w:rsidR="00D7528E" w:rsidRDefault="00D7528E" w:rsidP="000152E4">
      <w:pPr>
        <w:pStyle w:val="Default"/>
        <w:jc w:val="both"/>
        <w:rPr>
          <w:rFonts w:ascii="Arial" w:hAnsi="Arial" w:cs="Arial"/>
          <w:sz w:val="22"/>
          <w:szCs w:val="22"/>
        </w:rPr>
      </w:pPr>
    </w:p>
    <w:p w14:paraId="2E5DF4DA" w14:textId="77777777" w:rsidR="000152E4" w:rsidRDefault="000152E4" w:rsidP="000152E4">
      <w:pPr>
        <w:pStyle w:val="Outline01L2"/>
        <w:rPr>
          <w:rFonts w:ascii="Arial" w:hAnsi="Arial" w:cs="Arial"/>
          <w:b/>
          <w:szCs w:val="22"/>
        </w:rPr>
      </w:pPr>
      <w:bookmarkStart w:id="17" w:name="_Toc433367174"/>
      <w:r>
        <w:rPr>
          <w:rFonts w:ascii="Arial" w:hAnsi="Arial" w:cs="Arial"/>
          <w:b/>
          <w:szCs w:val="22"/>
        </w:rPr>
        <w:t>Elections of Executive Council Members</w:t>
      </w:r>
      <w:bookmarkEnd w:id="17"/>
      <w:r>
        <w:rPr>
          <w:rFonts w:ascii="Arial" w:hAnsi="Arial" w:cs="Arial"/>
          <w:b/>
          <w:szCs w:val="22"/>
        </w:rPr>
        <w:t xml:space="preserve"> </w:t>
      </w:r>
    </w:p>
    <w:p w14:paraId="4DA7817D" w14:textId="77777777" w:rsidR="00D7528E" w:rsidRDefault="00D7528E" w:rsidP="000152E4">
      <w:pPr>
        <w:pStyle w:val="Default"/>
        <w:jc w:val="both"/>
        <w:rPr>
          <w:rFonts w:ascii="Arial" w:hAnsi="Arial" w:cs="Arial"/>
          <w:b/>
          <w:bCs/>
          <w:sz w:val="22"/>
          <w:szCs w:val="22"/>
        </w:rPr>
      </w:pPr>
    </w:p>
    <w:p w14:paraId="65871FAB" w14:textId="77777777" w:rsidR="000152E4" w:rsidRDefault="000152E4" w:rsidP="000152E4">
      <w:pPr>
        <w:pStyle w:val="Default"/>
        <w:jc w:val="both"/>
        <w:rPr>
          <w:rFonts w:ascii="Arial" w:hAnsi="Arial" w:cs="Arial"/>
          <w:b/>
          <w:sz w:val="22"/>
          <w:szCs w:val="22"/>
        </w:rPr>
      </w:pPr>
      <w:r>
        <w:rPr>
          <w:rFonts w:ascii="Arial" w:hAnsi="Arial" w:cs="Arial"/>
          <w:b/>
          <w:bCs/>
          <w:sz w:val="22"/>
          <w:szCs w:val="22"/>
        </w:rPr>
        <w:t>Rule 55</w:t>
      </w:r>
      <w:r>
        <w:rPr>
          <w:rFonts w:ascii="Arial" w:hAnsi="Arial" w:cs="Arial"/>
          <w:b/>
          <w:bCs/>
          <w:sz w:val="22"/>
          <w:szCs w:val="22"/>
        </w:rPr>
        <w:tab/>
      </w:r>
      <w:r>
        <w:rPr>
          <w:rFonts w:ascii="Arial" w:hAnsi="Arial" w:cs="Arial"/>
          <w:b/>
          <w:i/>
          <w:sz w:val="22"/>
          <w:szCs w:val="22"/>
        </w:rPr>
        <w:t>Annual Election</w:t>
      </w:r>
    </w:p>
    <w:p w14:paraId="0BD6C01C" w14:textId="77777777" w:rsidR="000152E4" w:rsidRDefault="000152E4" w:rsidP="000152E4">
      <w:pPr>
        <w:pStyle w:val="Default"/>
        <w:jc w:val="both"/>
        <w:rPr>
          <w:rFonts w:ascii="Arial" w:hAnsi="Arial" w:cs="Arial"/>
          <w:sz w:val="22"/>
          <w:szCs w:val="22"/>
        </w:rPr>
      </w:pPr>
    </w:p>
    <w:p w14:paraId="4894B59B" w14:textId="4BFB238A" w:rsidR="000152E4" w:rsidRDefault="000152E4" w:rsidP="000152E4">
      <w:pPr>
        <w:pStyle w:val="Default"/>
        <w:jc w:val="both"/>
        <w:rPr>
          <w:rFonts w:ascii="Arial" w:hAnsi="Arial" w:cs="Arial"/>
          <w:sz w:val="22"/>
          <w:szCs w:val="22"/>
        </w:rPr>
      </w:pPr>
      <w:r>
        <w:rPr>
          <w:rFonts w:ascii="Arial" w:hAnsi="Arial" w:cs="Arial"/>
          <w:sz w:val="22"/>
          <w:szCs w:val="22"/>
        </w:rPr>
        <w:t xml:space="preserve">In accordance with Article VII, Section 1 of the Statute, at the first Assembly, the Assembly shall elect </w:t>
      </w:r>
      <w:r w:rsidR="00B6497D">
        <w:rPr>
          <w:rFonts w:ascii="Arial" w:hAnsi="Arial" w:cs="Arial"/>
          <w:sz w:val="22"/>
          <w:szCs w:val="22"/>
        </w:rPr>
        <w:t>up to nine (9)</w:t>
      </w:r>
      <w:r>
        <w:rPr>
          <w:rFonts w:ascii="Arial" w:hAnsi="Arial" w:cs="Arial"/>
          <w:sz w:val="22"/>
          <w:szCs w:val="22"/>
        </w:rPr>
        <w:t xml:space="preserve"> Assembly Representatives to serve as members of the Executive Council. As provided by the Statute, One third of the members of the first Council shall be elected to serve for one (1) year, one third for two (2)  years and one third for three (3) years. Thereafter, the Assembly shall each year elect members to the Executive Council to fill expiring terms and to serve for a term of three years.</w:t>
      </w:r>
    </w:p>
    <w:p w14:paraId="0769132F" w14:textId="60C93E22" w:rsidR="00D7528E" w:rsidRDefault="00D7528E" w:rsidP="00D7528E">
      <w:pPr>
        <w:pBdr>
          <w:bottom w:val="thickThinSmallGap" w:sz="24" w:space="1" w:color="auto"/>
        </w:pBdr>
        <w:jc w:val="right"/>
        <w:rPr>
          <w:rFonts w:ascii="Arial" w:hAnsi="Arial"/>
          <w:b/>
        </w:rPr>
      </w:pPr>
      <w:r>
        <w:rPr>
          <w:rFonts w:ascii="Arial" w:hAnsi="Arial"/>
          <w:b/>
        </w:rPr>
        <w:t>A/1/DC/1</w:t>
      </w:r>
      <w:r w:rsidR="00FD04EC">
        <w:rPr>
          <w:rFonts w:ascii="Arial" w:hAnsi="Arial"/>
          <w:b/>
        </w:rPr>
        <w:t xml:space="preserve"> Rev.1</w:t>
      </w:r>
    </w:p>
    <w:p w14:paraId="2E1F721A" w14:textId="77777777" w:rsidR="00D7528E" w:rsidRDefault="00D7528E" w:rsidP="000152E4">
      <w:pPr>
        <w:pStyle w:val="Default"/>
        <w:jc w:val="both"/>
        <w:rPr>
          <w:rFonts w:ascii="Arial" w:hAnsi="Arial" w:cs="Arial"/>
          <w:sz w:val="22"/>
          <w:szCs w:val="22"/>
        </w:rPr>
      </w:pPr>
    </w:p>
    <w:p w14:paraId="0C07E76F" w14:textId="77777777" w:rsidR="000152E4" w:rsidRDefault="000152E4" w:rsidP="000152E4">
      <w:pPr>
        <w:pStyle w:val="Default"/>
        <w:jc w:val="both"/>
        <w:rPr>
          <w:rFonts w:ascii="Arial" w:hAnsi="Arial" w:cs="Arial"/>
          <w:sz w:val="22"/>
          <w:szCs w:val="22"/>
        </w:rPr>
      </w:pPr>
    </w:p>
    <w:p w14:paraId="264644EC" w14:textId="77777777" w:rsidR="000152E4" w:rsidRDefault="000152E4" w:rsidP="000152E4">
      <w:pPr>
        <w:pStyle w:val="Default"/>
        <w:jc w:val="both"/>
        <w:rPr>
          <w:rFonts w:ascii="Arial" w:hAnsi="Arial" w:cs="Arial"/>
          <w:sz w:val="22"/>
          <w:szCs w:val="22"/>
        </w:rPr>
      </w:pPr>
      <w:r>
        <w:rPr>
          <w:rFonts w:ascii="Arial" w:hAnsi="Arial" w:cs="Arial"/>
          <w:sz w:val="22"/>
          <w:szCs w:val="22"/>
        </w:rPr>
        <w:t>For purposes of this provision, members of the SIDS DOCK are those that have deposited an instrument of ratification or accession with the Depositary, according to Articles XVII, Section 2 and Article XVIII, Section 2 of the Statute, at least 30 days prior to the Assembly in which the election will take place.  In accordance with the Statute,</w:t>
      </w:r>
    </w:p>
    <w:p w14:paraId="70CEE307" w14:textId="77777777" w:rsidR="000152E4" w:rsidRDefault="000152E4" w:rsidP="000152E4">
      <w:pPr>
        <w:pStyle w:val="Default"/>
        <w:jc w:val="both"/>
        <w:rPr>
          <w:rFonts w:ascii="Arial" w:hAnsi="Arial" w:cs="Arial"/>
          <w:sz w:val="22"/>
          <w:szCs w:val="22"/>
        </w:rPr>
      </w:pPr>
    </w:p>
    <w:p w14:paraId="49B6A636" w14:textId="77777777" w:rsidR="00D7528E" w:rsidRDefault="00D7528E" w:rsidP="000152E4">
      <w:pPr>
        <w:pStyle w:val="Default"/>
        <w:jc w:val="both"/>
        <w:rPr>
          <w:rFonts w:ascii="Arial" w:hAnsi="Arial" w:cs="Arial"/>
          <w:sz w:val="22"/>
          <w:szCs w:val="22"/>
        </w:rPr>
      </w:pPr>
    </w:p>
    <w:p w14:paraId="4BE886D1" w14:textId="7233D671" w:rsidR="000152E4" w:rsidRDefault="000152E4" w:rsidP="000152E4">
      <w:pPr>
        <w:pStyle w:val="Default"/>
        <w:jc w:val="both"/>
        <w:rPr>
          <w:rFonts w:ascii="Arial" w:hAnsi="Arial" w:cs="Arial"/>
          <w:b/>
          <w:i/>
          <w:sz w:val="22"/>
          <w:szCs w:val="22"/>
        </w:rPr>
      </w:pPr>
      <w:r>
        <w:rPr>
          <w:rFonts w:ascii="Arial" w:hAnsi="Arial" w:cs="Arial"/>
          <w:b/>
          <w:bCs/>
          <w:sz w:val="22"/>
          <w:szCs w:val="22"/>
        </w:rPr>
        <w:t>Rule 56</w:t>
      </w:r>
      <w:r>
        <w:rPr>
          <w:rFonts w:ascii="Arial" w:hAnsi="Arial" w:cs="Arial"/>
          <w:b/>
          <w:bCs/>
          <w:sz w:val="22"/>
          <w:szCs w:val="22"/>
        </w:rPr>
        <w:tab/>
      </w:r>
      <w:r>
        <w:rPr>
          <w:rFonts w:ascii="Arial" w:hAnsi="Arial" w:cs="Arial"/>
          <w:b/>
          <w:i/>
          <w:sz w:val="22"/>
          <w:szCs w:val="22"/>
        </w:rPr>
        <w:t xml:space="preserve">Nominations </w:t>
      </w:r>
    </w:p>
    <w:p w14:paraId="3288E2C2" w14:textId="77777777" w:rsidR="000152E4" w:rsidRDefault="000152E4" w:rsidP="000152E4">
      <w:pPr>
        <w:pStyle w:val="Default"/>
        <w:jc w:val="both"/>
        <w:rPr>
          <w:rFonts w:ascii="Arial" w:hAnsi="Arial" w:cs="Arial"/>
          <w:sz w:val="22"/>
          <w:szCs w:val="22"/>
        </w:rPr>
      </w:pPr>
    </w:p>
    <w:p w14:paraId="486FF65B" w14:textId="77777777" w:rsidR="000152E4" w:rsidRDefault="000152E4" w:rsidP="000152E4">
      <w:pPr>
        <w:pStyle w:val="Default"/>
        <w:jc w:val="both"/>
        <w:rPr>
          <w:rFonts w:ascii="Arial" w:hAnsi="Arial" w:cs="Arial"/>
          <w:sz w:val="22"/>
          <w:szCs w:val="22"/>
        </w:rPr>
      </w:pPr>
      <w:r>
        <w:rPr>
          <w:rFonts w:ascii="Arial" w:hAnsi="Arial" w:cs="Arial"/>
          <w:sz w:val="22"/>
          <w:szCs w:val="22"/>
        </w:rPr>
        <w:t>In accordance with Article VII Section 1 of the Statute nominations for election to the Executive Council must be submitted in writing by member states of SIDS DOCK  with due consideration being given to  equitable regional distribution and gender representation..</w:t>
      </w:r>
    </w:p>
    <w:p w14:paraId="0A4ADEA6" w14:textId="77777777" w:rsidR="000152E4" w:rsidRDefault="000152E4" w:rsidP="000152E4">
      <w:pPr>
        <w:pStyle w:val="Default"/>
        <w:jc w:val="both"/>
        <w:rPr>
          <w:rFonts w:ascii="Arial" w:hAnsi="Arial" w:cs="Arial"/>
          <w:sz w:val="22"/>
          <w:szCs w:val="22"/>
        </w:rPr>
      </w:pPr>
    </w:p>
    <w:p w14:paraId="754C34C2" w14:textId="77777777" w:rsidR="000152E4" w:rsidRDefault="000152E4" w:rsidP="000152E4">
      <w:pPr>
        <w:pStyle w:val="Default"/>
        <w:jc w:val="both"/>
        <w:rPr>
          <w:rFonts w:ascii="Arial" w:hAnsi="Arial" w:cs="Arial"/>
          <w:sz w:val="22"/>
          <w:szCs w:val="22"/>
        </w:rPr>
      </w:pPr>
      <w:r>
        <w:rPr>
          <w:rFonts w:ascii="Arial" w:hAnsi="Arial" w:cs="Arial"/>
          <w:sz w:val="22"/>
          <w:szCs w:val="22"/>
        </w:rPr>
        <w:t>For purposes of this provision, members of the SIDS DOCK are those that have deposited an instrument of ratification or accession with the Depositary, according to Articles XVII, Section 2 and Article XVIII, Section 2 of the Statute, at least 30 days prior to the Assembly in which the election will take place.  In accordance with the Statute,</w:t>
      </w:r>
    </w:p>
    <w:p w14:paraId="0790E7FF" w14:textId="77777777" w:rsidR="000152E4" w:rsidRDefault="000152E4" w:rsidP="000152E4">
      <w:pPr>
        <w:pStyle w:val="Default"/>
        <w:jc w:val="both"/>
        <w:rPr>
          <w:rFonts w:ascii="Arial" w:hAnsi="Arial" w:cs="Arial"/>
          <w:sz w:val="22"/>
          <w:szCs w:val="22"/>
        </w:rPr>
      </w:pPr>
    </w:p>
    <w:p w14:paraId="7F133483" w14:textId="77777777" w:rsidR="00D7528E" w:rsidRDefault="00D7528E" w:rsidP="000152E4">
      <w:pPr>
        <w:pStyle w:val="Default"/>
        <w:jc w:val="both"/>
        <w:rPr>
          <w:rFonts w:ascii="Arial" w:hAnsi="Arial" w:cs="Arial"/>
          <w:b/>
          <w:bCs/>
          <w:sz w:val="22"/>
          <w:szCs w:val="22"/>
        </w:rPr>
      </w:pPr>
    </w:p>
    <w:p w14:paraId="5D20DC4E" w14:textId="77777777" w:rsidR="000152E4" w:rsidRDefault="000152E4" w:rsidP="000152E4">
      <w:pPr>
        <w:pStyle w:val="Default"/>
        <w:jc w:val="both"/>
        <w:rPr>
          <w:rFonts w:ascii="Arial" w:hAnsi="Arial" w:cs="Arial"/>
          <w:b/>
          <w:i/>
          <w:sz w:val="22"/>
          <w:szCs w:val="22"/>
        </w:rPr>
      </w:pPr>
      <w:r>
        <w:rPr>
          <w:rFonts w:ascii="Arial" w:hAnsi="Arial" w:cs="Arial"/>
          <w:b/>
          <w:bCs/>
          <w:sz w:val="22"/>
          <w:szCs w:val="22"/>
        </w:rPr>
        <w:t>Rule 57</w:t>
      </w:r>
      <w:r>
        <w:rPr>
          <w:rFonts w:ascii="Arial" w:hAnsi="Arial" w:cs="Arial"/>
          <w:b/>
          <w:bCs/>
          <w:sz w:val="22"/>
          <w:szCs w:val="22"/>
        </w:rPr>
        <w:tab/>
      </w:r>
      <w:r>
        <w:rPr>
          <w:rFonts w:ascii="Arial" w:hAnsi="Arial" w:cs="Arial"/>
          <w:b/>
          <w:i/>
          <w:sz w:val="22"/>
          <w:szCs w:val="22"/>
        </w:rPr>
        <w:t xml:space="preserve">Distribution of seats </w:t>
      </w:r>
    </w:p>
    <w:p w14:paraId="50B07ECB" w14:textId="77777777" w:rsidR="000152E4" w:rsidRDefault="000152E4" w:rsidP="000152E4">
      <w:pPr>
        <w:pStyle w:val="Default"/>
        <w:jc w:val="both"/>
        <w:rPr>
          <w:rFonts w:ascii="Arial" w:hAnsi="Arial" w:cs="Arial"/>
          <w:sz w:val="22"/>
          <w:szCs w:val="22"/>
        </w:rPr>
      </w:pPr>
    </w:p>
    <w:p w14:paraId="1DFCFF26" w14:textId="77777777" w:rsidR="000152E4" w:rsidRDefault="000152E4" w:rsidP="000152E4">
      <w:pPr>
        <w:pStyle w:val="Default"/>
        <w:jc w:val="both"/>
        <w:rPr>
          <w:rFonts w:ascii="Arial" w:hAnsi="Arial" w:cs="Arial"/>
          <w:color w:val="auto"/>
          <w:sz w:val="22"/>
          <w:szCs w:val="22"/>
        </w:rPr>
      </w:pPr>
      <w:r>
        <w:rPr>
          <w:rFonts w:ascii="Arial" w:hAnsi="Arial" w:cs="Arial"/>
          <w:color w:val="auto"/>
          <w:sz w:val="22"/>
          <w:szCs w:val="22"/>
        </w:rPr>
        <w:t xml:space="preserve">To ensure equitable geographical distribution and effectiveness of its work, the Executive Council should insofar as practicable, provide for representation of: </w:t>
      </w:r>
    </w:p>
    <w:p w14:paraId="0DD520A3" w14:textId="77777777" w:rsidR="000152E4" w:rsidRDefault="000152E4" w:rsidP="000152E4">
      <w:pPr>
        <w:pStyle w:val="Default"/>
        <w:numPr>
          <w:ilvl w:val="0"/>
          <w:numId w:val="31"/>
        </w:numPr>
        <w:spacing w:before="120" w:after="50" w:line="360" w:lineRule="auto"/>
        <w:jc w:val="both"/>
        <w:rPr>
          <w:rFonts w:ascii="Arial" w:hAnsi="Arial" w:cs="Arial"/>
          <w:color w:val="auto"/>
          <w:sz w:val="22"/>
          <w:szCs w:val="22"/>
        </w:rPr>
      </w:pPr>
      <w:r>
        <w:rPr>
          <w:rFonts w:ascii="Arial" w:hAnsi="Arial" w:cs="Arial"/>
          <w:color w:val="auto"/>
          <w:sz w:val="22"/>
          <w:szCs w:val="22"/>
        </w:rPr>
        <w:t xml:space="preserve"> Group A – AIMS;</w:t>
      </w:r>
    </w:p>
    <w:p w14:paraId="4451B9CC" w14:textId="77777777" w:rsidR="000152E4" w:rsidRDefault="000152E4" w:rsidP="000152E4">
      <w:pPr>
        <w:pStyle w:val="Default"/>
        <w:numPr>
          <w:ilvl w:val="0"/>
          <w:numId w:val="31"/>
        </w:numPr>
        <w:spacing w:after="50" w:line="360" w:lineRule="auto"/>
        <w:jc w:val="both"/>
        <w:rPr>
          <w:rFonts w:ascii="Arial" w:hAnsi="Arial" w:cs="Arial"/>
          <w:color w:val="auto"/>
          <w:sz w:val="22"/>
          <w:szCs w:val="22"/>
        </w:rPr>
      </w:pPr>
      <w:r>
        <w:rPr>
          <w:rFonts w:ascii="Arial" w:hAnsi="Arial" w:cs="Arial"/>
          <w:color w:val="auto"/>
          <w:sz w:val="22"/>
          <w:szCs w:val="22"/>
        </w:rPr>
        <w:t xml:space="preserve">  Group B – Caribbean; and</w:t>
      </w:r>
    </w:p>
    <w:p w14:paraId="0E51A3E0" w14:textId="77777777" w:rsidR="000152E4" w:rsidRDefault="000152E4" w:rsidP="000152E4">
      <w:pPr>
        <w:pStyle w:val="Default"/>
        <w:numPr>
          <w:ilvl w:val="0"/>
          <w:numId w:val="31"/>
        </w:numPr>
        <w:spacing w:after="50" w:line="360" w:lineRule="auto"/>
        <w:jc w:val="both"/>
        <w:rPr>
          <w:rFonts w:ascii="Arial" w:hAnsi="Arial" w:cs="Arial"/>
          <w:color w:val="auto"/>
          <w:sz w:val="22"/>
          <w:szCs w:val="22"/>
        </w:rPr>
      </w:pPr>
      <w:r>
        <w:rPr>
          <w:rFonts w:ascii="Arial" w:hAnsi="Arial" w:cs="Arial"/>
          <w:color w:val="auto"/>
          <w:sz w:val="22"/>
          <w:szCs w:val="22"/>
        </w:rPr>
        <w:t xml:space="preserve"> Group C – Pacific,</w:t>
      </w:r>
    </w:p>
    <w:p w14:paraId="6D0876E7" w14:textId="77777777" w:rsidR="000152E4" w:rsidRDefault="000152E4" w:rsidP="000152E4">
      <w:pPr>
        <w:pStyle w:val="Default"/>
        <w:jc w:val="both"/>
        <w:rPr>
          <w:rFonts w:ascii="Arial" w:hAnsi="Arial" w:cs="Arial"/>
          <w:color w:val="C00000"/>
          <w:sz w:val="22"/>
          <w:szCs w:val="22"/>
        </w:rPr>
      </w:pPr>
      <w:r>
        <w:rPr>
          <w:rFonts w:ascii="Arial" w:hAnsi="Arial" w:cs="Arial"/>
          <w:color w:val="auto"/>
          <w:sz w:val="22"/>
          <w:szCs w:val="22"/>
        </w:rPr>
        <w:t>as such groups are defined in Annex A.  Each group may nominate up to two alternates, and shall present alternates alongside candidates to the Assembly</w:t>
      </w:r>
      <w:r>
        <w:rPr>
          <w:rFonts w:ascii="Arial" w:hAnsi="Arial" w:cs="Arial"/>
          <w:color w:val="C00000"/>
          <w:sz w:val="22"/>
          <w:szCs w:val="22"/>
        </w:rPr>
        <w:t>.</w:t>
      </w:r>
    </w:p>
    <w:p w14:paraId="78C67466" w14:textId="77777777" w:rsidR="000152E4" w:rsidRDefault="000152E4" w:rsidP="000152E4">
      <w:pPr>
        <w:pStyle w:val="Default"/>
        <w:rPr>
          <w:rFonts w:ascii="Arial" w:hAnsi="Arial" w:cs="Arial"/>
          <w:sz w:val="22"/>
          <w:szCs w:val="22"/>
        </w:rPr>
      </w:pPr>
    </w:p>
    <w:p w14:paraId="1ED2900F" w14:textId="77777777" w:rsidR="00D7528E" w:rsidRDefault="00D7528E" w:rsidP="000152E4">
      <w:pPr>
        <w:pStyle w:val="Default"/>
        <w:rPr>
          <w:rFonts w:ascii="Arial" w:hAnsi="Arial" w:cs="Arial"/>
          <w:b/>
          <w:bCs/>
          <w:sz w:val="22"/>
          <w:szCs w:val="22"/>
        </w:rPr>
      </w:pPr>
    </w:p>
    <w:p w14:paraId="706C7040" w14:textId="77777777" w:rsidR="000152E4" w:rsidRDefault="000152E4" w:rsidP="000152E4">
      <w:pPr>
        <w:pStyle w:val="Default"/>
        <w:rPr>
          <w:rFonts w:ascii="Arial" w:hAnsi="Arial" w:cs="Arial"/>
          <w:b/>
          <w:i/>
          <w:sz w:val="22"/>
          <w:szCs w:val="22"/>
        </w:rPr>
      </w:pPr>
      <w:r>
        <w:rPr>
          <w:rFonts w:ascii="Arial" w:hAnsi="Arial" w:cs="Arial"/>
          <w:b/>
          <w:bCs/>
          <w:sz w:val="22"/>
          <w:szCs w:val="22"/>
        </w:rPr>
        <w:t>Rule 58</w:t>
      </w:r>
      <w:r>
        <w:rPr>
          <w:rFonts w:ascii="Arial" w:hAnsi="Arial" w:cs="Arial"/>
          <w:b/>
          <w:bCs/>
          <w:sz w:val="22"/>
          <w:szCs w:val="22"/>
        </w:rPr>
        <w:tab/>
      </w:r>
      <w:r>
        <w:rPr>
          <w:rFonts w:ascii="Arial" w:hAnsi="Arial" w:cs="Arial"/>
          <w:b/>
          <w:i/>
          <w:sz w:val="22"/>
          <w:szCs w:val="22"/>
        </w:rPr>
        <w:t>Composition</w:t>
      </w:r>
    </w:p>
    <w:p w14:paraId="0B1B498E" w14:textId="77777777" w:rsidR="000152E4" w:rsidRDefault="000152E4" w:rsidP="000152E4">
      <w:pPr>
        <w:pStyle w:val="Default"/>
        <w:rPr>
          <w:rFonts w:ascii="Arial" w:hAnsi="Arial" w:cs="Arial"/>
          <w:b/>
          <w:sz w:val="22"/>
          <w:szCs w:val="22"/>
        </w:rPr>
      </w:pPr>
    </w:p>
    <w:p w14:paraId="30E17B44" w14:textId="77777777" w:rsidR="000152E4" w:rsidRDefault="000152E4" w:rsidP="000152E4">
      <w:pPr>
        <w:pStyle w:val="Default"/>
        <w:jc w:val="both"/>
        <w:rPr>
          <w:rFonts w:ascii="Arial" w:hAnsi="Arial" w:cs="Arial"/>
          <w:sz w:val="22"/>
          <w:szCs w:val="22"/>
        </w:rPr>
      </w:pPr>
      <w:r>
        <w:rPr>
          <w:rFonts w:ascii="Arial" w:hAnsi="Arial" w:cs="Arial"/>
          <w:sz w:val="22"/>
          <w:szCs w:val="22"/>
        </w:rPr>
        <w:t>The members of the Executive Council, no two of whom shall be nationals of the same State, shall be elected on the basis of broad geographical representation, personal qualifications and experience and shall serve for a period of three years. Pursuant to Article VII, Section 1 of the Statute, no member of the Executive Council may serve for more than two consecutive Terms.</w:t>
      </w:r>
    </w:p>
    <w:p w14:paraId="5542BFC3" w14:textId="77777777" w:rsidR="000152E4" w:rsidRDefault="000152E4" w:rsidP="000152E4">
      <w:pPr>
        <w:pStyle w:val="Default"/>
        <w:rPr>
          <w:rFonts w:ascii="Arial" w:hAnsi="Arial" w:cs="Arial"/>
          <w:b/>
          <w:sz w:val="22"/>
          <w:szCs w:val="22"/>
        </w:rPr>
      </w:pPr>
    </w:p>
    <w:p w14:paraId="0EED5CB4" w14:textId="77777777" w:rsidR="00D7528E" w:rsidRDefault="00D7528E" w:rsidP="000152E4">
      <w:pPr>
        <w:pStyle w:val="Default"/>
        <w:rPr>
          <w:rFonts w:ascii="Arial" w:hAnsi="Arial" w:cs="Arial"/>
          <w:b/>
          <w:bCs/>
          <w:sz w:val="22"/>
          <w:szCs w:val="22"/>
        </w:rPr>
      </w:pPr>
    </w:p>
    <w:p w14:paraId="7CC3706E" w14:textId="77777777" w:rsidR="000152E4" w:rsidRDefault="000152E4" w:rsidP="000152E4">
      <w:pPr>
        <w:pStyle w:val="Default"/>
        <w:rPr>
          <w:rFonts w:ascii="Arial" w:hAnsi="Arial" w:cs="Arial"/>
          <w:b/>
          <w:i/>
          <w:sz w:val="22"/>
          <w:szCs w:val="22"/>
        </w:rPr>
      </w:pPr>
      <w:r>
        <w:rPr>
          <w:rFonts w:ascii="Arial" w:hAnsi="Arial" w:cs="Arial"/>
          <w:b/>
          <w:bCs/>
          <w:sz w:val="22"/>
          <w:szCs w:val="22"/>
        </w:rPr>
        <w:t>Rule 59</w:t>
      </w:r>
      <w:r>
        <w:rPr>
          <w:rFonts w:ascii="Arial" w:hAnsi="Arial" w:cs="Arial"/>
          <w:b/>
          <w:bCs/>
          <w:sz w:val="22"/>
          <w:szCs w:val="22"/>
        </w:rPr>
        <w:tab/>
      </w:r>
      <w:r>
        <w:rPr>
          <w:rFonts w:ascii="Arial" w:hAnsi="Arial" w:cs="Arial"/>
          <w:b/>
          <w:i/>
          <w:sz w:val="22"/>
          <w:szCs w:val="22"/>
        </w:rPr>
        <w:t>Functions</w:t>
      </w:r>
    </w:p>
    <w:p w14:paraId="70BD2EEF" w14:textId="77777777" w:rsidR="000152E4" w:rsidRDefault="000152E4" w:rsidP="000152E4">
      <w:pPr>
        <w:pStyle w:val="Default"/>
        <w:rPr>
          <w:rFonts w:ascii="Arial" w:hAnsi="Arial" w:cs="Arial"/>
          <w:b/>
          <w:sz w:val="22"/>
          <w:szCs w:val="22"/>
        </w:rPr>
      </w:pPr>
    </w:p>
    <w:p w14:paraId="24BE7426" w14:textId="77777777" w:rsidR="000152E4" w:rsidRDefault="000152E4" w:rsidP="000152E4">
      <w:pPr>
        <w:pStyle w:val="Default"/>
        <w:jc w:val="both"/>
        <w:rPr>
          <w:rFonts w:ascii="Arial" w:hAnsi="Arial" w:cs="Arial"/>
          <w:sz w:val="22"/>
          <w:szCs w:val="22"/>
        </w:rPr>
      </w:pPr>
      <w:r>
        <w:rPr>
          <w:rFonts w:ascii="Arial" w:hAnsi="Arial" w:cs="Arial"/>
          <w:sz w:val="22"/>
          <w:szCs w:val="22"/>
        </w:rPr>
        <w:t>Pursuant to Article VII, Section 2 of the Statute, the Executive Council shall bear responsibility for the overall direction, operation, and functioning of the SIDS DOCK and its Secretariat, including its activities, work programmes, and projects, and shall discharge its responsibilities in a fair, equitable and transparent manner as fiduciaries. It shall perform such other duties as may be assigned to it under the Rules of Procedure of the Executive Council.</w:t>
      </w:r>
    </w:p>
    <w:p w14:paraId="397A89E1" w14:textId="77777777" w:rsidR="000152E4" w:rsidRDefault="000152E4" w:rsidP="000152E4">
      <w:pPr>
        <w:pStyle w:val="Default"/>
        <w:jc w:val="center"/>
        <w:rPr>
          <w:rFonts w:ascii="Arial" w:hAnsi="Arial" w:cs="Arial"/>
          <w:sz w:val="22"/>
          <w:szCs w:val="22"/>
        </w:rPr>
      </w:pPr>
    </w:p>
    <w:p w14:paraId="430A2348" w14:textId="77777777" w:rsidR="00D7528E" w:rsidRDefault="00D7528E" w:rsidP="000152E4">
      <w:pPr>
        <w:pStyle w:val="Default"/>
        <w:jc w:val="center"/>
        <w:rPr>
          <w:rFonts w:ascii="Arial" w:hAnsi="Arial" w:cs="Arial"/>
          <w:sz w:val="22"/>
          <w:szCs w:val="22"/>
        </w:rPr>
      </w:pPr>
    </w:p>
    <w:p w14:paraId="30FB77FB" w14:textId="2361872E" w:rsidR="00D7528E" w:rsidRDefault="00D7528E" w:rsidP="00D7528E">
      <w:pPr>
        <w:pBdr>
          <w:bottom w:val="thickThinSmallGap" w:sz="24" w:space="1" w:color="auto"/>
        </w:pBdr>
        <w:jc w:val="right"/>
        <w:rPr>
          <w:rFonts w:ascii="Arial" w:hAnsi="Arial"/>
          <w:b/>
        </w:rPr>
      </w:pPr>
      <w:r>
        <w:rPr>
          <w:rFonts w:ascii="Arial" w:hAnsi="Arial"/>
          <w:b/>
        </w:rPr>
        <w:t>A/1/DC/1</w:t>
      </w:r>
      <w:r w:rsidR="00FD04EC">
        <w:rPr>
          <w:rFonts w:ascii="Arial" w:hAnsi="Arial"/>
          <w:b/>
        </w:rPr>
        <w:t xml:space="preserve"> Rev.1</w:t>
      </w:r>
    </w:p>
    <w:p w14:paraId="3A36B41F" w14:textId="77777777" w:rsidR="00D7528E" w:rsidRDefault="00D7528E" w:rsidP="00D7528E">
      <w:pPr>
        <w:rPr>
          <w:rFonts w:ascii="Arial" w:hAnsi="Arial" w:cs="Arial"/>
        </w:rPr>
      </w:pPr>
    </w:p>
    <w:p w14:paraId="76F85C57" w14:textId="77777777" w:rsidR="00D7528E" w:rsidRDefault="00D7528E" w:rsidP="000152E4">
      <w:pPr>
        <w:pStyle w:val="Default"/>
        <w:jc w:val="center"/>
        <w:rPr>
          <w:rFonts w:ascii="Arial" w:hAnsi="Arial" w:cs="Arial"/>
          <w:sz w:val="22"/>
          <w:szCs w:val="22"/>
        </w:rPr>
      </w:pPr>
    </w:p>
    <w:p w14:paraId="2D085FCC" w14:textId="77777777" w:rsidR="000152E4" w:rsidRDefault="000152E4" w:rsidP="000152E4">
      <w:pPr>
        <w:pStyle w:val="Outline01L1"/>
        <w:rPr>
          <w:rFonts w:ascii="Arial" w:hAnsi="Arial" w:cs="Arial"/>
          <w:b/>
          <w:szCs w:val="22"/>
        </w:rPr>
      </w:pPr>
      <w:bookmarkStart w:id="18" w:name="_Toc433367175"/>
      <w:r>
        <w:rPr>
          <w:rFonts w:ascii="Arial" w:hAnsi="Arial" w:cs="Arial"/>
          <w:b/>
          <w:szCs w:val="22"/>
        </w:rPr>
        <w:t>DOCUMENTATION</w:t>
      </w:r>
      <w:bookmarkEnd w:id="18"/>
    </w:p>
    <w:p w14:paraId="5FA8DE3B" w14:textId="77777777" w:rsidR="00D7528E" w:rsidRDefault="00D7528E" w:rsidP="000152E4">
      <w:pPr>
        <w:pStyle w:val="Default"/>
        <w:rPr>
          <w:rFonts w:ascii="Arial" w:hAnsi="Arial" w:cs="Arial"/>
          <w:b/>
          <w:bCs/>
          <w:sz w:val="22"/>
          <w:szCs w:val="22"/>
        </w:rPr>
      </w:pPr>
    </w:p>
    <w:p w14:paraId="354FCD88" w14:textId="77777777" w:rsidR="000152E4" w:rsidRDefault="000152E4" w:rsidP="000152E4">
      <w:pPr>
        <w:pStyle w:val="Default"/>
        <w:rPr>
          <w:rFonts w:ascii="Arial" w:hAnsi="Arial" w:cs="Arial"/>
          <w:b/>
          <w:i/>
          <w:sz w:val="22"/>
          <w:szCs w:val="22"/>
        </w:rPr>
      </w:pPr>
      <w:r>
        <w:rPr>
          <w:rFonts w:ascii="Arial" w:hAnsi="Arial" w:cs="Arial"/>
          <w:b/>
          <w:bCs/>
          <w:sz w:val="22"/>
          <w:szCs w:val="22"/>
        </w:rPr>
        <w:t>Rule 60</w:t>
      </w:r>
      <w:r>
        <w:rPr>
          <w:rFonts w:ascii="Arial" w:hAnsi="Arial" w:cs="Arial"/>
          <w:b/>
          <w:bCs/>
          <w:sz w:val="22"/>
          <w:szCs w:val="22"/>
        </w:rPr>
        <w:tab/>
      </w:r>
      <w:r>
        <w:rPr>
          <w:rFonts w:ascii="Arial" w:hAnsi="Arial" w:cs="Arial"/>
          <w:b/>
          <w:i/>
          <w:sz w:val="22"/>
          <w:szCs w:val="22"/>
        </w:rPr>
        <w:t xml:space="preserve">Reports </w:t>
      </w:r>
    </w:p>
    <w:p w14:paraId="518CABA1" w14:textId="77777777" w:rsidR="000152E4" w:rsidRDefault="000152E4" w:rsidP="000152E4">
      <w:pPr>
        <w:pStyle w:val="Default"/>
        <w:rPr>
          <w:rFonts w:ascii="Arial" w:hAnsi="Arial" w:cs="Arial"/>
          <w:sz w:val="22"/>
          <w:szCs w:val="22"/>
        </w:rPr>
      </w:pPr>
    </w:p>
    <w:p w14:paraId="1CA1156F" w14:textId="77777777" w:rsidR="000152E4" w:rsidRDefault="000152E4" w:rsidP="000152E4">
      <w:pPr>
        <w:pStyle w:val="Default"/>
        <w:jc w:val="both"/>
        <w:rPr>
          <w:rFonts w:ascii="Arial" w:hAnsi="Arial" w:cs="Arial"/>
          <w:sz w:val="22"/>
          <w:szCs w:val="22"/>
        </w:rPr>
      </w:pPr>
      <w:r>
        <w:rPr>
          <w:rFonts w:ascii="Arial" w:hAnsi="Arial" w:cs="Arial"/>
          <w:sz w:val="22"/>
          <w:szCs w:val="22"/>
        </w:rPr>
        <w:t xml:space="preserve">(a)  Reports of sessions of the Assembly shall contain the text of all recommendations and decisions of the Assembly adopted at that session. The report shall be prepared by the Secretariat in close cooperation with the Rapporteur who will provide the report to the President and the Vice-Presidents no later than thirty days following adjournment of the Assembly session. The Secretariat shall, immediately upon approval of the Rapporteur and President, make such reports available to all members of the SIDS DOCK. Reports of Assembly sessions shall not be official until approved by the Assembly. </w:t>
      </w:r>
    </w:p>
    <w:p w14:paraId="6AC003E9" w14:textId="77777777" w:rsidR="000152E4" w:rsidRDefault="000152E4" w:rsidP="000152E4">
      <w:pPr>
        <w:pStyle w:val="Default"/>
        <w:spacing w:before="120"/>
        <w:jc w:val="both"/>
        <w:rPr>
          <w:rFonts w:ascii="Arial" w:hAnsi="Arial" w:cs="Arial"/>
          <w:sz w:val="22"/>
          <w:szCs w:val="22"/>
        </w:rPr>
      </w:pPr>
      <w:r>
        <w:rPr>
          <w:rFonts w:ascii="Arial" w:hAnsi="Arial" w:cs="Arial"/>
          <w:sz w:val="22"/>
          <w:szCs w:val="22"/>
        </w:rPr>
        <w:t xml:space="preserve">(b)   Reports of meetings of subsidiary organs of the Assembly and their recommendations shall be issued by the Secretariat, unless the Assembly decides otherwise. </w:t>
      </w:r>
    </w:p>
    <w:p w14:paraId="6362F183" w14:textId="77777777" w:rsidR="000152E4" w:rsidRDefault="000152E4" w:rsidP="000152E4">
      <w:pPr>
        <w:pStyle w:val="Default"/>
        <w:jc w:val="both"/>
        <w:rPr>
          <w:rFonts w:ascii="Arial" w:hAnsi="Arial" w:cs="Arial"/>
          <w:sz w:val="22"/>
          <w:szCs w:val="22"/>
        </w:rPr>
      </w:pPr>
    </w:p>
    <w:p w14:paraId="6C625685" w14:textId="77777777" w:rsidR="00D7528E" w:rsidRDefault="00D7528E" w:rsidP="000152E4">
      <w:pPr>
        <w:pStyle w:val="Default"/>
        <w:jc w:val="both"/>
        <w:rPr>
          <w:rFonts w:ascii="Arial" w:hAnsi="Arial" w:cs="Arial"/>
          <w:b/>
          <w:bCs/>
          <w:sz w:val="22"/>
          <w:szCs w:val="22"/>
        </w:rPr>
      </w:pPr>
    </w:p>
    <w:p w14:paraId="65D80FB2" w14:textId="77777777" w:rsidR="000152E4" w:rsidRDefault="000152E4" w:rsidP="000152E4">
      <w:pPr>
        <w:pStyle w:val="Default"/>
        <w:jc w:val="both"/>
        <w:rPr>
          <w:rFonts w:ascii="Arial" w:hAnsi="Arial" w:cs="Arial"/>
          <w:b/>
          <w:sz w:val="22"/>
          <w:szCs w:val="22"/>
        </w:rPr>
      </w:pPr>
      <w:r>
        <w:rPr>
          <w:rFonts w:ascii="Arial" w:hAnsi="Arial" w:cs="Arial"/>
          <w:b/>
          <w:bCs/>
          <w:sz w:val="22"/>
          <w:szCs w:val="22"/>
        </w:rPr>
        <w:t>Rule 61</w:t>
      </w:r>
      <w:r>
        <w:rPr>
          <w:rFonts w:ascii="Arial" w:hAnsi="Arial" w:cs="Arial"/>
          <w:b/>
          <w:bCs/>
          <w:sz w:val="22"/>
          <w:szCs w:val="22"/>
        </w:rPr>
        <w:tab/>
      </w:r>
      <w:r>
        <w:rPr>
          <w:rFonts w:ascii="Arial" w:hAnsi="Arial" w:cs="Arial"/>
          <w:b/>
          <w:i/>
          <w:sz w:val="22"/>
          <w:szCs w:val="22"/>
        </w:rPr>
        <w:t>Official records</w:t>
      </w:r>
      <w:r>
        <w:rPr>
          <w:rFonts w:ascii="Arial" w:hAnsi="Arial" w:cs="Arial"/>
          <w:b/>
          <w:sz w:val="22"/>
          <w:szCs w:val="22"/>
        </w:rPr>
        <w:t xml:space="preserve"> </w:t>
      </w:r>
    </w:p>
    <w:p w14:paraId="2CDF0917" w14:textId="77777777" w:rsidR="000152E4" w:rsidRDefault="000152E4" w:rsidP="000152E4">
      <w:pPr>
        <w:pStyle w:val="Default"/>
        <w:jc w:val="both"/>
        <w:rPr>
          <w:rFonts w:ascii="Arial" w:hAnsi="Arial" w:cs="Arial"/>
          <w:sz w:val="22"/>
          <w:szCs w:val="22"/>
        </w:rPr>
      </w:pPr>
    </w:p>
    <w:p w14:paraId="036C80A4" w14:textId="77777777" w:rsidR="000152E4" w:rsidRDefault="000152E4" w:rsidP="000152E4">
      <w:pPr>
        <w:pStyle w:val="Default"/>
        <w:jc w:val="both"/>
        <w:rPr>
          <w:rFonts w:ascii="Arial" w:hAnsi="Arial" w:cs="Arial"/>
          <w:sz w:val="22"/>
          <w:szCs w:val="22"/>
        </w:rPr>
      </w:pPr>
      <w:r>
        <w:rPr>
          <w:rFonts w:ascii="Arial" w:hAnsi="Arial" w:cs="Arial"/>
          <w:sz w:val="22"/>
          <w:szCs w:val="22"/>
        </w:rPr>
        <w:t xml:space="preserve">A set of official records shall be maintained by the Secretariat, containing the text of all recommendations and decisions of the Assembly, recommendations of subsidiary organs to plenary sessions of the Assembly, as well as a complete set of all Assembly documents. </w:t>
      </w:r>
    </w:p>
    <w:p w14:paraId="748FB96A" w14:textId="77777777" w:rsidR="000152E4" w:rsidRDefault="000152E4" w:rsidP="000152E4">
      <w:pPr>
        <w:pStyle w:val="Default"/>
        <w:jc w:val="both"/>
        <w:rPr>
          <w:rFonts w:ascii="Arial" w:hAnsi="Arial" w:cs="Arial"/>
          <w:sz w:val="22"/>
          <w:szCs w:val="22"/>
        </w:rPr>
      </w:pPr>
    </w:p>
    <w:p w14:paraId="139E2B66" w14:textId="77777777" w:rsidR="00D7528E" w:rsidRDefault="00D7528E" w:rsidP="000152E4">
      <w:pPr>
        <w:pStyle w:val="Default"/>
        <w:jc w:val="both"/>
        <w:rPr>
          <w:rFonts w:ascii="Arial" w:hAnsi="Arial" w:cs="Arial"/>
          <w:b/>
          <w:bCs/>
          <w:sz w:val="22"/>
          <w:szCs w:val="22"/>
        </w:rPr>
      </w:pPr>
    </w:p>
    <w:p w14:paraId="48C90D4B" w14:textId="77777777" w:rsidR="000152E4" w:rsidRDefault="000152E4" w:rsidP="000152E4">
      <w:pPr>
        <w:pStyle w:val="Default"/>
        <w:jc w:val="both"/>
        <w:rPr>
          <w:rFonts w:ascii="Arial" w:hAnsi="Arial" w:cs="Arial"/>
          <w:b/>
          <w:sz w:val="22"/>
          <w:szCs w:val="22"/>
        </w:rPr>
      </w:pPr>
      <w:r>
        <w:rPr>
          <w:rFonts w:ascii="Arial" w:hAnsi="Arial" w:cs="Arial"/>
          <w:b/>
          <w:bCs/>
          <w:sz w:val="22"/>
          <w:szCs w:val="22"/>
        </w:rPr>
        <w:t>Rule 62</w:t>
      </w:r>
      <w:r>
        <w:rPr>
          <w:rFonts w:ascii="Arial" w:hAnsi="Arial" w:cs="Arial"/>
          <w:b/>
          <w:bCs/>
          <w:sz w:val="22"/>
          <w:szCs w:val="22"/>
        </w:rPr>
        <w:tab/>
      </w:r>
      <w:r>
        <w:rPr>
          <w:rFonts w:ascii="Arial" w:hAnsi="Arial" w:cs="Arial"/>
          <w:b/>
          <w:i/>
          <w:sz w:val="22"/>
          <w:szCs w:val="22"/>
        </w:rPr>
        <w:t>Publication of Assembly Documents</w:t>
      </w:r>
      <w:r>
        <w:rPr>
          <w:rFonts w:ascii="Arial" w:hAnsi="Arial" w:cs="Arial"/>
          <w:b/>
          <w:sz w:val="22"/>
          <w:szCs w:val="22"/>
        </w:rPr>
        <w:t xml:space="preserve"> </w:t>
      </w:r>
    </w:p>
    <w:p w14:paraId="640FE4C3" w14:textId="77777777" w:rsidR="000152E4" w:rsidRDefault="000152E4" w:rsidP="000152E4">
      <w:pPr>
        <w:pStyle w:val="Default"/>
        <w:jc w:val="both"/>
        <w:rPr>
          <w:rFonts w:ascii="Arial" w:hAnsi="Arial" w:cs="Arial"/>
          <w:sz w:val="22"/>
          <w:szCs w:val="22"/>
        </w:rPr>
      </w:pPr>
    </w:p>
    <w:p w14:paraId="50C809F8" w14:textId="77777777" w:rsidR="000152E4" w:rsidRDefault="000152E4" w:rsidP="000152E4">
      <w:pPr>
        <w:pStyle w:val="Default"/>
        <w:jc w:val="both"/>
        <w:rPr>
          <w:rFonts w:ascii="Arial" w:hAnsi="Arial" w:cs="Arial"/>
          <w:sz w:val="22"/>
          <w:szCs w:val="22"/>
        </w:rPr>
      </w:pPr>
      <w:r>
        <w:rPr>
          <w:rFonts w:ascii="Arial" w:hAnsi="Arial" w:cs="Arial"/>
          <w:sz w:val="22"/>
          <w:szCs w:val="22"/>
        </w:rPr>
        <w:t>As soon as possible, and under terms and subject to exceptions as may be approved by the Assembly or the Executive Council and consistent with the rights of individuals to privacy, the property rights of persons in trade secrets and confidential commercial or financial information, and the need of the Assembly to promote frank internal deliberations, the Secretariat shall make publicly available all documents and records related to and used in support of the activities and decisions of the Assembly. Such documents shall normally be posted on the SIDS DOCK website and shall include, at a minimum and subject to the provisions above, the final reports of each Assembly meeting, a record of all Assembly decisions, and all documents supporting the work of the Assembly and its subsidiary organs.</w:t>
      </w:r>
    </w:p>
    <w:p w14:paraId="253355F9" w14:textId="77777777" w:rsidR="000152E4" w:rsidRDefault="000152E4" w:rsidP="000152E4">
      <w:pPr>
        <w:pStyle w:val="Default"/>
        <w:jc w:val="both"/>
        <w:rPr>
          <w:rFonts w:ascii="Arial" w:hAnsi="Arial" w:cs="Arial"/>
          <w:sz w:val="22"/>
          <w:szCs w:val="22"/>
        </w:rPr>
      </w:pPr>
    </w:p>
    <w:p w14:paraId="3D75F3FE" w14:textId="77777777" w:rsidR="000152E4" w:rsidRDefault="000152E4" w:rsidP="000152E4">
      <w:pPr>
        <w:pStyle w:val="Default"/>
        <w:jc w:val="right"/>
        <w:rPr>
          <w:rFonts w:ascii="Arial" w:hAnsi="Arial" w:cs="Arial"/>
          <w:b/>
          <w:color w:val="auto"/>
          <w:sz w:val="22"/>
          <w:szCs w:val="22"/>
        </w:rPr>
      </w:pPr>
    </w:p>
    <w:p w14:paraId="711E3C80" w14:textId="77777777" w:rsidR="000152E4" w:rsidRDefault="000152E4" w:rsidP="000152E4">
      <w:pPr>
        <w:pStyle w:val="Heading1"/>
        <w:rPr>
          <w:rFonts w:ascii="Arial" w:hAnsi="Arial" w:cs="Arial"/>
        </w:rPr>
      </w:pPr>
    </w:p>
    <w:p w14:paraId="0E1C3EA9" w14:textId="77777777" w:rsidR="000152E4" w:rsidRDefault="000152E4" w:rsidP="00E4779D">
      <w:pPr>
        <w:widowControl w:val="0"/>
        <w:autoSpaceDE w:val="0"/>
        <w:autoSpaceDN w:val="0"/>
        <w:adjustRightInd w:val="0"/>
        <w:spacing w:after="240"/>
        <w:ind w:firstLine="720"/>
        <w:jc w:val="both"/>
      </w:pPr>
    </w:p>
    <w:p w14:paraId="6C9C8B85" w14:textId="77777777" w:rsidR="000152E4" w:rsidRDefault="000152E4" w:rsidP="00E4779D">
      <w:pPr>
        <w:widowControl w:val="0"/>
        <w:autoSpaceDE w:val="0"/>
        <w:autoSpaceDN w:val="0"/>
        <w:adjustRightInd w:val="0"/>
        <w:spacing w:after="240"/>
        <w:ind w:firstLine="720"/>
        <w:jc w:val="both"/>
        <w:rPr>
          <w:rFonts w:ascii="Times" w:hAnsi="Times" w:cs="Times"/>
        </w:rPr>
      </w:pPr>
    </w:p>
    <w:p w14:paraId="35F39DEE" w14:textId="77777777" w:rsidR="00D7528E" w:rsidRDefault="00D7528E" w:rsidP="00E4779D">
      <w:pPr>
        <w:widowControl w:val="0"/>
        <w:autoSpaceDE w:val="0"/>
        <w:autoSpaceDN w:val="0"/>
        <w:adjustRightInd w:val="0"/>
        <w:spacing w:after="240"/>
        <w:ind w:firstLine="720"/>
        <w:jc w:val="both"/>
        <w:rPr>
          <w:rFonts w:ascii="Times" w:hAnsi="Times" w:cs="Times"/>
        </w:rPr>
      </w:pPr>
    </w:p>
    <w:p w14:paraId="5DFE7DF0" w14:textId="77777777" w:rsidR="00D7528E" w:rsidRDefault="00D7528E" w:rsidP="00E4779D">
      <w:pPr>
        <w:widowControl w:val="0"/>
        <w:autoSpaceDE w:val="0"/>
        <w:autoSpaceDN w:val="0"/>
        <w:adjustRightInd w:val="0"/>
        <w:spacing w:after="240"/>
        <w:ind w:firstLine="720"/>
        <w:jc w:val="both"/>
        <w:rPr>
          <w:rFonts w:ascii="Times" w:hAnsi="Times" w:cs="Times"/>
        </w:rPr>
      </w:pPr>
    </w:p>
    <w:p w14:paraId="07324F29" w14:textId="77777777" w:rsidR="00D7528E" w:rsidRDefault="00D7528E" w:rsidP="00E4779D">
      <w:pPr>
        <w:widowControl w:val="0"/>
        <w:autoSpaceDE w:val="0"/>
        <w:autoSpaceDN w:val="0"/>
        <w:adjustRightInd w:val="0"/>
        <w:spacing w:after="240"/>
        <w:ind w:firstLine="720"/>
        <w:jc w:val="both"/>
        <w:rPr>
          <w:rFonts w:ascii="Times" w:hAnsi="Times" w:cs="Times"/>
        </w:rPr>
      </w:pPr>
    </w:p>
    <w:p w14:paraId="30138BBF" w14:textId="77777777" w:rsidR="00D7528E" w:rsidRDefault="00D7528E" w:rsidP="00E4779D">
      <w:pPr>
        <w:widowControl w:val="0"/>
        <w:autoSpaceDE w:val="0"/>
        <w:autoSpaceDN w:val="0"/>
        <w:adjustRightInd w:val="0"/>
        <w:spacing w:after="240"/>
        <w:ind w:firstLine="720"/>
        <w:jc w:val="both"/>
        <w:rPr>
          <w:rFonts w:ascii="Times" w:hAnsi="Times" w:cs="Times"/>
        </w:rPr>
      </w:pPr>
    </w:p>
    <w:p w14:paraId="01532EEC" w14:textId="6F8BA79B" w:rsidR="00D7528E" w:rsidRDefault="00D7528E" w:rsidP="00D7528E">
      <w:pPr>
        <w:pBdr>
          <w:bottom w:val="thickThinSmallGap" w:sz="24" w:space="1" w:color="auto"/>
        </w:pBdr>
        <w:rPr>
          <w:rFonts w:ascii="Arial" w:hAnsi="Arial"/>
          <w:b/>
        </w:rPr>
      </w:pPr>
      <w:r>
        <w:rPr>
          <w:rFonts w:ascii="Arial" w:hAnsi="Arial"/>
          <w:b/>
        </w:rPr>
        <w:t>A/1/DC/1</w:t>
      </w:r>
      <w:r w:rsidR="00FD04EC">
        <w:rPr>
          <w:rFonts w:ascii="Arial" w:hAnsi="Arial"/>
          <w:b/>
        </w:rPr>
        <w:t xml:space="preserve"> Rev.1</w:t>
      </w:r>
    </w:p>
    <w:p w14:paraId="6AD07172" w14:textId="77777777" w:rsidR="00D7528E" w:rsidRDefault="00D7528E" w:rsidP="00D7528E">
      <w:pPr>
        <w:pStyle w:val="Heading1"/>
        <w:jc w:val="right"/>
        <w:rPr>
          <w:rFonts w:ascii="Times" w:eastAsia="MS Mincho" w:hAnsi="Times" w:cs="Times"/>
          <w:b w:val="0"/>
          <w:bCs w:val="0"/>
          <w:sz w:val="24"/>
          <w:szCs w:val="24"/>
        </w:rPr>
      </w:pPr>
      <w:bookmarkStart w:id="19" w:name="_Toc433367176"/>
    </w:p>
    <w:p w14:paraId="01377BB9" w14:textId="77777777" w:rsidR="00D7528E" w:rsidRDefault="00D7528E" w:rsidP="00D7528E">
      <w:pPr>
        <w:pStyle w:val="Heading1"/>
        <w:jc w:val="right"/>
        <w:rPr>
          <w:rFonts w:ascii="Arial" w:hAnsi="Arial" w:cs="Arial"/>
        </w:rPr>
      </w:pPr>
      <w:r>
        <w:rPr>
          <w:rFonts w:ascii="Arial" w:hAnsi="Arial" w:cs="Arial"/>
        </w:rPr>
        <w:t>ANNEX 2</w:t>
      </w:r>
    </w:p>
    <w:p w14:paraId="48920A39" w14:textId="77777777" w:rsidR="00D7528E" w:rsidRDefault="00D7528E" w:rsidP="00D7528E">
      <w:pPr>
        <w:pStyle w:val="Heading1"/>
        <w:rPr>
          <w:rFonts w:ascii="Arial" w:hAnsi="Arial" w:cs="Arial"/>
        </w:rPr>
      </w:pPr>
    </w:p>
    <w:p w14:paraId="259F1862" w14:textId="77777777" w:rsidR="00D7528E" w:rsidRDefault="00D7528E" w:rsidP="00D7528E">
      <w:pPr>
        <w:pStyle w:val="Heading1"/>
        <w:rPr>
          <w:rFonts w:ascii="Arial" w:hAnsi="Arial" w:cs="Arial"/>
        </w:rPr>
      </w:pPr>
    </w:p>
    <w:p w14:paraId="63772737" w14:textId="77777777" w:rsidR="00D7528E" w:rsidRDefault="00D7528E" w:rsidP="00D7528E">
      <w:pPr>
        <w:pStyle w:val="Heading1"/>
        <w:rPr>
          <w:rFonts w:ascii="Arial" w:hAnsi="Arial" w:cs="Arial"/>
        </w:rPr>
      </w:pPr>
    </w:p>
    <w:p w14:paraId="6D284AFC" w14:textId="77777777" w:rsidR="00D7528E" w:rsidRDefault="00D7528E" w:rsidP="00D7528E">
      <w:pPr>
        <w:pStyle w:val="Heading1"/>
        <w:rPr>
          <w:rFonts w:ascii="Arial" w:hAnsi="Arial" w:cs="Arial"/>
        </w:rPr>
      </w:pPr>
    </w:p>
    <w:p w14:paraId="3DD195DD" w14:textId="77777777" w:rsidR="00D7528E" w:rsidRDefault="00D7528E" w:rsidP="00D7528E">
      <w:pPr>
        <w:pStyle w:val="Heading1"/>
        <w:rPr>
          <w:rFonts w:ascii="Arial" w:hAnsi="Arial" w:cs="Arial"/>
        </w:rPr>
      </w:pPr>
    </w:p>
    <w:p w14:paraId="2C6F23EA" w14:textId="77777777" w:rsidR="00D7528E" w:rsidRDefault="00D7528E" w:rsidP="00D7528E">
      <w:pPr>
        <w:pStyle w:val="Heading1"/>
        <w:rPr>
          <w:rFonts w:ascii="Arial" w:hAnsi="Arial" w:cs="Arial"/>
        </w:rPr>
      </w:pPr>
    </w:p>
    <w:p w14:paraId="3EC19FAD" w14:textId="77777777" w:rsidR="00D7528E" w:rsidRDefault="00D7528E" w:rsidP="00D7528E">
      <w:pPr>
        <w:pStyle w:val="Heading1"/>
        <w:rPr>
          <w:rFonts w:ascii="Arial" w:hAnsi="Arial" w:cs="Arial"/>
        </w:rPr>
      </w:pPr>
    </w:p>
    <w:p w14:paraId="25177742" w14:textId="77777777" w:rsidR="00D7528E" w:rsidRDefault="00D7528E" w:rsidP="00D7528E">
      <w:pPr>
        <w:pStyle w:val="Heading1"/>
        <w:rPr>
          <w:rFonts w:ascii="Arial" w:hAnsi="Arial" w:cs="Arial"/>
        </w:rPr>
      </w:pPr>
    </w:p>
    <w:p w14:paraId="1046D66D" w14:textId="77777777" w:rsidR="00D7528E" w:rsidRDefault="00D7528E" w:rsidP="00D7528E">
      <w:pPr>
        <w:pStyle w:val="Heading1"/>
        <w:rPr>
          <w:rFonts w:ascii="Arial" w:hAnsi="Arial" w:cs="Arial"/>
        </w:rPr>
      </w:pPr>
    </w:p>
    <w:p w14:paraId="089CD6F6" w14:textId="77777777" w:rsidR="00D7528E" w:rsidRDefault="00D7528E" w:rsidP="00D7528E">
      <w:pPr>
        <w:pStyle w:val="Heading1"/>
        <w:rPr>
          <w:rFonts w:ascii="Arial" w:hAnsi="Arial" w:cs="Arial"/>
        </w:rPr>
      </w:pPr>
    </w:p>
    <w:p w14:paraId="03EF5A29" w14:textId="77777777" w:rsidR="00D7528E" w:rsidRDefault="00D7528E" w:rsidP="00D7528E">
      <w:pPr>
        <w:pStyle w:val="Heading1"/>
        <w:rPr>
          <w:rFonts w:ascii="Arial" w:hAnsi="Arial" w:cs="Arial"/>
        </w:rPr>
      </w:pPr>
    </w:p>
    <w:p w14:paraId="1062929E" w14:textId="77777777" w:rsidR="00D7528E" w:rsidRDefault="00D7528E" w:rsidP="00D7528E">
      <w:pPr>
        <w:pStyle w:val="Heading1"/>
        <w:rPr>
          <w:rFonts w:ascii="Arial" w:hAnsi="Arial" w:cs="Arial"/>
        </w:rPr>
      </w:pPr>
    </w:p>
    <w:p w14:paraId="309F61F5" w14:textId="77777777" w:rsidR="00D7528E" w:rsidRDefault="00D7528E" w:rsidP="00D7528E">
      <w:pPr>
        <w:pStyle w:val="Heading1"/>
        <w:rPr>
          <w:rFonts w:ascii="Arial" w:hAnsi="Arial" w:cs="Arial"/>
        </w:rPr>
      </w:pPr>
    </w:p>
    <w:p w14:paraId="6D7DD46F" w14:textId="77777777" w:rsidR="00D7528E" w:rsidRDefault="00D7528E" w:rsidP="00D7528E">
      <w:pPr>
        <w:pStyle w:val="Heading1"/>
        <w:rPr>
          <w:rFonts w:ascii="Arial" w:hAnsi="Arial" w:cs="Arial"/>
        </w:rPr>
      </w:pPr>
    </w:p>
    <w:p w14:paraId="0F4B9DC3" w14:textId="77777777" w:rsidR="00D7528E" w:rsidRDefault="00D7528E" w:rsidP="00D7528E">
      <w:pPr>
        <w:pStyle w:val="Heading1"/>
        <w:rPr>
          <w:rFonts w:ascii="Arial" w:hAnsi="Arial" w:cs="Arial"/>
        </w:rPr>
      </w:pPr>
    </w:p>
    <w:p w14:paraId="62F009FE" w14:textId="77777777" w:rsidR="00D7528E" w:rsidRDefault="00D7528E" w:rsidP="00D7528E">
      <w:pPr>
        <w:pStyle w:val="Heading1"/>
        <w:rPr>
          <w:rFonts w:ascii="Arial" w:hAnsi="Arial" w:cs="Arial"/>
        </w:rPr>
      </w:pPr>
    </w:p>
    <w:p w14:paraId="2CB2204C" w14:textId="77777777" w:rsidR="00D7528E" w:rsidRPr="00AD2C08" w:rsidRDefault="00D7528E" w:rsidP="00D7528E"/>
    <w:p w14:paraId="488DC625" w14:textId="77777777" w:rsidR="00D7528E" w:rsidRDefault="00D7528E" w:rsidP="00D7528E">
      <w:pPr>
        <w:pStyle w:val="Heading1"/>
        <w:rPr>
          <w:rFonts w:ascii="Arial" w:hAnsi="Arial" w:cs="Arial"/>
        </w:rPr>
      </w:pPr>
    </w:p>
    <w:p w14:paraId="01F75EAC" w14:textId="77777777" w:rsidR="00D7528E" w:rsidRDefault="00D7528E" w:rsidP="00D7528E">
      <w:pPr>
        <w:pStyle w:val="Heading1"/>
        <w:rPr>
          <w:rFonts w:ascii="Arial" w:hAnsi="Arial" w:cs="Arial"/>
        </w:rPr>
      </w:pPr>
    </w:p>
    <w:p w14:paraId="09F7AF2D" w14:textId="77777777" w:rsidR="00D7528E" w:rsidRPr="00AD2C08" w:rsidRDefault="00D7528E" w:rsidP="00D7528E">
      <w:pPr>
        <w:pStyle w:val="Heading1"/>
        <w:rPr>
          <w:rFonts w:ascii="Arial" w:hAnsi="Arial" w:cs="Arial"/>
          <w:sz w:val="28"/>
          <w:szCs w:val="28"/>
        </w:rPr>
      </w:pPr>
      <w:r w:rsidRPr="00AD2C08">
        <w:rPr>
          <w:rFonts w:ascii="Arial" w:hAnsi="Arial" w:cs="Arial"/>
          <w:sz w:val="28"/>
          <w:szCs w:val="28"/>
        </w:rPr>
        <w:t xml:space="preserve">PROVISIONAL RULES OF PROCEDURE Of THE EXECUTIVE COUNCIL </w:t>
      </w:r>
      <w:bookmarkEnd w:id="19"/>
    </w:p>
    <w:p w14:paraId="7E07F7C9" w14:textId="77777777" w:rsidR="00D7528E" w:rsidRDefault="00D7528E" w:rsidP="00D7528E">
      <w:pPr>
        <w:rPr>
          <w:rFonts w:ascii="Arial" w:hAnsi="Arial" w:cs="Arial"/>
        </w:rPr>
      </w:pPr>
    </w:p>
    <w:p w14:paraId="12B9D1D3" w14:textId="77777777" w:rsidR="00D7528E" w:rsidRDefault="00D7528E" w:rsidP="00D7528E">
      <w:pPr>
        <w:rPr>
          <w:rFonts w:ascii="Arial" w:hAnsi="Arial" w:cs="Arial"/>
        </w:rPr>
      </w:pPr>
    </w:p>
    <w:p w14:paraId="7DB340EC" w14:textId="77777777" w:rsidR="00D7528E" w:rsidRDefault="00D7528E" w:rsidP="00D7528E">
      <w:pPr>
        <w:rPr>
          <w:rFonts w:ascii="Arial" w:hAnsi="Arial" w:cs="Arial"/>
        </w:rPr>
      </w:pPr>
    </w:p>
    <w:p w14:paraId="60CEA38E" w14:textId="77777777" w:rsidR="00D7528E" w:rsidRDefault="00D7528E" w:rsidP="00D7528E">
      <w:pPr>
        <w:rPr>
          <w:rFonts w:ascii="Arial" w:hAnsi="Arial" w:cs="Arial"/>
        </w:rPr>
      </w:pPr>
    </w:p>
    <w:p w14:paraId="7265684F" w14:textId="77777777" w:rsidR="00D7528E" w:rsidRDefault="00D7528E" w:rsidP="00D7528E">
      <w:pPr>
        <w:rPr>
          <w:rFonts w:ascii="Arial" w:hAnsi="Arial" w:cs="Arial"/>
        </w:rPr>
      </w:pPr>
    </w:p>
    <w:p w14:paraId="375F83DA" w14:textId="77777777" w:rsidR="00D7528E" w:rsidRDefault="00D7528E" w:rsidP="00D7528E">
      <w:pPr>
        <w:rPr>
          <w:rFonts w:ascii="Arial" w:hAnsi="Arial" w:cs="Arial"/>
        </w:rPr>
      </w:pPr>
    </w:p>
    <w:p w14:paraId="6652246D" w14:textId="77777777" w:rsidR="00D7528E" w:rsidRDefault="00D7528E" w:rsidP="00D7528E">
      <w:pPr>
        <w:rPr>
          <w:rFonts w:ascii="Arial" w:hAnsi="Arial" w:cs="Arial"/>
        </w:rPr>
      </w:pPr>
    </w:p>
    <w:p w14:paraId="784C4874" w14:textId="77777777" w:rsidR="00D7528E" w:rsidRDefault="00D7528E" w:rsidP="00D7528E">
      <w:pPr>
        <w:rPr>
          <w:rFonts w:ascii="Arial" w:hAnsi="Arial" w:cs="Arial"/>
        </w:rPr>
      </w:pPr>
    </w:p>
    <w:p w14:paraId="218488B2" w14:textId="77777777" w:rsidR="00D7528E" w:rsidRDefault="00D7528E" w:rsidP="00D7528E">
      <w:pPr>
        <w:rPr>
          <w:rFonts w:ascii="Arial" w:hAnsi="Arial" w:cs="Arial"/>
        </w:rPr>
      </w:pPr>
    </w:p>
    <w:p w14:paraId="747CE68F" w14:textId="77777777" w:rsidR="00D7528E" w:rsidRDefault="00D7528E" w:rsidP="00D7528E">
      <w:pPr>
        <w:rPr>
          <w:rFonts w:ascii="Arial" w:hAnsi="Arial" w:cs="Arial"/>
        </w:rPr>
      </w:pPr>
    </w:p>
    <w:p w14:paraId="76A5EA3E" w14:textId="77777777" w:rsidR="00D7528E" w:rsidRDefault="00D7528E" w:rsidP="00D7528E">
      <w:pPr>
        <w:rPr>
          <w:rFonts w:ascii="Arial" w:hAnsi="Arial" w:cs="Arial"/>
        </w:rPr>
      </w:pPr>
    </w:p>
    <w:p w14:paraId="561834BF" w14:textId="77777777" w:rsidR="00D7528E" w:rsidRDefault="00D7528E" w:rsidP="00D7528E">
      <w:pPr>
        <w:rPr>
          <w:rFonts w:ascii="Arial" w:hAnsi="Arial" w:cs="Arial"/>
        </w:rPr>
      </w:pPr>
    </w:p>
    <w:p w14:paraId="79AC76B3" w14:textId="77777777" w:rsidR="00D7528E" w:rsidRDefault="00D7528E" w:rsidP="00D7528E">
      <w:pPr>
        <w:rPr>
          <w:rFonts w:ascii="Arial" w:hAnsi="Arial" w:cs="Arial"/>
        </w:rPr>
      </w:pPr>
    </w:p>
    <w:p w14:paraId="599D1BF2" w14:textId="77777777" w:rsidR="00D7528E" w:rsidRDefault="00D7528E" w:rsidP="00D7528E">
      <w:pPr>
        <w:rPr>
          <w:rFonts w:ascii="Arial" w:hAnsi="Arial" w:cs="Arial"/>
        </w:rPr>
      </w:pPr>
    </w:p>
    <w:p w14:paraId="7B4604BA" w14:textId="77777777" w:rsidR="00D7528E" w:rsidRDefault="00D7528E" w:rsidP="00D7528E">
      <w:pPr>
        <w:rPr>
          <w:rFonts w:ascii="Arial" w:hAnsi="Arial" w:cs="Arial"/>
        </w:rPr>
      </w:pPr>
    </w:p>
    <w:p w14:paraId="48305067" w14:textId="77777777" w:rsidR="00D7528E" w:rsidRDefault="00D7528E" w:rsidP="00D7528E">
      <w:pPr>
        <w:rPr>
          <w:rFonts w:ascii="Arial" w:hAnsi="Arial" w:cs="Arial"/>
        </w:rPr>
      </w:pPr>
    </w:p>
    <w:p w14:paraId="00894A93" w14:textId="77777777" w:rsidR="00D7528E" w:rsidRDefault="00D7528E" w:rsidP="00D7528E">
      <w:pPr>
        <w:rPr>
          <w:rFonts w:ascii="Arial" w:hAnsi="Arial" w:cs="Arial"/>
        </w:rPr>
      </w:pPr>
    </w:p>
    <w:p w14:paraId="2DFEA3FF" w14:textId="77777777" w:rsidR="00D7528E" w:rsidRDefault="00D7528E" w:rsidP="00D7528E">
      <w:pPr>
        <w:rPr>
          <w:rFonts w:ascii="Arial" w:hAnsi="Arial" w:cs="Arial"/>
        </w:rPr>
      </w:pPr>
    </w:p>
    <w:p w14:paraId="1CE64921" w14:textId="77777777" w:rsidR="00D7528E" w:rsidRDefault="00D7528E" w:rsidP="00D7528E">
      <w:pPr>
        <w:rPr>
          <w:rFonts w:ascii="Arial" w:hAnsi="Arial" w:cs="Arial"/>
        </w:rPr>
      </w:pPr>
    </w:p>
    <w:p w14:paraId="49902DA6" w14:textId="77777777" w:rsidR="00D7528E" w:rsidRDefault="00D7528E" w:rsidP="00D7528E">
      <w:pPr>
        <w:rPr>
          <w:rFonts w:ascii="Arial" w:hAnsi="Arial" w:cs="Arial"/>
        </w:rPr>
      </w:pPr>
    </w:p>
    <w:p w14:paraId="3B341368" w14:textId="77777777" w:rsidR="00D7528E" w:rsidRDefault="00D7528E" w:rsidP="00D7528E">
      <w:pPr>
        <w:rPr>
          <w:rFonts w:ascii="Arial" w:hAnsi="Arial" w:cs="Arial"/>
        </w:rPr>
      </w:pPr>
    </w:p>
    <w:p w14:paraId="57D953B2" w14:textId="77777777" w:rsidR="00D7528E" w:rsidRDefault="00D7528E" w:rsidP="00D7528E">
      <w:pPr>
        <w:rPr>
          <w:rFonts w:ascii="Arial" w:hAnsi="Arial" w:cs="Arial"/>
        </w:rPr>
      </w:pPr>
    </w:p>
    <w:p w14:paraId="476CC87A" w14:textId="77777777" w:rsidR="00D7528E" w:rsidRDefault="00D7528E" w:rsidP="00D7528E">
      <w:pPr>
        <w:rPr>
          <w:rFonts w:ascii="Arial" w:hAnsi="Arial" w:cs="Arial"/>
        </w:rPr>
      </w:pPr>
    </w:p>
    <w:p w14:paraId="3353D0FB" w14:textId="77777777" w:rsidR="00D7528E" w:rsidRDefault="00D7528E" w:rsidP="00D7528E">
      <w:pPr>
        <w:rPr>
          <w:rFonts w:ascii="Arial" w:hAnsi="Arial" w:cs="Arial"/>
        </w:rPr>
      </w:pPr>
    </w:p>
    <w:p w14:paraId="3184ECCD" w14:textId="77777777" w:rsidR="00D7528E" w:rsidRDefault="00D7528E" w:rsidP="00D7528E">
      <w:pPr>
        <w:rPr>
          <w:rFonts w:ascii="Arial" w:hAnsi="Arial" w:cs="Arial"/>
        </w:rPr>
      </w:pPr>
    </w:p>
    <w:p w14:paraId="537D301D" w14:textId="77777777" w:rsidR="00D7528E" w:rsidRDefault="00D7528E" w:rsidP="00D7528E">
      <w:pPr>
        <w:rPr>
          <w:rFonts w:ascii="Arial" w:hAnsi="Arial" w:cs="Arial"/>
        </w:rPr>
      </w:pPr>
    </w:p>
    <w:p w14:paraId="04ABB8DB" w14:textId="77777777" w:rsidR="00D7528E" w:rsidRDefault="00D7528E" w:rsidP="00D7528E">
      <w:pPr>
        <w:rPr>
          <w:rFonts w:ascii="Arial" w:hAnsi="Arial" w:cs="Arial"/>
        </w:rPr>
      </w:pPr>
    </w:p>
    <w:p w14:paraId="36F0644E" w14:textId="5BA9D27A" w:rsidR="00D7528E" w:rsidRDefault="00D7528E" w:rsidP="00D7528E">
      <w:pPr>
        <w:pBdr>
          <w:bottom w:val="thickThinSmallGap" w:sz="24" w:space="1" w:color="auto"/>
        </w:pBdr>
        <w:jc w:val="right"/>
        <w:rPr>
          <w:rFonts w:ascii="Arial" w:hAnsi="Arial"/>
          <w:b/>
        </w:rPr>
      </w:pPr>
      <w:r>
        <w:rPr>
          <w:rFonts w:ascii="Arial" w:hAnsi="Arial"/>
          <w:b/>
        </w:rPr>
        <w:t>A/1/DC/1</w:t>
      </w:r>
      <w:r w:rsidR="00FD04EC">
        <w:rPr>
          <w:rFonts w:ascii="Arial" w:hAnsi="Arial"/>
          <w:b/>
        </w:rPr>
        <w:t xml:space="preserve">  Rev.1</w:t>
      </w:r>
    </w:p>
    <w:p w14:paraId="4F8EA26A" w14:textId="77777777" w:rsidR="00D7528E" w:rsidRDefault="00D7528E" w:rsidP="00D7528E">
      <w:pPr>
        <w:rPr>
          <w:rFonts w:ascii="Arial" w:hAnsi="Arial" w:cs="Arial"/>
        </w:rPr>
      </w:pPr>
    </w:p>
    <w:p w14:paraId="2DF99E4A" w14:textId="77777777" w:rsidR="00D7528E" w:rsidRDefault="00D7528E" w:rsidP="00D7528E">
      <w:pPr>
        <w:rPr>
          <w:rFonts w:ascii="Arial" w:hAnsi="Arial" w:cs="Arial"/>
        </w:rPr>
      </w:pPr>
      <w:r>
        <w:rPr>
          <w:rFonts w:ascii="Arial" w:hAnsi="Arial" w:cs="Arial"/>
        </w:rPr>
        <w:t>These rules may be referred to as the “Council Rules.”</w:t>
      </w:r>
    </w:p>
    <w:p w14:paraId="5C3A584B" w14:textId="77777777" w:rsidR="00D7528E" w:rsidRDefault="00D7528E" w:rsidP="00D7528E">
      <w:pPr>
        <w:rPr>
          <w:rFonts w:ascii="Arial" w:hAnsi="Arial" w:cs="Arial"/>
        </w:rPr>
      </w:pPr>
    </w:p>
    <w:p w14:paraId="2B6C1E82" w14:textId="77777777" w:rsidR="00D7528E" w:rsidRDefault="00D7528E" w:rsidP="00D7528E">
      <w:pPr>
        <w:rPr>
          <w:rFonts w:ascii="Arial" w:hAnsi="Arial" w:cs="Arial"/>
        </w:rPr>
      </w:pPr>
    </w:p>
    <w:p w14:paraId="455A262A" w14:textId="77777777" w:rsidR="00D7528E" w:rsidRDefault="00D7528E" w:rsidP="00D7528E">
      <w:pPr>
        <w:pStyle w:val="Outline01L1"/>
        <w:numPr>
          <w:ilvl w:val="0"/>
          <w:numId w:val="34"/>
        </w:numPr>
        <w:rPr>
          <w:rFonts w:ascii="Arial" w:hAnsi="Arial" w:cs="Arial"/>
          <w:b/>
          <w:bCs/>
          <w:szCs w:val="22"/>
        </w:rPr>
      </w:pPr>
      <w:bookmarkStart w:id="20" w:name="_Toc433367177"/>
      <w:r>
        <w:rPr>
          <w:rFonts w:ascii="Arial" w:hAnsi="Arial" w:cs="Arial"/>
          <w:b/>
          <w:szCs w:val="22"/>
        </w:rPr>
        <w:t>MEETINGS</w:t>
      </w:r>
      <w:bookmarkEnd w:id="20"/>
    </w:p>
    <w:p w14:paraId="6DDB31C6" w14:textId="77777777" w:rsidR="00D7528E" w:rsidRDefault="00D7528E" w:rsidP="00D7528E">
      <w:pPr>
        <w:pStyle w:val="Default"/>
        <w:rPr>
          <w:rFonts w:ascii="Arial" w:hAnsi="Arial" w:cs="Arial"/>
          <w:b/>
          <w:bCs/>
          <w:sz w:val="22"/>
          <w:szCs w:val="22"/>
        </w:rPr>
      </w:pPr>
    </w:p>
    <w:p w14:paraId="2E76E8D5" w14:textId="77777777" w:rsidR="00D7528E" w:rsidRDefault="00D7528E" w:rsidP="00D7528E">
      <w:pPr>
        <w:pStyle w:val="Default"/>
        <w:rPr>
          <w:rFonts w:ascii="Arial" w:hAnsi="Arial" w:cs="Arial"/>
          <w:b/>
          <w:bCs/>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1</w:t>
      </w:r>
      <w:r>
        <w:rPr>
          <w:rFonts w:ascii="Arial" w:hAnsi="Arial" w:cs="Arial"/>
          <w:b/>
          <w:bCs/>
          <w:sz w:val="22"/>
          <w:szCs w:val="22"/>
        </w:rPr>
        <w:fldChar w:fldCharType="end"/>
      </w:r>
      <w:r>
        <w:rPr>
          <w:rFonts w:ascii="Arial" w:hAnsi="Arial" w:cs="Arial"/>
          <w:b/>
          <w:bCs/>
          <w:sz w:val="22"/>
          <w:szCs w:val="22"/>
        </w:rPr>
        <w:tab/>
      </w:r>
      <w:r>
        <w:rPr>
          <w:rFonts w:ascii="Arial" w:hAnsi="Arial" w:cs="Arial"/>
          <w:b/>
          <w:bCs/>
          <w:sz w:val="22"/>
          <w:szCs w:val="22"/>
        </w:rPr>
        <w:tab/>
      </w:r>
      <w:r>
        <w:rPr>
          <w:rFonts w:ascii="Arial" w:hAnsi="Arial" w:cs="Arial"/>
          <w:b/>
          <w:bCs/>
          <w:i/>
          <w:sz w:val="22"/>
          <w:szCs w:val="22"/>
        </w:rPr>
        <w:t xml:space="preserve">Frequency of meetings </w:t>
      </w:r>
    </w:p>
    <w:p w14:paraId="22CF0979" w14:textId="77777777" w:rsidR="00D7528E" w:rsidRDefault="00D7528E" w:rsidP="00D7528E">
      <w:pPr>
        <w:pStyle w:val="Default"/>
        <w:rPr>
          <w:rFonts w:ascii="Arial" w:hAnsi="Arial" w:cs="Arial"/>
          <w:sz w:val="22"/>
          <w:szCs w:val="22"/>
        </w:rPr>
      </w:pPr>
    </w:p>
    <w:p w14:paraId="7BAB357B" w14:textId="77777777" w:rsidR="00D7528E" w:rsidRDefault="00D7528E" w:rsidP="00D7528E">
      <w:pPr>
        <w:pStyle w:val="Default"/>
        <w:jc w:val="both"/>
        <w:rPr>
          <w:rFonts w:ascii="Arial" w:hAnsi="Arial" w:cs="Arial"/>
          <w:sz w:val="22"/>
          <w:szCs w:val="22"/>
        </w:rPr>
      </w:pPr>
      <w:r>
        <w:rPr>
          <w:rFonts w:ascii="Arial" w:hAnsi="Arial" w:cs="Arial"/>
          <w:sz w:val="22"/>
          <w:szCs w:val="22"/>
        </w:rPr>
        <w:t xml:space="preserve">The Executive Council shall convene twice a year at regular sessions and shall convene in special sessions as often as the Chair determines appropriate. The Executive Council shall determine at each meeting the time and place of its next regular meeting. The Executive Council shall meet as often as may be required between regular meetings for the fulfillment of its powers and functions. The Executive Council may be convened on the authority of the Chair of the Executive Council (the “Chair”), who shall convene a meeting of the Executive Council at the request of the Assembly, or at the request of three members of the Executive Council. </w:t>
      </w:r>
    </w:p>
    <w:p w14:paraId="722F974F" w14:textId="77777777" w:rsidR="00D7528E" w:rsidRDefault="00D7528E" w:rsidP="00D7528E">
      <w:pPr>
        <w:pStyle w:val="Default"/>
        <w:jc w:val="both"/>
        <w:rPr>
          <w:rFonts w:ascii="Arial" w:hAnsi="Arial" w:cs="Arial"/>
          <w:b/>
          <w:bCs/>
          <w:sz w:val="22"/>
          <w:szCs w:val="22"/>
        </w:rPr>
      </w:pPr>
    </w:p>
    <w:p w14:paraId="0D115CE3" w14:textId="77777777" w:rsidR="00D7528E" w:rsidRDefault="00D7528E" w:rsidP="00D7528E">
      <w:pPr>
        <w:pStyle w:val="Default"/>
        <w:jc w:val="both"/>
        <w:rPr>
          <w:rFonts w:ascii="Arial" w:hAnsi="Arial" w:cs="Arial"/>
          <w:b/>
          <w:bCs/>
          <w:sz w:val="22"/>
          <w:szCs w:val="22"/>
        </w:rPr>
      </w:pPr>
    </w:p>
    <w:p w14:paraId="26CC93A2" w14:textId="77777777" w:rsidR="00D7528E" w:rsidRDefault="00D7528E" w:rsidP="00D7528E">
      <w:pPr>
        <w:pStyle w:val="Default"/>
        <w:jc w:val="both"/>
        <w:rPr>
          <w:rFonts w:ascii="Arial" w:hAnsi="Arial" w:cs="Arial"/>
          <w:b/>
          <w:bCs/>
          <w:i/>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2</w:t>
      </w:r>
      <w:r>
        <w:rPr>
          <w:rFonts w:ascii="Arial" w:hAnsi="Arial" w:cs="Arial"/>
          <w:b/>
          <w:bCs/>
          <w:sz w:val="22"/>
          <w:szCs w:val="22"/>
        </w:rPr>
        <w:fldChar w:fldCharType="end"/>
      </w:r>
      <w:r>
        <w:rPr>
          <w:rFonts w:ascii="Arial" w:hAnsi="Arial" w:cs="Arial"/>
          <w:b/>
          <w:bCs/>
          <w:sz w:val="22"/>
          <w:szCs w:val="22"/>
        </w:rPr>
        <w:tab/>
      </w:r>
      <w:r>
        <w:rPr>
          <w:rFonts w:ascii="Arial" w:hAnsi="Arial" w:cs="Arial"/>
          <w:b/>
          <w:bCs/>
          <w:sz w:val="22"/>
          <w:szCs w:val="22"/>
        </w:rPr>
        <w:tab/>
      </w:r>
      <w:r>
        <w:rPr>
          <w:rFonts w:ascii="Arial" w:hAnsi="Arial" w:cs="Arial"/>
          <w:b/>
          <w:bCs/>
          <w:i/>
          <w:sz w:val="22"/>
          <w:szCs w:val="22"/>
        </w:rPr>
        <w:t xml:space="preserve">Notification of meetings </w:t>
      </w:r>
    </w:p>
    <w:p w14:paraId="114870EA" w14:textId="77777777" w:rsidR="00D7528E" w:rsidRDefault="00D7528E" w:rsidP="00D7528E">
      <w:pPr>
        <w:pStyle w:val="Default"/>
        <w:jc w:val="both"/>
        <w:rPr>
          <w:rFonts w:ascii="Arial" w:hAnsi="Arial" w:cs="Arial"/>
          <w:i/>
          <w:sz w:val="22"/>
          <w:szCs w:val="22"/>
        </w:rPr>
      </w:pPr>
    </w:p>
    <w:p w14:paraId="23208A4A" w14:textId="77777777" w:rsidR="00D7528E" w:rsidRDefault="00D7528E" w:rsidP="00D7528E">
      <w:pPr>
        <w:pStyle w:val="Default"/>
        <w:jc w:val="both"/>
        <w:rPr>
          <w:rFonts w:ascii="Arial" w:hAnsi="Arial" w:cs="Arial"/>
          <w:sz w:val="22"/>
          <w:szCs w:val="22"/>
        </w:rPr>
      </w:pPr>
      <w:r>
        <w:rPr>
          <w:rFonts w:ascii="Arial" w:hAnsi="Arial" w:cs="Arial"/>
          <w:sz w:val="22"/>
          <w:szCs w:val="22"/>
        </w:rPr>
        <w:t xml:space="preserve">No advance notice of the calling of a meeting shall be required when the date and time have been decided by the Executive Council at an earlier meeting. For all other in-person meetings the Secretary-General, in coordination with the Chair, shall provide reasonable notice of the meeting to the members of the Executive Council, and in any case not less than thirty days’ notice, informing the members of the date, place, and expected duration of the meeting, as well as of the provisional agenda and any administrative, financial and logistical considerations for consideration by members. </w:t>
      </w:r>
    </w:p>
    <w:p w14:paraId="32660516" w14:textId="77777777" w:rsidR="00D7528E" w:rsidRDefault="00D7528E" w:rsidP="00D7528E">
      <w:pPr>
        <w:pStyle w:val="Default"/>
        <w:jc w:val="both"/>
        <w:rPr>
          <w:rFonts w:ascii="Arial" w:hAnsi="Arial" w:cs="Arial"/>
          <w:b/>
          <w:bCs/>
          <w:sz w:val="22"/>
          <w:szCs w:val="22"/>
        </w:rPr>
      </w:pPr>
    </w:p>
    <w:p w14:paraId="6E252FED" w14:textId="77777777" w:rsidR="00D7528E" w:rsidRDefault="00D7528E" w:rsidP="00D7528E">
      <w:pPr>
        <w:pStyle w:val="Default"/>
        <w:jc w:val="both"/>
        <w:rPr>
          <w:rFonts w:ascii="Arial" w:hAnsi="Arial" w:cs="Arial"/>
          <w:b/>
          <w:bCs/>
          <w:sz w:val="22"/>
          <w:szCs w:val="22"/>
        </w:rPr>
      </w:pPr>
    </w:p>
    <w:p w14:paraId="0EDDEC6B" w14:textId="77777777" w:rsidR="00D7528E" w:rsidRDefault="00D7528E" w:rsidP="00D7528E">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3</w:t>
      </w:r>
      <w:r>
        <w:rPr>
          <w:rFonts w:ascii="Arial" w:hAnsi="Arial" w:cs="Arial"/>
          <w:b/>
          <w:bCs/>
          <w:sz w:val="22"/>
          <w:szCs w:val="22"/>
        </w:rPr>
        <w:fldChar w:fldCharType="end"/>
      </w:r>
      <w:r>
        <w:rPr>
          <w:rFonts w:ascii="Arial" w:hAnsi="Arial" w:cs="Arial"/>
          <w:b/>
          <w:bCs/>
          <w:sz w:val="22"/>
          <w:szCs w:val="22"/>
        </w:rPr>
        <w:tab/>
      </w:r>
      <w:r>
        <w:rPr>
          <w:rFonts w:ascii="Arial" w:hAnsi="Arial" w:cs="Arial"/>
          <w:b/>
          <w:bCs/>
          <w:sz w:val="22"/>
          <w:szCs w:val="22"/>
        </w:rPr>
        <w:tab/>
      </w:r>
      <w:r>
        <w:rPr>
          <w:rFonts w:ascii="Arial" w:hAnsi="Arial" w:cs="Arial"/>
          <w:b/>
          <w:bCs/>
          <w:i/>
          <w:sz w:val="22"/>
          <w:szCs w:val="22"/>
        </w:rPr>
        <w:t>Place of in-person meetings</w:t>
      </w:r>
      <w:r>
        <w:rPr>
          <w:rFonts w:ascii="Arial" w:hAnsi="Arial" w:cs="Arial"/>
          <w:b/>
          <w:bCs/>
          <w:sz w:val="22"/>
          <w:szCs w:val="22"/>
        </w:rPr>
        <w:t xml:space="preserve"> </w:t>
      </w:r>
    </w:p>
    <w:p w14:paraId="72C38D06" w14:textId="77777777" w:rsidR="00D7528E" w:rsidRDefault="00D7528E" w:rsidP="00D7528E">
      <w:pPr>
        <w:pStyle w:val="Default"/>
        <w:jc w:val="both"/>
        <w:rPr>
          <w:rFonts w:ascii="Arial" w:hAnsi="Arial" w:cs="Arial"/>
          <w:sz w:val="22"/>
          <w:szCs w:val="22"/>
        </w:rPr>
      </w:pPr>
    </w:p>
    <w:p w14:paraId="53061C4F" w14:textId="77777777" w:rsidR="00D7528E" w:rsidRDefault="00D7528E" w:rsidP="00D7528E">
      <w:pPr>
        <w:pStyle w:val="Default"/>
        <w:jc w:val="both"/>
        <w:rPr>
          <w:rFonts w:ascii="Arial" w:hAnsi="Arial" w:cs="Arial"/>
          <w:color w:val="FF0000"/>
          <w:sz w:val="22"/>
          <w:szCs w:val="22"/>
        </w:rPr>
      </w:pPr>
      <w:r>
        <w:rPr>
          <w:rFonts w:ascii="Arial" w:hAnsi="Arial" w:cs="Arial"/>
          <w:sz w:val="22"/>
          <w:szCs w:val="22"/>
        </w:rPr>
        <w:t>Meetings may be held in any location as agreed upon by the Chair and the Secretary-General.</w:t>
      </w:r>
      <w:r>
        <w:rPr>
          <w:rFonts w:ascii="Arial" w:hAnsi="Arial" w:cs="Arial"/>
          <w:b/>
          <w:bCs/>
          <w:sz w:val="22"/>
          <w:szCs w:val="22"/>
        </w:rPr>
        <w:t xml:space="preserve">  </w:t>
      </w:r>
      <w:r>
        <w:rPr>
          <w:rFonts w:ascii="Arial" w:hAnsi="Arial" w:cs="Arial"/>
          <w:color w:val="FF0000"/>
          <w:sz w:val="22"/>
          <w:szCs w:val="22"/>
        </w:rPr>
        <w:t xml:space="preserve"> </w:t>
      </w:r>
    </w:p>
    <w:p w14:paraId="2C78E9BA" w14:textId="77777777" w:rsidR="00D7528E" w:rsidRDefault="00D7528E" w:rsidP="00D7528E">
      <w:pPr>
        <w:pStyle w:val="Default"/>
        <w:jc w:val="both"/>
        <w:rPr>
          <w:rFonts w:ascii="Arial" w:hAnsi="Arial" w:cs="Arial"/>
          <w:sz w:val="22"/>
          <w:szCs w:val="22"/>
        </w:rPr>
      </w:pPr>
    </w:p>
    <w:p w14:paraId="23AC9188" w14:textId="77777777" w:rsidR="00D7528E" w:rsidRDefault="00D7528E" w:rsidP="00D7528E">
      <w:pPr>
        <w:pStyle w:val="Default"/>
        <w:jc w:val="both"/>
        <w:rPr>
          <w:rFonts w:ascii="Arial" w:hAnsi="Arial" w:cs="Arial"/>
          <w:b/>
          <w:bCs/>
          <w:sz w:val="22"/>
          <w:szCs w:val="22"/>
        </w:rPr>
      </w:pPr>
    </w:p>
    <w:p w14:paraId="35AB550B" w14:textId="77777777" w:rsidR="00D7528E" w:rsidRDefault="00D7528E" w:rsidP="00D7528E">
      <w:pPr>
        <w:pStyle w:val="Default"/>
        <w:jc w:val="both"/>
        <w:rPr>
          <w:rFonts w:ascii="Arial" w:hAnsi="Arial" w:cs="Arial"/>
          <w:b/>
          <w:bCs/>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4</w:t>
      </w:r>
      <w:r>
        <w:rPr>
          <w:rFonts w:ascii="Arial" w:hAnsi="Arial" w:cs="Arial"/>
          <w:b/>
          <w:bCs/>
          <w:sz w:val="22"/>
          <w:szCs w:val="22"/>
        </w:rPr>
        <w:fldChar w:fldCharType="end"/>
      </w:r>
      <w:r>
        <w:rPr>
          <w:rFonts w:ascii="Arial" w:hAnsi="Arial" w:cs="Arial"/>
          <w:b/>
          <w:bCs/>
          <w:sz w:val="22"/>
          <w:szCs w:val="22"/>
        </w:rPr>
        <w:tab/>
      </w:r>
      <w:r>
        <w:rPr>
          <w:rFonts w:ascii="Arial" w:hAnsi="Arial" w:cs="Arial"/>
          <w:b/>
          <w:bCs/>
          <w:sz w:val="22"/>
          <w:szCs w:val="22"/>
        </w:rPr>
        <w:tab/>
      </w:r>
      <w:r>
        <w:rPr>
          <w:rFonts w:ascii="Arial" w:hAnsi="Arial" w:cs="Arial"/>
          <w:b/>
          <w:bCs/>
          <w:i/>
          <w:sz w:val="22"/>
          <w:szCs w:val="22"/>
        </w:rPr>
        <w:t>Meetings other than in-person</w:t>
      </w:r>
      <w:r>
        <w:rPr>
          <w:rFonts w:ascii="Arial" w:hAnsi="Arial" w:cs="Arial"/>
          <w:b/>
          <w:bCs/>
          <w:sz w:val="22"/>
          <w:szCs w:val="22"/>
        </w:rPr>
        <w:t xml:space="preserve"> </w:t>
      </w:r>
    </w:p>
    <w:p w14:paraId="08EA63FC" w14:textId="77777777" w:rsidR="00D7528E" w:rsidRDefault="00D7528E" w:rsidP="00D7528E">
      <w:pPr>
        <w:pStyle w:val="Default"/>
        <w:jc w:val="both"/>
        <w:rPr>
          <w:rFonts w:ascii="Arial" w:hAnsi="Arial" w:cs="Arial"/>
          <w:sz w:val="22"/>
          <w:szCs w:val="22"/>
        </w:rPr>
      </w:pPr>
    </w:p>
    <w:p w14:paraId="230A7DFC" w14:textId="77777777" w:rsidR="00D7528E" w:rsidRDefault="00D7528E" w:rsidP="00D7528E">
      <w:pPr>
        <w:jc w:val="both"/>
        <w:rPr>
          <w:rFonts w:ascii="Arial" w:hAnsi="Arial" w:cs="Arial"/>
        </w:rPr>
      </w:pPr>
      <w:r>
        <w:rPr>
          <w:rFonts w:ascii="Arial" w:hAnsi="Arial" w:cs="Arial"/>
        </w:rPr>
        <w:t>The Executive Council may act by means of proxy letter, teleconference, video-conference, and other similar means of communication in which the participation of each member of the Executive Council may be facilitated and the votes of each member of the Executive Council may be recorded.</w:t>
      </w:r>
    </w:p>
    <w:p w14:paraId="014F784D" w14:textId="77777777" w:rsidR="00D7528E" w:rsidRDefault="00D7528E" w:rsidP="00D7528E">
      <w:pPr>
        <w:pStyle w:val="Outline01L1"/>
        <w:numPr>
          <w:ilvl w:val="0"/>
          <w:numId w:val="0"/>
        </w:numPr>
        <w:ind w:left="720" w:hanging="720"/>
        <w:rPr>
          <w:rFonts w:ascii="Arial" w:hAnsi="Arial" w:cs="Arial"/>
          <w:b/>
          <w:szCs w:val="22"/>
        </w:rPr>
      </w:pPr>
      <w:bookmarkStart w:id="21" w:name="_Toc433367178"/>
    </w:p>
    <w:p w14:paraId="60C6CCE8" w14:textId="77777777" w:rsidR="00D7528E" w:rsidRDefault="00D7528E" w:rsidP="00D7528E">
      <w:pPr>
        <w:pStyle w:val="Outline01L1"/>
        <w:rPr>
          <w:rFonts w:ascii="Arial" w:hAnsi="Arial" w:cs="Arial"/>
          <w:b/>
          <w:szCs w:val="22"/>
        </w:rPr>
      </w:pPr>
      <w:r>
        <w:rPr>
          <w:rFonts w:ascii="Arial" w:hAnsi="Arial" w:cs="Arial"/>
          <w:b/>
          <w:szCs w:val="22"/>
        </w:rPr>
        <w:t>REPRESENTATION OF MEMBERS</w:t>
      </w:r>
      <w:bookmarkEnd w:id="21"/>
    </w:p>
    <w:p w14:paraId="45AFBD32" w14:textId="77777777" w:rsidR="00D7528E" w:rsidRDefault="00D7528E" w:rsidP="00D7528E">
      <w:pPr>
        <w:pStyle w:val="Default"/>
        <w:jc w:val="both"/>
        <w:rPr>
          <w:rFonts w:ascii="Arial" w:hAnsi="Arial" w:cs="Arial"/>
          <w:b/>
          <w:bCs/>
          <w:i/>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5</w:t>
      </w:r>
      <w:r>
        <w:rPr>
          <w:rFonts w:ascii="Arial" w:hAnsi="Arial" w:cs="Arial"/>
          <w:b/>
          <w:bCs/>
          <w:sz w:val="22"/>
          <w:szCs w:val="22"/>
        </w:rPr>
        <w:fldChar w:fldCharType="end"/>
      </w:r>
      <w:r>
        <w:rPr>
          <w:rFonts w:ascii="Arial" w:hAnsi="Arial" w:cs="Arial"/>
          <w:b/>
          <w:bCs/>
          <w:sz w:val="22"/>
          <w:szCs w:val="22"/>
        </w:rPr>
        <w:tab/>
      </w:r>
      <w:r>
        <w:rPr>
          <w:rFonts w:ascii="Arial" w:hAnsi="Arial" w:cs="Arial"/>
          <w:b/>
          <w:bCs/>
          <w:sz w:val="22"/>
          <w:szCs w:val="22"/>
        </w:rPr>
        <w:tab/>
      </w:r>
      <w:r>
        <w:rPr>
          <w:rFonts w:ascii="Arial" w:hAnsi="Arial" w:cs="Arial"/>
          <w:b/>
          <w:bCs/>
          <w:i/>
          <w:sz w:val="22"/>
          <w:szCs w:val="22"/>
        </w:rPr>
        <w:t xml:space="preserve">Representatives </w:t>
      </w:r>
    </w:p>
    <w:p w14:paraId="01F9EF19" w14:textId="77777777" w:rsidR="00D7528E" w:rsidRDefault="00D7528E" w:rsidP="00D7528E">
      <w:pPr>
        <w:pStyle w:val="Default"/>
        <w:jc w:val="both"/>
        <w:rPr>
          <w:rFonts w:ascii="Arial" w:hAnsi="Arial" w:cs="Arial"/>
          <w:i/>
          <w:sz w:val="22"/>
          <w:szCs w:val="22"/>
        </w:rPr>
      </w:pPr>
    </w:p>
    <w:p w14:paraId="53728293" w14:textId="77777777" w:rsidR="00D7528E" w:rsidRDefault="00D7528E" w:rsidP="00D7528E">
      <w:pPr>
        <w:pStyle w:val="Default"/>
        <w:jc w:val="both"/>
        <w:rPr>
          <w:rFonts w:ascii="Arial" w:hAnsi="Arial" w:cs="Arial"/>
          <w:sz w:val="22"/>
          <w:szCs w:val="22"/>
        </w:rPr>
      </w:pPr>
      <w:r>
        <w:rPr>
          <w:rFonts w:ascii="Arial" w:hAnsi="Arial" w:cs="Arial"/>
          <w:sz w:val="22"/>
          <w:szCs w:val="22"/>
        </w:rPr>
        <w:t xml:space="preserve">Members of the Executive Council shall be the Assembly Members for their respective member countries or their designees. Each representative may be accompanied by advisers, which he or </w:t>
      </w:r>
    </w:p>
    <w:p w14:paraId="348AC2D9" w14:textId="77777777" w:rsidR="00D7528E" w:rsidRDefault="00D7528E" w:rsidP="00D7528E">
      <w:pPr>
        <w:pStyle w:val="Default"/>
        <w:jc w:val="both"/>
        <w:rPr>
          <w:rFonts w:ascii="Arial" w:hAnsi="Arial" w:cs="Arial"/>
          <w:sz w:val="22"/>
          <w:szCs w:val="22"/>
        </w:rPr>
      </w:pPr>
    </w:p>
    <w:p w14:paraId="0C3BCD3A" w14:textId="1CFC8530" w:rsidR="00D7528E" w:rsidRDefault="00D7528E" w:rsidP="00D7528E">
      <w:pPr>
        <w:pBdr>
          <w:bottom w:val="thickThinSmallGap" w:sz="24" w:space="1" w:color="auto"/>
        </w:pBdr>
        <w:jc w:val="right"/>
        <w:rPr>
          <w:rFonts w:ascii="Arial" w:hAnsi="Arial"/>
          <w:b/>
        </w:rPr>
      </w:pPr>
      <w:r>
        <w:rPr>
          <w:rFonts w:ascii="Arial" w:hAnsi="Arial"/>
          <w:b/>
        </w:rPr>
        <w:t>A/1/DC/1</w:t>
      </w:r>
      <w:r w:rsidR="00FD04EC">
        <w:rPr>
          <w:rFonts w:ascii="Arial" w:hAnsi="Arial"/>
          <w:b/>
        </w:rPr>
        <w:t xml:space="preserve"> Rev.1</w:t>
      </w:r>
    </w:p>
    <w:p w14:paraId="4A61C497" w14:textId="77777777" w:rsidR="00D7528E" w:rsidRDefault="00D7528E" w:rsidP="00D7528E">
      <w:pPr>
        <w:pStyle w:val="Default"/>
        <w:jc w:val="both"/>
        <w:rPr>
          <w:rFonts w:ascii="Arial" w:hAnsi="Arial" w:cs="Arial"/>
          <w:sz w:val="22"/>
          <w:szCs w:val="22"/>
        </w:rPr>
      </w:pPr>
    </w:p>
    <w:p w14:paraId="23BFB2D1" w14:textId="77777777" w:rsidR="00D7528E" w:rsidRDefault="00D7528E" w:rsidP="00D7528E">
      <w:pPr>
        <w:pStyle w:val="Default"/>
        <w:jc w:val="both"/>
        <w:rPr>
          <w:rFonts w:ascii="Arial" w:hAnsi="Arial" w:cs="Arial"/>
          <w:sz w:val="22"/>
          <w:szCs w:val="22"/>
        </w:rPr>
      </w:pPr>
    </w:p>
    <w:p w14:paraId="6C5653F1" w14:textId="6B08329E" w:rsidR="00D7528E" w:rsidRDefault="00D7528E" w:rsidP="00D7528E">
      <w:pPr>
        <w:pStyle w:val="Default"/>
        <w:jc w:val="both"/>
        <w:rPr>
          <w:rFonts w:ascii="Arial" w:hAnsi="Arial" w:cs="Arial"/>
          <w:sz w:val="22"/>
          <w:szCs w:val="22"/>
        </w:rPr>
      </w:pPr>
      <w:r>
        <w:rPr>
          <w:rFonts w:ascii="Arial" w:hAnsi="Arial" w:cs="Arial"/>
          <w:sz w:val="22"/>
          <w:szCs w:val="22"/>
        </w:rPr>
        <w:t>she may reasonably require. Designated alternates may act in place of their representative if so required. The cost of representation shall be borne by the member state concerned.</w:t>
      </w:r>
    </w:p>
    <w:p w14:paraId="46DF37CB" w14:textId="77777777" w:rsidR="00D7528E" w:rsidRDefault="00D7528E" w:rsidP="00D7528E">
      <w:pPr>
        <w:pStyle w:val="Default"/>
        <w:jc w:val="both"/>
        <w:rPr>
          <w:rFonts w:ascii="Arial" w:hAnsi="Arial" w:cs="Arial"/>
          <w:b/>
          <w:bCs/>
          <w:sz w:val="22"/>
          <w:szCs w:val="22"/>
        </w:rPr>
      </w:pPr>
    </w:p>
    <w:p w14:paraId="5381F03A" w14:textId="77777777" w:rsidR="00D7528E" w:rsidRDefault="00D7528E" w:rsidP="00D7528E">
      <w:pPr>
        <w:pStyle w:val="Default"/>
        <w:jc w:val="both"/>
        <w:rPr>
          <w:rFonts w:ascii="Arial" w:hAnsi="Arial" w:cs="Arial"/>
          <w:b/>
          <w:bCs/>
          <w:sz w:val="22"/>
          <w:szCs w:val="22"/>
        </w:rPr>
      </w:pPr>
    </w:p>
    <w:p w14:paraId="7C6C3F3C" w14:textId="77777777" w:rsidR="00D7528E" w:rsidRDefault="00D7528E" w:rsidP="00D7528E">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6</w:t>
      </w:r>
      <w:r>
        <w:rPr>
          <w:rFonts w:ascii="Arial" w:hAnsi="Arial" w:cs="Arial"/>
          <w:b/>
          <w:bCs/>
          <w:sz w:val="22"/>
          <w:szCs w:val="22"/>
        </w:rPr>
        <w:fldChar w:fldCharType="end"/>
      </w:r>
      <w:r>
        <w:rPr>
          <w:rFonts w:ascii="Arial" w:hAnsi="Arial" w:cs="Arial"/>
          <w:b/>
          <w:bCs/>
          <w:sz w:val="22"/>
          <w:szCs w:val="22"/>
        </w:rPr>
        <w:tab/>
      </w:r>
      <w:r>
        <w:rPr>
          <w:rFonts w:ascii="Arial" w:hAnsi="Arial" w:cs="Arial"/>
          <w:b/>
          <w:bCs/>
          <w:sz w:val="22"/>
          <w:szCs w:val="22"/>
        </w:rPr>
        <w:tab/>
      </w:r>
      <w:r>
        <w:rPr>
          <w:rFonts w:ascii="Arial" w:hAnsi="Arial" w:cs="Arial"/>
          <w:b/>
          <w:bCs/>
          <w:i/>
          <w:sz w:val="22"/>
          <w:szCs w:val="22"/>
        </w:rPr>
        <w:t>Submission of credentials</w:t>
      </w:r>
      <w:r>
        <w:rPr>
          <w:rFonts w:ascii="Arial" w:hAnsi="Arial" w:cs="Arial"/>
          <w:b/>
          <w:bCs/>
          <w:sz w:val="22"/>
          <w:szCs w:val="22"/>
        </w:rPr>
        <w:t xml:space="preserve"> </w:t>
      </w:r>
    </w:p>
    <w:p w14:paraId="5FC2CE7E" w14:textId="77777777" w:rsidR="00D7528E" w:rsidRDefault="00D7528E" w:rsidP="00D7528E">
      <w:pPr>
        <w:pStyle w:val="Default"/>
        <w:jc w:val="both"/>
        <w:rPr>
          <w:rFonts w:ascii="Arial" w:hAnsi="Arial" w:cs="Arial"/>
          <w:sz w:val="22"/>
          <w:szCs w:val="22"/>
        </w:rPr>
      </w:pPr>
    </w:p>
    <w:p w14:paraId="4F788E9D" w14:textId="77777777" w:rsidR="00D7528E" w:rsidRDefault="00D7528E" w:rsidP="00D7528E">
      <w:pPr>
        <w:pStyle w:val="Default"/>
        <w:jc w:val="both"/>
        <w:rPr>
          <w:rFonts w:ascii="Arial" w:hAnsi="Arial" w:cs="Arial"/>
          <w:sz w:val="22"/>
          <w:szCs w:val="22"/>
        </w:rPr>
      </w:pPr>
      <w:r>
        <w:rPr>
          <w:rFonts w:ascii="Arial" w:hAnsi="Arial" w:cs="Arial"/>
          <w:sz w:val="22"/>
          <w:szCs w:val="22"/>
        </w:rPr>
        <w:t xml:space="preserve">The credentials of representatives on the Executive Council shall be submitted to the Secretary-General before the first meeting of the Executive Council, for evaluation and acceptance by the Secretary-General. The credentials shall be issued by the competent authority of the member state government authorizing the representative to perform on behalf of the member the functions indicated in the Statute. The acceptance of credentials shall remain valid for the term for which that member was elected unless withdrawn or replaced by new credentials. Representatives shall notify the Secretary-General of the names of their advisers. </w:t>
      </w:r>
    </w:p>
    <w:p w14:paraId="5F040AE1" w14:textId="77777777" w:rsidR="00D7528E" w:rsidRDefault="00D7528E" w:rsidP="00D7528E">
      <w:pPr>
        <w:pStyle w:val="Default"/>
        <w:jc w:val="both"/>
        <w:rPr>
          <w:rFonts w:ascii="Arial" w:hAnsi="Arial" w:cs="Arial"/>
          <w:b/>
          <w:bCs/>
          <w:sz w:val="22"/>
          <w:szCs w:val="22"/>
        </w:rPr>
      </w:pPr>
    </w:p>
    <w:p w14:paraId="3AE9D163" w14:textId="77777777" w:rsidR="00D7528E" w:rsidRDefault="00D7528E" w:rsidP="00D7528E">
      <w:pPr>
        <w:pStyle w:val="Default"/>
        <w:jc w:val="both"/>
        <w:rPr>
          <w:rFonts w:ascii="Arial" w:hAnsi="Arial" w:cs="Arial"/>
          <w:b/>
          <w:bCs/>
          <w:sz w:val="22"/>
          <w:szCs w:val="22"/>
        </w:rPr>
      </w:pPr>
    </w:p>
    <w:p w14:paraId="39223E84" w14:textId="77777777" w:rsidR="00D7528E" w:rsidRDefault="00D7528E" w:rsidP="00D7528E">
      <w:pPr>
        <w:pStyle w:val="Default"/>
        <w:jc w:val="both"/>
        <w:rPr>
          <w:rFonts w:ascii="Arial" w:hAnsi="Arial" w:cs="Arial"/>
          <w:b/>
          <w:bCs/>
          <w:i/>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7</w:t>
      </w:r>
      <w:r>
        <w:rPr>
          <w:rFonts w:ascii="Arial" w:hAnsi="Arial" w:cs="Arial"/>
          <w:b/>
          <w:bCs/>
          <w:sz w:val="22"/>
          <w:szCs w:val="22"/>
        </w:rPr>
        <w:fldChar w:fldCharType="end"/>
      </w:r>
      <w:r>
        <w:rPr>
          <w:rFonts w:ascii="Arial" w:hAnsi="Arial" w:cs="Arial"/>
          <w:b/>
          <w:bCs/>
          <w:sz w:val="22"/>
          <w:szCs w:val="22"/>
        </w:rPr>
        <w:tab/>
      </w:r>
      <w:r>
        <w:rPr>
          <w:rFonts w:ascii="Arial" w:hAnsi="Arial" w:cs="Arial"/>
          <w:b/>
          <w:bCs/>
          <w:sz w:val="22"/>
          <w:szCs w:val="22"/>
        </w:rPr>
        <w:tab/>
      </w:r>
      <w:r>
        <w:rPr>
          <w:rFonts w:ascii="Arial" w:hAnsi="Arial" w:cs="Arial"/>
          <w:b/>
          <w:bCs/>
          <w:i/>
          <w:sz w:val="22"/>
          <w:szCs w:val="22"/>
        </w:rPr>
        <w:t xml:space="preserve">Provisional acceptance of credentials </w:t>
      </w:r>
      <w:r>
        <w:rPr>
          <w:rFonts w:ascii="Arial" w:hAnsi="Arial" w:cs="Arial"/>
          <w:b/>
          <w:bCs/>
          <w:i/>
          <w:sz w:val="22"/>
          <w:szCs w:val="22"/>
        </w:rPr>
        <w:tab/>
      </w:r>
    </w:p>
    <w:p w14:paraId="71C5338E" w14:textId="77777777" w:rsidR="00D7528E" w:rsidRDefault="00D7528E" w:rsidP="00D7528E">
      <w:pPr>
        <w:pStyle w:val="Default"/>
        <w:jc w:val="both"/>
        <w:rPr>
          <w:rFonts w:ascii="Arial" w:hAnsi="Arial" w:cs="Arial"/>
          <w:i/>
          <w:sz w:val="22"/>
          <w:szCs w:val="22"/>
        </w:rPr>
      </w:pPr>
    </w:p>
    <w:p w14:paraId="3557B41D" w14:textId="77777777" w:rsidR="00D7528E" w:rsidRDefault="00D7528E" w:rsidP="00D7528E">
      <w:pPr>
        <w:pStyle w:val="Default"/>
        <w:jc w:val="both"/>
        <w:rPr>
          <w:rFonts w:ascii="Arial" w:hAnsi="Arial" w:cs="Arial"/>
          <w:sz w:val="22"/>
          <w:szCs w:val="22"/>
        </w:rPr>
      </w:pPr>
      <w:r>
        <w:rPr>
          <w:rFonts w:ascii="Arial" w:hAnsi="Arial" w:cs="Arial"/>
          <w:sz w:val="22"/>
          <w:szCs w:val="22"/>
        </w:rPr>
        <w:t xml:space="preserve">Pending acceptance of the credentials of a representative of a member of the Executive Council in accordance with Rule 6 of these Council Rules, such representative shall be seated provisionally with the same rights as other representatives. </w:t>
      </w:r>
    </w:p>
    <w:p w14:paraId="00A59B2C" w14:textId="77777777" w:rsidR="00D7528E" w:rsidRDefault="00D7528E" w:rsidP="00D7528E">
      <w:pPr>
        <w:pStyle w:val="Default"/>
        <w:jc w:val="center"/>
        <w:rPr>
          <w:rFonts w:ascii="Arial" w:hAnsi="Arial" w:cs="Arial"/>
          <w:b/>
          <w:bCs/>
          <w:sz w:val="22"/>
          <w:szCs w:val="22"/>
        </w:rPr>
      </w:pPr>
    </w:p>
    <w:p w14:paraId="6C3EAA45" w14:textId="77777777" w:rsidR="00D7528E" w:rsidRDefault="00D7528E" w:rsidP="00D7528E">
      <w:pPr>
        <w:pStyle w:val="Outline01L1"/>
        <w:numPr>
          <w:ilvl w:val="0"/>
          <w:numId w:val="0"/>
        </w:numPr>
        <w:ind w:left="720"/>
        <w:rPr>
          <w:rFonts w:ascii="Arial" w:hAnsi="Arial" w:cs="Arial"/>
          <w:b/>
          <w:bCs/>
          <w:szCs w:val="22"/>
        </w:rPr>
      </w:pPr>
      <w:bookmarkStart w:id="22" w:name="_Toc433367179"/>
    </w:p>
    <w:p w14:paraId="3712A785" w14:textId="77777777" w:rsidR="00D7528E" w:rsidRPr="00BC236C" w:rsidRDefault="00D7528E" w:rsidP="00D7528E">
      <w:pPr>
        <w:pStyle w:val="Outline01L1"/>
        <w:numPr>
          <w:ilvl w:val="0"/>
          <w:numId w:val="0"/>
        </w:numPr>
        <w:ind w:left="720"/>
        <w:rPr>
          <w:rFonts w:ascii="Arial" w:hAnsi="Arial" w:cs="Arial"/>
          <w:b/>
          <w:bCs/>
          <w:szCs w:val="22"/>
        </w:rPr>
      </w:pPr>
    </w:p>
    <w:p w14:paraId="3B16F741" w14:textId="77777777" w:rsidR="00D7528E" w:rsidRDefault="00D7528E" w:rsidP="00D7528E">
      <w:pPr>
        <w:pStyle w:val="Outline01L1"/>
        <w:rPr>
          <w:rFonts w:ascii="Arial" w:hAnsi="Arial" w:cs="Arial"/>
          <w:b/>
          <w:bCs/>
          <w:szCs w:val="22"/>
        </w:rPr>
      </w:pPr>
      <w:r>
        <w:rPr>
          <w:rFonts w:ascii="Arial" w:hAnsi="Arial" w:cs="Arial"/>
          <w:b/>
          <w:szCs w:val="22"/>
        </w:rPr>
        <w:t xml:space="preserve">CHAIR, VICE-CHAIRS, RAPPORTEUR, </w:t>
      </w:r>
      <w:r>
        <w:rPr>
          <w:rFonts w:ascii="Arial" w:hAnsi="Arial" w:cs="Arial"/>
          <w:b/>
          <w:bCs/>
          <w:szCs w:val="22"/>
        </w:rPr>
        <w:t>AND OTHER OFFICERS</w:t>
      </w:r>
      <w:bookmarkEnd w:id="22"/>
    </w:p>
    <w:p w14:paraId="61B16A03" w14:textId="77777777" w:rsidR="00D7528E" w:rsidRDefault="00D7528E" w:rsidP="00D7528E">
      <w:pPr>
        <w:pStyle w:val="Default"/>
        <w:jc w:val="both"/>
        <w:rPr>
          <w:rFonts w:ascii="Arial" w:hAnsi="Arial" w:cs="Arial"/>
          <w:b/>
          <w:bCs/>
          <w:sz w:val="22"/>
          <w:szCs w:val="22"/>
        </w:rPr>
      </w:pPr>
    </w:p>
    <w:p w14:paraId="7B184410" w14:textId="77777777" w:rsidR="00D7528E" w:rsidRDefault="00D7528E" w:rsidP="00D7528E">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8</w:t>
      </w:r>
      <w:r>
        <w:rPr>
          <w:rFonts w:ascii="Arial" w:hAnsi="Arial" w:cs="Arial"/>
          <w:b/>
          <w:bCs/>
          <w:sz w:val="22"/>
          <w:szCs w:val="22"/>
        </w:rPr>
        <w:fldChar w:fldCharType="end"/>
      </w:r>
      <w:r>
        <w:rPr>
          <w:rFonts w:ascii="Arial" w:hAnsi="Arial" w:cs="Arial"/>
          <w:b/>
          <w:bCs/>
          <w:sz w:val="22"/>
          <w:szCs w:val="22"/>
        </w:rPr>
        <w:tab/>
      </w:r>
      <w:r>
        <w:rPr>
          <w:rFonts w:ascii="Arial" w:hAnsi="Arial" w:cs="Arial"/>
          <w:b/>
          <w:bCs/>
          <w:sz w:val="22"/>
          <w:szCs w:val="22"/>
        </w:rPr>
        <w:tab/>
      </w:r>
      <w:r>
        <w:rPr>
          <w:rFonts w:ascii="Arial" w:hAnsi="Arial" w:cs="Arial"/>
          <w:b/>
          <w:bCs/>
          <w:i/>
          <w:sz w:val="22"/>
          <w:szCs w:val="22"/>
        </w:rPr>
        <w:t>Election of Chair and Vice-Chair</w:t>
      </w:r>
      <w:r>
        <w:rPr>
          <w:rFonts w:ascii="Arial" w:hAnsi="Arial" w:cs="Arial"/>
          <w:b/>
          <w:bCs/>
          <w:sz w:val="22"/>
          <w:szCs w:val="22"/>
        </w:rPr>
        <w:t xml:space="preserve"> </w:t>
      </w:r>
    </w:p>
    <w:p w14:paraId="6CF816A4" w14:textId="77777777" w:rsidR="00D7528E" w:rsidRDefault="00D7528E" w:rsidP="00D7528E">
      <w:pPr>
        <w:pStyle w:val="Default"/>
        <w:jc w:val="both"/>
        <w:rPr>
          <w:rFonts w:ascii="Arial" w:hAnsi="Arial" w:cs="Arial"/>
          <w:sz w:val="22"/>
          <w:szCs w:val="22"/>
        </w:rPr>
      </w:pPr>
    </w:p>
    <w:p w14:paraId="04898319" w14:textId="77777777" w:rsidR="00D7528E" w:rsidRDefault="00D7528E" w:rsidP="00D7528E">
      <w:pPr>
        <w:pStyle w:val="Default"/>
        <w:jc w:val="both"/>
        <w:rPr>
          <w:rFonts w:ascii="Arial" w:hAnsi="Arial" w:cs="Arial"/>
          <w:sz w:val="22"/>
          <w:szCs w:val="22"/>
        </w:rPr>
      </w:pPr>
      <w:r>
        <w:rPr>
          <w:rFonts w:ascii="Arial" w:hAnsi="Arial" w:cs="Arial"/>
          <w:sz w:val="22"/>
          <w:szCs w:val="22"/>
        </w:rPr>
        <w:t>In accordance with Article VII, Section 3 of the Statute, the Executive Council shall elect at its first meeting and annually thereafter, by majority vote of the Executive Council members, a Chair and two Vice-Chairs, having due regard to equitable geographical representation and gender balance.</w:t>
      </w:r>
    </w:p>
    <w:p w14:paraId="2A7710C1" w14:textId="77777777" w:rsidR="00D7528E" w:rsidRDefault="00D7528E" w:rsidP="00D7528E">
      <w:pPr>
        <w:jc w:val="both"/>
        <w:rPr>
          <w:rFonts w:ascii="Arial" w:hAnsi="Arial" w:cs="Arial"/>
        </w:rPr>
      </w:pPr>
    </w:p>
    <w:p w14:paraId="6E3CE6FA" w14:textId="77777777" w:rsidR="00D7528E" w:rsidRDefault="00D7528E" w:rsidP="00D7528E">
      <w:pPr>
        <w:pStyle w:val="Default"/>
        <w:jc w:val="both"/>
        <w:rPr>
          <w:rFonts w:ascii="Arial" w:hAnsi="Arial" w:cs="Arial"/>
          <w:b/>
          <w:bCs/>
          <w:sz w:val="22"/>
          <w:szCs w:val="22"/>
        </w:rPr>
      </w:pPr>
    </w:p>
    <w:p w14:paraId="34CA7835" w14:textId="77777777" w:rsidR="00D7528E" w:rsidRDefault="00D7528E" w:rsidP="00D7528E">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9</w:t>
      </w:r>
      <w:r>
        <w:rPr>
          <w:rFonts w:ascii="Arial" w:hAnsi="Arial" w:cs="Arial"/>
          <w:b/>
          <w:bCs/>
          <w:sz w:val="22"/>
          <w:szCs w:val="22"/>
        </w:rPr>
        <w:fldChar w:fldCharType="end"/>
      </w:r>
      <w:r>
        <w:rPr>
          <w:rFonts w:ascii="Arial" w:hAnsi="Arial" w:cs="Arial"/>
          <w:b/>
          <w:bCs/>
          <w:sz w:val="22"/>
          <w:szCs w:val="22"/>
        </w:rPr>
        <w:tab/>
      </w:r>
      <w:r>
        <w:rPr>
          <w:rFonts w:ascii="Arial" w:hAnsi="Arial" w:cs="Arial"/>
          <w:b/>
          <w:bCs/>
          <w:sz w:val="22"/>
          <w:szCs w:val="22"/>
        </w:rPr>
        <w:tab/>
      </w:r>
      <w:r>
        <w:rPr>
          <w:rFonts w:ascii="Arial" w:hAnsi="Arial" w:cs="Arial"/>
          <w:b/>
          <w:bCs/>
          <w:i/>
          <w:sz w:val="22"/>
          <w:szCs w:val="22"/>
        </w:rPr>
        <w:t>General powers and duties of the Chair</w:t>
      </w:r>
      <w:r>
        <w:rPr>
          <w:rFonts w:ascii="Arial" w:hAnsi="Arial" w:cs="Arial"/>
          <w:b/>
          <w:bCs/>
          <w:sz w:val="22"/>
          <w:szCs w:val="22"/>
        </w:rPr>
        <w:t xml:space="preserve"> </w:t>
      </w:r>
    </w:p>
    <w:p w14:paraId="567256A7" w14:textId="77777777" w:rsidR="00D7528E" w:rsidRDefault="00D7528E" w:rsidP="00D7528E">
      <w:pPr>
        <w:pStyle w:val="Default"/>
        <w:jc w:val="both"/>
        <w:rPr>
          <w:rFonts w:ascii="Arial" w:hAnsi="Arial" w:cs="Arial"/>
          <w:sz w:val="22"/>
          <w:szCs w:val="22"/>
        </w:rPr>
      </w:pPr>
    </w:p>
    <w:p w14:paraId="3176089F" w14:textId="77777777" w:rsidR="00D7528E" w:rsidRDefault="00D7528E" w:rsidP="00D7528E">
      <w:pPr>
        <w:pStyle w:val="Default"/>
        <w:jc w:val="both"/>
        <w:rPr>
          <w:rFonts w:ascii="Arial" w:hAnsi="Arial" w:cs="Arial"/>
          <w:sz w:val="22"/>
          <w:szCs w:val="22"/>
        </w:rPr>
      </w:pPr>
      <w:r>
        <w:rPr>
          <w:rFonts w:ascii="Arial" w:hAnsi="Arial" w:cs="Arial"/>
          <w:sz w:val="22"/>
          <w:szCs w:val="22"/>
        </w:rPr>
        <w:t xml:space="preserve">The Executive Council Chair shall preside at all meetings of the Executive Council. If the Chair is absent during a meeting or any part thereof, or whenever he or she deems that for the proper fulfillment of the responsibilities of the office of Chair he or she should not preside over the Executive Council during the consideration of a particular question, one of the Vice-Chairs shall take his or her place, and shall have the same powers and duties as the Chair. The Chair and the Vice-Chairs may at all times participate in the discussions of the Executive Council as representatives and may also vote in that capacity. Alternatively, the Chair or one of the Vice-Chairs acting as Chair may designate another member of his or her delegation to participate in the discussion and vote in his or her place. The Chair will maintain close communications among the members of the Executive Council between meetings, and will work closely with the </w:t>
      </w:r>
    </w:p>
    <w:p w14:paraId="57E4A735" w14:textId="77777777" w:rsidR="00D7528E" w:rsidRDefault="00D7528E" w:rsidP="00D7528E">
      <w:pPr>
        <w:pStyle w:val="Default"/>
        <w:jc w:val="both"/>
        <w:rPr>
          <w:rFonts w:ascii="Arial" w:hAnsi="Arial" w:cs="Arial"/>
          <w:sz w:val="22"/>
          <w:szCs w:val="22"/>
        </w:rPr>
      </w:pPr>
    </w:p>
    <w:p w14:paraId="5D306670" w14:textId="1E8E4760" w:rsidR="00D7528E" w:rsidRDefault="00D7528E" w:rsidP="00D7528E">
      <w:pPr>
        <w:pBdr>
          <w:bottom w:val="thickThinSmallGap" w:sz="24" w:space="1" w:color="auto"/>
        </w:pBdr>
        <w:jc w:val="right"/>
        <w:rPr>
          <w:rFonts w:ascii="Arial" w:hAnsi="Arial"/>
          <w:b/>
        </w:rPr>
      </w:pPr>
      <w:r>
        <w:rPr>
          <w:rFonts w:ascii="Arial" w:hAnsi="Arial"/>
          <w:b/>
        </w:rPr>
        <w:t>A/1/DC/1</w:t>
      </w:r>
      <w:r w:rsidR="00FD04EC">
        <w:rPr>
          <w:rFonts w:ascii="Arial" w:hAnsi="Arial"/>
          <w:b/>
        </w:rPr>
        <w:t xml:space="preserve"> Rev.1</w:t>
      </w:r>
    </w:p>
    <w:p w14:paraId="79EF7856" w14:textId="77777777" w:rsidR="00D7528E" w:rsidRDefault="00D7528E" w:rsidP="00D7528E">
      <w:pPr>
        <w:pStyle w:val="Default"/>
        <w:jc w:val="both"/>
        <w:rPr>
          <w:rFonts w:ascii="Arial" w:hAnsi="Arial" w:cs="Arial"/>
          <w:sz w:val="22"/>
          <w:szCs w:val="22"/>
        </w:rPr>
      </w:pPr>
    </w:p>
    <w:p w14:paraId="72E88482" w14:textId="77777777" w:rsidR="00D7528E" w:rsidRDefault="00D7528E" w:rsidP="00D7528E">
      <w:pPr>
        <w:pStyle w:val="Default"/>
        <w:jc w:val="both"/>
        <w:rPr>
          <w:rFonts w:ascii="Arial" w:hAnsi="Arial" w:cs="Arial"/>
          <w:sz w:val="22"/>
          <w:szCs w:val="22"/>
        </w:rPr>
      </w:pPr>
    </w:p>
    <w:p w14:paraId="7B7336DB" w14:textId="183582B9" w:rsidR="00D7528E" w:rsidRDefault="00D7528E" w:rsidP="00D7528E">
      <w:pPr>
        <w:pStyle w:val="Default"/>
        <w:jc w:val="both"/>
        <w:rPr>
          <w:rFonts w:ascii="Arial" w:hAnsi="Arial" w:cs="Arial"/>
          <w:sz w:val="22"/>
          <w:szCs w:val="22"/>
        </w:rPr>
      </w:pPr>
      <w:r>
        <w:rPr>
          <w:rFonts w:ascii="Arial" w:hAnsi="Arial" w:cs="Arial"/>
          <w:sz w:val="22"/>
          <w:szCs w:val="22"/>
        </w:rPr>
        <w:t xml:space="preserve">Secretary-General as necessary to ensure the Executive Council’s awareness of the day-to-day business of the SIDS DOCK. </w:t>
      </w:r>
    </w:p>
    <w:p w14:paraId="0E0C68DF" w14:textId="77777777" w:rsidR="00D7528E" w:rsidRDefault="00D7528E" w:rsidP="00D7528E">
      <w:pPr>
        <w:pStyle w:val="Default"/>
        <w:jc w:val="both"/>
        <w:rPr>
          <w:rFonts w:ascii="Arial" w:hAnsi="Arial" w:cs="Arial"/>
          <w:sz w:val="22"/>
          <w:szCs w:val="22"/>
        </w:rPr>
      </w:pPr>
    </w:p>
    <w:p w14:paraId="5B337D3B" w14:textId="77777777" w:rsidR="00D7528E" w:rsidRDefault="00D7528E" w:rsidP="00D7528E">
      <w:pPr>
        <w:pStyle w:val="Default"/>
        <w:jc w:val="both"/>
        <w:rPr>
          <w:rFonts w:ascii="Arial" w:hAnsi="Arial" w:cs="Arial"/>
          <w:b/>
          <w:bCs/>
          <w:sz w:val="22"/>
          <w:szCs w:val="22"/>
        </w:rPr>
      </w:pPr>
    </w:p>
    <w:p w14:paraId="0D1FE97D" w14:textId="77777777" w:rsidR="00D7528E" w:rsidRDefault="00D7528E" w:rsidP="00D7528E">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10</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Rapporteur and other officials</w:t>
      </w:r>
      <w:r>
        <w:rPr>
          <w:rFonts w:ascii="Arial" w:hAnsi="Arial" w:cs="Arial"/>
          <w:b/>
          <w:bCs/>
          <w:sz w:val="22"/>
          <w:szCs w:val="22"/>
        </w:rPr>
        <w:t xml:space="preserve"> </w:t>
      </w:r>
    </w:p>
    <w:p w14:paraId="1C4D15E9" w14:textId="77777777" w:rsidR="00D7528E" w:rsidRDefault="00D7528E" w:rsidP="00D7528E">
      <w:pPr>
        <w:pStyle w:val="Default"/>
        <w:jc w:val="both"/>
        <w:rPr>
          <w:rFonts w:ascii="Arial" w:hAnsi="Arial" w:cs="Arial"/>
          <w:sz w:val="22"/>
          <w:szCs w:val="22"/>
        </w:rPr>
      </w:pPr>
    </w:p>
    <w:p w14:paraId="544E59A5" w14:textId="77777777" w:rsidR="00D7528E" w:rsidRDefault="00D7528E" w:rsidP="00D7528E">
      <w:pPr>
        <w:pStyle w:val="Default"/>
        <w:jc w:val="both"/>
        <w:rPr>
          <w:rFonts w:ascii="Arial" w:hAnsi="Arial" w:cs="Arial"/>
          <w:sz w:val="22"/>
          <w:szCs w:val="22"/>
        </w:rPr>
      </w:pPr>
      <w:r>
        <w:rPr>
          <w:rFonts w:ascii="Arial" w:hAnsi="Arial" w:cs="Arial"/>
          <w:sz w:val="22"/>
          <w:szCs w:val="22"/>
        </w:rPr>
        <w:t xml:space="preserve">At the beginning of each Executive Council meeting, the Chair shall propose to a member of the Executive Council to act as Rapporteur. The Chair may also appoint other officials, having due regard to equitable geographical representation and gender balance. With the assistance of the Secretariat, the Rapporteur will be responsible for the recording and transcription of the proceedings of the meeting, the preparation, review and approval of the minutes, and such other related duties and responsibilities as may be assigned by the Chair. </w:t>
      </w:r>
    </w:p>
    <w:p w14:paraId="5CD1EC27" w14:textId="77777777" w:rsidR="00D7528E" w:rsidRDefault="00D7528E" w:rsidP="00D7528E">
      <w:pPr>
        <w:pStyle w:val="Default"/>
        <w:jc w:val="both"/>
        <w:rPr>
          <w:rFonts w:ascii="Arial" w:hAnsi="Arial" w:cs="Arial"/>
          <w:sz w:val="22"/>
          <w:szCs w:val="22"/>
        </w:rPr>
      </w:pPr>
    </w:p>
    <w:p w14:paraId="61582A4E" w14:textId="77777777" w:rsidR="00D7528E" w:rsidRDefault="00D7528E" w:rsidP="00D7528E">
      <w:pPr>
        <w:pStyle w:val="Default"/>
        <w:jc w:val="both"/>
        <w:rPr>
          <w:rFonts w:ascii="Arial" w:hAnsi="Arial" w:cs="Arial"/>
          <w:b/>
          <w:bCs/>
          <w:sz w:val="22"/>
          <w:szCs w:val="22"/>
        </w:rPr>
      </w:pPr>
    </w:p>
    <w:p w14:paraId="7C5D6C81" w14:textId="77777777" w:rsidR="00D7528E" w:rsidRDefault="00D7528E" w:rsidP="00D7528E">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11</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 xml:space="preserve">Vacancies </w:t>
      </w:r>
    </w:p>
    <w:p w14:paraId="271896FD" w14:textId="77777777" w:rsidR="00D7528E" w:rsidRDefault="00D7528E" w:rsidP="00D7528E">
      <w:pPr>
        <w:pStyle w:val="Default"/>
        <w:jc w:val="both"/>
        <w:rPr>
          <w:rFonts w:ascii="Arial" w:hAnsi="Arial" w:cs="Arial"/>
          <w:sz w:val="22"/>
          <w:szCs w:val="22"/>
        </w:rPr>
      </w:pPr>
    </w:p>
    <w:p w14:paraId="756520C7" w14:textId="77777777" w:rsidR="00D7528E" w:rsidRDefault="00D7528E" w:rsidP="00D7528E">
      <w:pPr>
        <w:pStyle w:val="Default"/>
        <w:jc w:val="both"/>
        <w:rPr>
          <w:rFonts w:ascii="Arial" w:hAnsi="Arial" w:cs="Arial"/>
          <w:sz w:val="22"/>
          <w:szCs w:val="22"/>
        </w:rPr>
      </w:pPr>
      <w:r>
        <w:rPr>
          <w:rFonts w:ascii="Arial" w:hAnsi="Arial" w:cs="Arial"/>
          <w:sz w:val="22"/>
          <w:szCs w:val="22"/>
        </w:rPr>
        <w:t xml:space="preserve">A vacancy in the office of any officer shall be filled in the same manner in which the original holder of that office or position was appointed or selected. Individuals selected or appointed to fill vacant positions shall hold such positions for the unexpired term of their predecessor. </w:t>
      </w:r>
    </w:p>
    <w:p w14:paraId="43A76D53" w14:textId="77777777" w:rsidR="00D7528E" w:rsidRDefault="00D7528E" w:rsidP="00D7528E">
      <w:pPr>
        <w:pStyle w:val="Default"/>
        <w:jc w:val="both"/>
        <w:rPr>
          <w:rFonts w:ascii="Arial" w:hAnsi="Arial" w:cs="Arial"/>
          <w:b/>
          <w:bCs/>
          <w:sz w:val="22"/>
          <w:szCs w:val="22"/>
        </w:rPr>
      </w:pPr>
    </w:p>
    <w:p w14:paraId="0E5BE56E" w14:textId="77777777" w:rsidR="00D7528E" w:rsidRDefault="00D7528E" w:rsidP="00D7528E">
      <w:pPr>
        <w:pStyle w:val="Default"/>
        <w:jc w:val="both"/>
        <w:rPr>
          <w:rFonts w:ascii="Arial" w:hAnsi="Arial" w:cs="Arial"/>
          <w:b/>
          <w:bCs/>
          <w:sz w:val="22"/>
          <w:szCs w:val="22"/>
        </w:rPr>
      </w:pPr>
    </w:p>
    <w:p w14:paraId="0919ECE3" w14:textId="77777777" w:rsidR="00D7528E" w:rsidRDefault="00D7528E" w:rsidP="00D7528E">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12</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Representation of the Executive Council at the Assembly</w:t>
      </w:r>
      <w:r>
        <w:rPr>
          <w:rFonts w:ascii="Arial" w:hAnsi="Arial" w:cs="Arial"/>
          <w:b/>
          <w:bCs/>
          <w:sz w:val="22"/>
          <w:szCs w:val="22"/>
        </w:rPr>
        <w:t xml:space="preserve"> </w:t>
      </w:r>
    </w:p>
    <w:p w14:paraId="42A16AE0" w14:textId="77777777" w:rsidR="00D7528E" w:rsidRDefault="00D7528E" w:rsidP="00D7528E">
      <w:pPr>
        <w:pStyle w:val="Default"/>
        <w:jc w:val="both"/>
        <w:rPr>
          <w:rFonts w:ascii="Arial" w:hAnsi="Arial" w:cs="Arial"/>
          <w:sz w:val="22"/>
          <w:szCs w:val="22"/>
        </w:rPr>
      </w:pPr>
    </w:p>
    <w:p w14:paraId="458DE5DF" w14:textId="77777777" w:rsidR="00D7528E" w:rsidRDefault="00D7528E" w:rsidP="00D7528E">
      <w:pPr>
        <w:pStyle w:val="Default"/>
        <w:jc w:val="both"/>
        <w:rPr>
          <w:rFonts w:ascii="Arial" w:hAnsi="Arial" w:cs="Arial"/>
          <w:sz w:val="22"/>
          <w:szCs w:val="22"/>
        </w:rPr>
      </w:pPr>
      <w:r>
        <w:rPr>
          <w:rFonts w:ascii="Arial" w:hAnsi="Arial" w:cs="Arial"/>
          <w:sz w:val="22"/>
          <w:szCs w:val="22"/>
        </w:rPr>
        <w:t xml:space="preserve">The Chair or such person or persons serving at the Executive Council that are appointed by him or her shall represent the Executive Council at the Assembly. </w:t>
      </w:r>
    </w:p>
    <w:p w14:paraId="6FB87553" w14:textId="77777777" w:rsidR="00D7528E" w:rsidRDefault="00D7528E" w:rsidP="00D7528E">
      <w:pPr>
        <w:pStyle w:val="Default"/>
        <w:jc w:val="both"/>
        <w:rPr>
          <w:rFonts w:ascii="Arial" w:hAnsi="Arial" w:cs="Arial"/>
          <w:b/>
          <w:bCs/>
          <w:sz w:val="22"/>
          <w:szCs w:val="22"/>
        </w:rPr>
      </w:pPr>
    </w:p>
    <w:p w14:paraId="767D606F" w14:textId="77777777" w:rsidR="00D7528E" w:rsidRDefault="00D7528E" w:rsidP="00D7528E">
      <w:pPr>
        <w:pStyle w:val="Default"/>
        <w:jc w:val="both"/>
        <w:rPr>
          <w:rFonts w:ascii="Arial" w:hAnsi="Arial" w:cs="Arial"/>
          <w:b/>
          <w:bCs/>
          <w:sz w:val="22"/>
          <w:szCs w:val="22"/>
        </w:rPr>
      </w:pPr>
    </w:p>
    <w:p w14:paraId="42E97A5C" w14:textId="77777777" w:rsidR="00D7528E" w:rsidRDefault="00D7528E" w:rsidP="00D7528E">
      <w:pPr>
        <w:pStyle w:val="Default"/>
        <w:jc w:val="both"/>
        <w:rPr>
          <w:rFonts w:ascii="Arial" w:hAnsi="Arial" w:cs="Arial"/>
          <w:b/>
          <w:bCs/>
          <w:sz w:val="22"/>
          <w:szCs w:val="22"/>
        </w:rPr>
      </w:pPr>
    </w:p>
    <w:p w14:paraId="1279DEC7" w14:textId="77777777" w:rsidR="00D7528E" w:rsidRDefault="00D7528E" w:rsidP="00D7528E">
      <w:pPr>
        <w:pStyle w:val="Outline01L1"/>
        <w:rPr>
          <w:rFonts w:ascii="Arial" w:hAnsi="Arial" w:cs="Arial"/>
          <w:b/>
          <w:szCs w:val="22"/>
        </w:rPr>
      </w:pPr>
      <w:bookmarkStart w:id="23" w:name="_Toc433367180"/>
      <w:r>
        <w:rPr>
          <w:rFonts w:ascii="Arial" w:hAnsi="Arial" w:cs="Arial"/>
          <w:b/>
          <w:szCs w:val="22"/>
        </w:rPr>
        <w:t>SECRETARY-GENERAL</w:t>
      </w:r>
      <w:bookmarkEnd w:id="23"/>
    </w:p>
    <w:p w14:paraId="1207F4F7" w14:textId="77777777" w:rsidR="00D7528E" w:rsidRDefault="00D7528E" w:rsidP="00D7528E">
      <w:pPr>
        <w:pStyle w:val="Default"/>
        <w:jc w:val="both"/>
        <w:rPr>
          <w:rFonts w:ascii="Arial" w:hAnsi="Arial" w:cs="Arial"/>
          <w:b/>
          <w:bCs/>
          <w:sz w:val="22"/>
          <w:szCs w:val="22"/>
        </w:rPr>
      </w:pPr>
    </w:p>
    <w:p w14:paraId="686421E0" w14:textId="77777777" w:rsidR="00D7528E" w:rsidRDefault="00D7528E" w:rsidP="00D7528E">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13</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Role of the Secretary-General</w:t>
      </w:r>
      <w:r>
        <w:rPr>
          <w:rFonts w:ascii="Arial" w:hAnsi="Arial" w:cs="Arial"/>
          <w:b/>
          <w:bCs/>
          <w:sz w:val="22"/>
          <w:szCs w:val="22"/>
        </w:rPr>
        <w:t xml:space="preserve"> </w:t>
      </w:r>
    </w:p>
    <w:p w14:paraId="6474874F" w14:textId="77777777" w:rsidR="00D7528E" w:rsidRDefault="00D7528E" w:rsidP="00D7528E">
      <w:pPr>
        <w:jc w:val="both"/>
        <w:rPr>
          <w:rFonts w:ascii="Arial" w:hAnsi="Arial" w:cs="Arial"/>
        </w:rPr>
      </w:pPr>
    </w:p>
    <w:p w14:paraId="6577C1FB" w14:textId="77777777" w:rsidR="00D7528E" w:rsidRDefault="00D7528E" w:rsidP="00D7528E">
      <w:pPr>
        <w:jc w:val="both"/>
        <w:rPr>
          <w:rFonts w:ascii="Arial" w:hAnsi="Arial" w:cs="Arial"/>
        </w:rPr>
      </w:pPr>
      <w:r>
        <w:rPr>
          <w:rFonts w:ascii="Arial" w:hAnsi="Arial" w:cs="Arial"/>
        </w:rPr>
        <w:t>The Secretary-General or a representative designated by him or her may participate, without the right to vote, in all meetings of the Executive Council and its subsidiary organs, or he or she may designate a member of the Secretariat to represent him or her at any such sessions.</w:t>
      </w:r>
    </w:p>
    <w:p w14:paraId="3E59A3AF" w14:textId="77777777" w:rsidR="00D7528E" w:rsidRDefault="00D7528E" w:rsidP="00D7528E">
      <w:pPr>
        <w:jc w:val="both"/>
        <w:rPr>
          <w:rFonts w:ascii="Arial" w:hAnsi="Arial" w:cs="Arial"/>
        </w:rPr>
      </w:pPr>
    </w:p>
    <w:p w14:paraId="564D5D87" w14:textId="77777777" w:rsidR="00D7528E" w:rsidRDefault="00D7528E" w:rsidP="00D7528E">
      <w:pPr>
        <w:pStyle w:val="Default"/>
        <w:rPr>
          <w:rFonts w:ascii="Arial" w:hAnsi="Arial" w:cs="Arial"/>
          <w:b/>
          <w:bCs/>
          <w:sz w:val="22"/>
          <w:szCs w:val="22"/>
        </w:rPr>
      </w:pPr>
    </w:p>
    <w:p w14:paraId="0FE940D3" w14:textId="77777777" w:rsidR="00D7528E" w:rsidRDefault="00D7528E" w:rsidP="00D7528E">
      <w:pPr>
        <w:pStyle w:val="Default"/>
        <w:rPr>
          <w:rFonts w:ascii="Arial" w:hAnsi="Arial" w:cs="Arial"/>
          <w:b/>
          <w:bCs/>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14</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Duties of the Secretariat</w:t>
      </w:r>
      <w:r>
        <w:rPr>
          <w:rFonts w:ascii="Arial" w:hAnsi="Arial" w:cs="Arial"/>
          <w:b/>
          <w:bCs/>
          <w:sz w:val="22"/>
          <w:szCs w:val="22"/>
        </w:rPr>
        <w:t xml:space="preserve"> in Connection with Executive Council </w:t>
      </w:r>
    </w:p>
    <w:p w14:paraId="0268A6BD" w14:textId="77777777" w:rsidR="00D7528E" w:rsidRDefault="00D7528E" w:rsidP="00D7528E">
      <w:pPr>
        <w:pStyle w:val="Default"/>
        <w:rPr>
          <w:rFonts w:ascii="Arial" w:hAnsi="Arial" w:cs="Arial"/>
          <w:sz w:val="22"/>
          <w:szCs w:val="22"/>
        </w:rPr>
      </w:pPr>
    </w:p>
    <w:p w14:paraId="03D14A19" w14:textId="77777777" w:rsidR="00D7528E" w:rsidRDefault="00D7528E" w:rsidP="00D7528E">
      <w:pPr>
        <w:jc w:val="both"/>
        <w:rPr>
          <w:rFonts w:ascii="Arial" w:hAnsi="Arial" w:cs="Arial"/>
        </w:rPr>
      </w:pPr>
      <w:r>
        <w:rPr>
          <w:rFonts w:ascii="Arial" w:hAnsi="Arial" w:cs="Arial"/>
        </w:rPr>
        <w:t>The Secretariat shall provide all necessary support to the Executive Council in the performance of its functions. In particular it shall receive, reproduce and distribute documents of the Executive Council and its subsidiary organs; prepare and circulate reports of meetings, decisions adopted by the Executive Council and any other documentation required; maintain custody of documents of the Executive Council in the archives of the Agency; and generally perform all other work, which the Executive Council and its subsidiary organs may require.</w:t>
      </w:r>
    </w:p>
    <w:p w14:paraId="0F1465B9" w14:textId="5354E58C" w:rsidR="00D7528E" w:rsidRPr="00D7528E" w:rsidRDefault="00D7528E" w:rsidP="00D7528E">
      <w:pPr>
        <w:pBdr>
          <w:bottom w:val="thickThinSmallGap" w:sz="24" w:space="1" w:color="auto"/>
        </w:pBdr>
        <w:jc w:val="right"/>
        <w:rPr>
          <w:rFonts w:ascii="Arial" w:hAnsi="Arial"/>
          <w:b/>
        </w:rPr>
      </w:pPr>
      <w:r>
        <w:rPr>
          <w:rFonts w:ascii="Arial" w:hAnsi="Arial"/>
          <w:b/>
        </w:rPr>
        <w:t>A/1/DC/1</w:t>
      </w:r>
      <w:r w:rsidR="00FD04EC">
        <w:rPr>
          <w:rFonts w:ascii="Arial" w:hAnsi="Arial"/>
          <w:b/>
        </w:rPr>
        <w:t xml:space="preserve"> Rev.1</w:t>
      </w:r>
    </w:p>
    <w:p w14:paraId="1C8F1D00" w14:textId="77777777" w:rsidR="00D7528E" w:rsidRDefault="00D7528E" w:rsidP="00D7528E">
      <w:pPr>
        <w:pStyle w:val="Outline01L1"/>
        <w:numPr>
          <w:ilvl w:val="0"/>
          <w:numId w:val="0"/>
        </w:numPr>
        <w:ind w:left="720"/>
        <w:rPr>
          <w:rFonts w:ascii="Arial" w:hAnsi="Arial" w:cs="Arial"/>
          <w:b/>
          <w:szCs w:val="22"/>
        </w:rPr>
      </w:pPr>
      <w:bookmarkStart w:id="24" w:name="_Toc433367181"/>
    </w:p>
    <w:p w14:paraId="39585970" w14:textId="77777777" w:rsidR="00D7528E" w:rsidRDefault="00D7528E" w:rsidP="00D7528E">
      <w:pPr>
        <w:pStyle w:val="Outline01L1"/>
        <w:rPr>
          <w:rFonts w:ascii="Arial" w:hAnsi="Arial" w:cs="Arial"/>
          <w:b/>
          <w:szCs w:val="22"/>
        </w:rPr>
      </w:pPr>
      <w:r>
        <w:rPr>
          <w:rFonts w:ascii="Arial" w:hAnsi="Arial" w:cs="Arial"/>
          <w:b/>
          <w:szCs w:val="22"/>
        </w:rPr>
        <w:t>SUBSIDIARY ORGANS OF THE COUNCIL</w:t>
      </w:r>
      <w:bookmarkEnd w:id="24"/>
    </w:p>
    <w:p w14:paraId="0D6BE403" w14:textId="77777777" w:rsidR="00D7528E" w:rsidRDefault="00D7528E" w:rsidP="00D7528E">
      <w:pPr>
        <w:pStyle w:val="Default"/>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15</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Establishment of subsidiary organs</w:t>
      </w:r>
      <w:r>
        <w:rPr>
          <w:rFonts w:ascii="Arial" w:hAnsi="Arial" w:cs="Arial"/>
          <w:b/>
          <w:bCs/>
          <w:sz w:val="22"/>
          <w:szCs w:val="22"/>
        </w:rPr>
        <w:t xml:space="preserve"> </w:t>
      </w:r>
    </w:p>
    <w:p w14:paraId="7F16F970" w14:textId="77777777" w:rsidR="00D7528E" w:rsidRDefault="00D7528E" w:rsidP="00D7528E">
      <w:pPr>
        <w:pStyle w:val="Default"/>
        <w:rPr>
          <w:rFonts w:ascii="Arial" w:hAnsi="Arial" w:cs="Arial"/>
          <w:sz w:val="22"/>
          <w:szCs w:val="22"/>
        </w:rPr>
      </w:pPr>
    </w:p>
    <w:p w14:paraId="2F6C404A" w14:textId="77777777" w:rsidR="00D7528E" w:rsidRDefault="00D7528E" w:rsidP="00D7528E">
      <w:pPr>
        <w:pStyle w:val="Default"/>
        <w:jc w:val="both"/>
        <w:rPr>
          <w:rFonts w:ascii="Arial" w:hAnsi="Arial" w:cs="Arial"/>
          <w:sz w:val="22"/>
          <w:szCs w:val="22"/>
        </w:rPr>
      </w:pPr>
      <w:r>
        <w:rPr>
          <w:rFonts w:ascii="Arial" w:hAnsi="Arial" w:cs="Arial"/>
          <w:sz w:val="22"/>
          <w:szCs w:val="22"/>
        </w:rPr>
        <w:t xml:space="preserve">The Executive Council may, in accordance with Article VII, Section 4 of the Statute, establish such committees or other subsidiary organs as it deems necessary for the performance of its functions. In establishing such organs, the Executive Council shall also agree on their terms of reference, membership, number of members, tenure, and deliverables. When determining the membership, the Executive Council shall take into account fair and equitable geographic distribution and gender balance. Subsidiary organs should be periodically reviewed by the Executive Council to determine whether they should be continued or their terms of reference modified. </w:t>
      </w:r>
    </w:p>
    <w:p w14:paraId="66EB216F" w14:textId="77777777" w:rsidR="00D7528E" w:rsidRDefault="00D7528E" w:rsidP="00D7528E">
      <w:pPr>
        <w:pStyle w:val="Default"/>
        <w:jc w:val="both"/>
        <w:rPr>
          <w:rFonts w:ascii="Arial" w:hAnsi="Arial" w:cs="Arial"/>
          <w:b/>
          <w:bCs/>
          <w:sz w:val="22"/>
          <w:szCs w:val="22"/>
        </w:rPr>
      </w:pPr>
    </w:p>
    <w:p w14:paraId="7BC82C67" w14:textId="77777777" w:rsidR="00D7528E" w:rsidRDefault="00D7528E" w:rsidP="00D7528E">
      <w:pPr>
        <w:pStyle w:val="Default"/>
        <w:jc w:val="both"/>
        <w:rPr>
          <w:rFonts w:ascii="Arial" w:hAnsi="Arial" w:cs="Arial"/>
          <w:b/>
          <w:bCs/>
          <w:sz w:val="22"/>
          <w:szCs w:val="22"/>
        </w:rPr>
      </w:pPr>
    </w:p>
    <w:p w14:paraId="656E9542" w14:textId="77777777" w:rsidR="00D7528E" w:rsidRDefault="00D7528E" w:rsidP="00D7528E">
      <w:pPr>
        <w:pStyle w:val="Default"/>
        <w:jc w:val="both"/>
        <w:rPr>
          <w:rFonts w:ascii="Arial" w:hAnsi="Arial" w:cs="Arial"/>
          <w:i/>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16</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 xml:space="preserve">Participation </w:t>
      </w:r>
    </w:p>
    <w:p w14:paraId="5E61016E" w14:textId="77777777" w:rsidR="00D7528E" w:rsidRDefault="00D7528E" w:rsidP="00D7528E">
      <w:pPr>
        <w:pStyle w:val="Default"/>
        <w:jc w:val="both"/>
        <w:rPr>
          <w:rFonts w:ascii="Arial" w:hAnsi="Arial" w:cs="Arial"/>
          <w:sz w:val="22"/>
          <w:szCs w:val="22"/>
        </w:rPr>
      </w:pPr>
    </w:p>
    <w:p w14:paraId="4A80CDD9" w14:textId="77777777" w:rsidR="00D7528E" w:rsidRDefault="00D7528E" w:rsidP="00D7528E">
      <w:pPr>
        <w:pStyle w:val="Default"/>
        <w:jc w:val="both"/>
        <w:rPr>
          <w:rFonts w:ascii="Arial" w:hAnsi="Arial" w:cs="Arial"/>
          <w:color w:val="auto"/>
          <w:sz w:val="22"/>
          <w:szCs w:val="22"/>
        </w:rPr>
      </w:pPr>
      <w:r>
        <w:rPr>
          <w:rFonts w:ascii="Arial" w:hAnsi="Arial" w:cs="Arial"/>
          <w:color w:val="auto"/>
          <w:sz w:val="22"/>
          <w:szCs w:val="22"/>
        </w:rPr>
        <w:t xml:space="preserve">Membership and participation in subsidiary organs or committees created by the Executive Council is limited to members of the SIDS DOCK. Committee members shall be appointed at each first Executive Council meeting following the Assembly’s election of a new Executive Council, unless otherwise agreed by the Executive Council. </w:t>
      </w:r>
    </w:p>
    <w:p w14:paraId="4A65E575" w14:textId="77777777" w:rsidR="00D7528E" w:rsidRDefault="00D7528E" w:rsidP="00D7528E">
      <w:pPr>
        <w:pStyle w:val="Default"/>
        <w:jc w:val="both"/>
        <w:rPr>
          <w:rFonts w:ascii="Arial" w:hAnsi="Arial" w:cs="Arial"/>
          <w:b/>
          <w:bCs/>
          <w:sz w:val="22"/>
          <w:szCs w:val="22"/>
        </w:rPr>
      </w:pPr>
    </w:p>
    <w:p w14:paraId="495C6B2C" w14:textId="77777777" w:rsidR="00D7528E" w:rsidRDefault="00D7528E" w:rsidP="00D7528E">
      <w:pPr>
        <w:pStyle w:val="Default"/>
        <w:jc w:val="both"/>
        <w:rPr>
          <w:rFonts w:ascii="Arial" w:hAnsi="Arial" w:cs="Arial"/>
          <w:b/>
          <w:bCs/>
          <w:sz w:val="22"/>
          <w:szCs w:val="22"/>
        </w:rPr>
      </w:pPr>
    </w:p>
    <w:p w14:paraId="42209B5C" w14:textId="77777777" w:rsidR="00D7528E" w:rsidRDefault="00D7528E" w:rsidP="00D7528E">
      <w:pPr>
        <w:pStyle w:val="Default"/>
        <w:jc w:val="both"/>
        <w:rPr>
          <w:rFonts w:ascii="Arial" w:hAnsi="Arial" w:cs="Arial"/>
          <w:i/>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17</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Officers</w:t>
      </w:r>
    </w:p>
    <w:p w14:paraId="77F4FACD" w14:textId="77777777" w:rsidR="00D7528E" w:rsidRDefault="00D7528E" w:rsidP="00D7528E">
      <w:pPr>
        <w:pStyle w:val="Default"/>
        <w:jc w:val="both"/>
        <w:rPr>
          <w:rFonts w:ascii="Arial" w:hAnsi="Arial" w:cs="Arial"/>
          <w:sz w:val="22"/>
          <w:szCs w:val="22"/>
        </w:rPr>
      </w:pPr>
    </w:p>
    <w:p w14:paraId="0C467746" w14:textId="77777777" w:rsidR="00D7528E" w:rsidRDefault="00D7528E" w:rsidP="00D7528E">
      <w:pPr>
        <w:pStyle w:val="Default"/>
        <w:jc w:val="both"/>
        <w:rPr>
          <w:rFonts w:ascii="Arial" w:hAnsi="Arial" w:cs="Arial"/>
          <w:sz w:val="22"/>
          <w:szCs w:val="22"/>
        </w:rPr>
      </w:pPr>
      <w:r>
        <w:rPr>
          <w:rFonts w:ascii="Arial" w:hAnsi="Arial" w:cs="Arial"/>
          <w:sz w:val="22"/>
          <w:szCs w:val="22"/>
        </w:rPr>
        <w:t xml:space="preserve">Subsidiary organs or committees may elect such officers as are determined to be necessary in the discretion of the Executive Council. </w:t>
      </w:r>
    </w:p>
    <w:p w14:paraId="065A6205" w14:textId="77777777" w:rsidR="00D7528E" w:rsidRDefault="00D7528E" w:rsidP="00D7528E">
      <w:pPr>
        <w:pStyle w:val="Default"/>
        <w:jc w:val="both"/>
        <w:rPr>
          <w:rFonts w:ascii="Arial" w:hAnsi="Arial" w:cs="Arial"/>
          <w:sz w:val="22"/>
          <w:szCs w:val="22"/>
        </w:rPr>
      </w:pPr>
    </w:p>
    <w:p w14:paraId="79884548" w14:textId="77777777" w:rsidR="00D7528E" w:rsidRDefault="00D7528E" w:rsidP="00D7528E">
      <w:pPr>
        <w:pStyle w:val="Default"/>
        <w:jc w:val="both"/>
        <w:rPr>
          <w:rFonts w:ascii="Arial" w:hAnsi="Arial" w:cs="Arial"/>
          <w:b/>
          <w:bCs/>
          <w:sz w:val="22"/>
          <w:szCs w:val="22"/>
        </w:rPr>
      </w:pPr>
    </w:p>
    <w:p w14:paraId="546F0606" w14:textId="77777777" w:rsidR="00D7528E" w:rsidRDefault="00D7528E" w:rsidP="00D7528E">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18</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Meetings</w:t>
      </w:r>
      <w:r>
        <w:rPr>
          <w:rFonts w:ascii="Arial" w:hAnsi="Arial" w:cs="Arial"/>
          <w:b/>
          <w:bCs/>
          <w:sz w:val="22"/>
          <w:szCs w:val="22"/>
        </w:rPr>
        <w:t xml:space="preserve"> </w:t>
      </w:r>
    </w:p>
    <w:p w14:paraId="4246F476" w14:textId="77777777" w:rsidR="00D7528E" w:rsidRDefault="00D7528E" w:rsidP="00D7528E">
      <w:pPr>
        <w:jc w:val="both"/>
        <w:rPr>
          <w:rFonts w:ascii="Arial" w:hAnsi="Arial" w:cs="Arial"/>
        </w:rPr>
      </w:pPr>
    </w:p>
    <w:p w14:paraId="371D3C5E" w14:textId="77777777" w:rsidR="00D7528E" w:rsidRDefault="00D7528E" w:rsidP="00D7528E">
      <w:pPr>
        <w:jc w:val="both"/>
        <w:rPr>
          <w:rFonts w:ascii="Arial" w:hAnsi="Arial" w:cs="Arial"/>
        </w:rPr>
      </w:pPr>
      <w:r>
        <w:rPr>
          <w:rFonts w:ascii="Arial" w:hAnsi="Arial" w:cs="Arial"/>
        </w:rPr>
        <w:t>Subsidiary organs shall only meet as often as may be required for the fulfillment of their functions. Meetings of the Assembly, the Executive Council or other subsidiary organs should be taken into account when setting the dates of meetings.  Procedures for meetings of subsidiary organs or committees shall be those set forth for the Executive Council in Rules 2 through 4 of these Council Rules.</w:t>
      </w:r>
    </w:p>
    <w:p w14:paraId="77A1B265" w14:textId="77777777" w:rsidR="00D7528E" w:rsidRDefault="00D7528E" w:rsidP="00D7528E">
      <w:pPr>
        <w:pStyle w:val="Default"/>
        <w:jc w:val="both"/>
        <w:rPr>
          <w:rFonts w:ascii="Arial" w:hAnsi="Arial" w:cs="Arial"/>
          <w:sz w:val="22"/>
          <w:szCs w:val="22"/>
        </w:rPr>
      </w:pPr>
    </w:p>
    <w:p w14:paraId="7BD6D43D" w14:textId="77777777" w:rsidR="00D7528E" w:rsidRDefault="00D7528E" w:rsidP="00D7528E">
      <w:pPr>
        <w:pStyle w:val="Default"/>
        <w:jc w:val="both"/>
        <w:rPr>
          <w:rFonts w:ascii="Arial" w:hAnsi="Arial" w:cs="Arial"/>
          <w:sz w:val="22"/>
          <w:szCs w:val="22"/>
        </w:rPr>
      </w:pPr>
    </w:p>
    <w:p w14:paraId="7B991660" w14:textId="77777777" w:rsidR="00D7528E" w:rsidRDefault="00D7528E" w:rsidP="00D7528E">
      <w:pPr>
        <w:pStyle w:val="Default"/>
        <w:jc w:val="both"/>
        <w:rPr>
          <w:rFonts w:ascii="Arial" w:hAnsi="Arial" w:cs="Arial"/>
          <w:sz w:val="22"/>
          <w:szCs w:val="22"/>
        </w:rPr>
      </w:pPr>
    </w:p>
    <w:p w14:paraId="1145BB24" w14:textId="77777777" w:rsidR="00D7528E" w:rsidRDefault="00D7528E" w:rsidP="00D7528E">
      <w:pPr>
        <w:pStyle w:val="Outline01L1"/>
        <w:rPr>
          <w:rFonts w:ascii="Arial" w:hAnsi="Arial" w:cs="Arial"/>
          <w:b/>
          <w:bCs/>
          <w:szCs w:val="22"/>
        </w:rPr>
      </w:pPr>
      <w:bookmarkStart w:id="25" w:name="_Toc433367182"/>
      <w:r>
        <w:rPr>
          <w:rFonts w:ascii="Arial" w:hAnsi="Arial" w:cs="Arial"/>
          <w:b/>
          <w:szCs w:val="22"/>
        </w:rPr>
        <w:t xml:space="preserve">CONDUCT OF BUSINESS AT MEETINGS </w:t>
      </w:r>
      <w:r>
        <w:rPr>
          <w:rFonts w:ascii="Arial" w:hAnsi="Arial" w:cs="Arial"/>
          <w:b/>
          <w:bCs/>
          <w:szCs w:val="22"/>
        </w:rPr>
        <w:t xml:space="preserve">OF THE </w:t>
      </w:r>
      <w:r>
        <w:rPr>
          <w:rFonts w:ascii="Arial" w:hAnsi="Arial" w:cs="Arial"/>
          <w:b/>
          <w:bCs/>
          <w:caps/>
          <w:szCs w:val="22"/>
        </w:rPr>
        <w:t>Executive</w:t>
      </w:r>
      <w:r>
        <w:rPr>
          <w:rFonts w:ascii="Arial" w:hAnsi="Arial" w:cs="Arial"/>
          <w:b/>
          <w:bCs/>
          <w:szCs w:val="22"/>
        </w:rPr>
        <w:t xml:space="preserve"> COUNCIL</w:t>
      </w:r>
      <w:bookmarkEnd w:id="25"/>
    </w:p>
    <w:p w14:paraId="3B28FDAA" w14:textId="77777777" w:rsidR="00D7528E" w:rsidRDefault="00D7528E" w:rsidP="00D7528E">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19</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Open and closed meetings of the Executive Council</w:t>
      </w:r>
      <w:r>
        <w:rPr>
          <w:rFonts w:ascii="Arial" w:hAnsi="Arial" w:cs="Arial"/>
          <w:b/>
          <w:bCs/>
          <w:sz w:val="22"/>
          <w:szCs w:val="22"/>
        </w:rPr>
        <w:t xml:space="preserve"> </w:t>
      </w:r>
    </w:p>
    <w:p w14:paraId="2E983555" w14:textId="77777777" w:rsidR="00D7528E" w:rsidRDefault="00D7528E" w:rsidP="00D7528E">
      <w:pPr>
        <w:jc w:val="both"/>
        <w:rPr>
          <w:rFonts w:ascii="Arial" w:hAnsi="Arial" w:cs="Arial"/>
        </w:rPr>
      </w:pPr>
    </w:p>
    <w:p w14:paraId="2042B7CD" w14:textId="77777777" w:rsidR="00D7528E" w:rsidRDefault="00D7528E" w:rsidP="00D7528E">
      <w:pPr>
        <w:jc w:val="both"/>
        <w:rPr>
          <w:rFonts w:ascii="Arial" w:hAnsi="Arial" w:cs="Arial"/>
        </w:rPr>
      </w:pPr>
      <w:r>
        <w:rPr>
          <w:rFonts w:ascii="Arial" w:hAnsi="Arial" w:cs="Arial"/>
        </w:rPr>
        <w:t>In the Chair’s discretion, the Executive Council may conduct its business in closed sessions (members and advisors only). Where the Chair determines that substantial parts of sessions are to be closed, the Secretariat must provide at least seven days’ notice to members and Observers. This cannot preempt the right of the Executive Council to call for closed sessions during the course of a meeting.</w:t>
      </w:r>
    </w:p>
    <w:p w14:paraId="3AFC6892" w14:textId="77777777" w:rsidR="00D7528E" w:rsidRDefault="00D7528E" w:rsidP="00D7528E">
      <w:pPr>
        <w:jc w:val="both"/>
        <w:rPr>
          <w:rFonts w:ascii="Arial" w:hAnsi="Arial" w:cs="Arial"/>
        </w:rPr>
      </w:pPr>
    </w:p>
    <w:p w14:paraId="5F18C683" w14:textId="7AF7041F" w:rsidR="00D7528E" w:rsidRDefault="00D7528E" w:rsidP="00D7528E">
      <w:pPr>
        <w:pBdr>
          <w:bottom w:val="thickThinSmallGap" w:sz="24" w:space="1" w:color="auto"/>
        </w:pBdr>
        <w:jc w:val="right"/>
        <w:rPr>
          <w:rFonts w:ascii="Arial" w:hAnsi="Arial"/>
          <w:b/>
        </w:rPr>
      </w:pPr>
      <w:r>
        <w:rPr>
          <w:rFonts w:ascii="Arial" w:hAnsi="Arial"/>
          <w:b/>
        </w:rPr>
        <w:t>A/1/DC/1</w:t>
      </w:r>
      <w:r w:rsidR="00FD04EC">
        <w:rPr>
          <w:rFonts w:ascii="Arial" w:hAnsi="Arial"/>
          <w:b/>
        </w:rPr>
        <w:t xml:space="preserve"> Rev.1</w:t>
      </w:r>
    </w:p>
    <w:p w14:paraId="00448116" w14:textId="77777777" w:rsidR="00D7528E" w:rsidRDefault="00D7528E" w:rsidP="00D7528E">
      <w:pPr>
        <w:jc w:val="both"/>
        <w:rPr>
          <w:rFonts w:ascii="Arial" w:hAnsi="Arial" w:cs="Arial"/>
        </w:rPr>
      </w:pPr>
    </w:p>
    <w:p w14:paraId="3A91F69C" w14:textId="77777777" w:rsidR="00D7528E" w:rsidRDefault="00D7528E" w:rsidP="00D7528E">
      <w:pPr>
        <w:jc w:val="both"/>
        <w:rPr>
          <w:rFonts w:ascii="Arial" w:hAnsi="Arial" w:cs="Arial"/>
        </w:rPr>
      </w:pPr>
    </w:p>
    <w:p w14:paraId="0CAE8EEC" w14:textId="77777777" w:rsidR="00D7528E" w:rsidRDefault="00D7528E" w:rsidP="00D7528E">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20</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Functions of the Chair during Executive Council meetings</w:t>
      </w:r>
      <w:r>
        <w:rPr>
          <w:rFonts w:ascii="Arial" w:hAnsi="Arial" w:cs="Arial"/>
          <w:b/>
          <w:bCs/>
          <w:sz w:val="22"/>
          <w:szCs w:val="22"/>
        </w:rPr>
        <w:t xml:space="preserve"> </w:t>
      </w:r>
    </w:p>
    <w:p w14:paraId="1FADBBD1" w14:textId="77777777" w:rsidR="00D7528E" w:rsidRDefault="00D7528E" w:rsidP="00D7528E">
      <w:pPr>
        <w:jc w:val="both"/>
        <w:rPr>
          <w:rFonts w:ascii="Arial" w:hAnsi="Arial" w:cs="Arial"/>
        </w:rPr>
      </w:pPr>
    </w:p>
    <w:p w14:paraId="670B10B9" w14:textId="77777777" w:rsidR="00D7528E" w:rsidRDefault="00D7528E" w:rsidP="00D7528E">
      <w:pPr>
        <w:jc w:val="both"/>
        <w:rPr>
          <w:rFonts w:ascii="Arial" w:hAnsi="Arial" w:cs="Arial"/>
        </w:rPr>
      </w:pPr>
      <w:r>
        <w:rPr>
          <w:rFonts w:ascii="Arial" w:hAnsi="Arial" w:cs="Arial"/>
        </w:rPr>
        <w:t xml:space="preserve">The Chair shall declare the opening and closing of each meeting of the Executive Council, direct the discussions, ensure observance of these Council Rules, accord the right to speak, put questions and announce decisions. He or she shall rule on points of order and, subject to these Council Rules, have control of the proceedings of the Executive Council and over the maintenance of order at its meetings. The Chair may propose to the Executive Council the limitation of the time to be allowed to speakers, the limitation of the number of times each representative may speak on any question, the closure of the list of speakers or the closure of the debate. He or she may also propose the suspension or adjournment of the meeting or the adjournment of the debate on the item under discussion. The Chair shall call upon speakers in the order in which they signify their desire to speak. The Chair may call a speaker to order if his or her remarks are not relevant to the subject under discussion. </w:t>
      </w:r>
    </w:p>
    <w:p w14:paraId="2E8D7435" w14:textId="77777777" w:rsidR="00D7528E" w:rsidRDefault="00D7528E" w:rsidP="00D7528E">
      <w:pPr>
        <w:pStyle w:val="Default"/>
        <w:jc w:val="both"/>
        <w:rPr>
          <w:rFonts w:ascii="Arial" w:hAnsi="Arial" w:cs="Arial"/>
          <w:sz w:val="22"/>
          <w:szCs w:val="22"/>
        </w:rPr>
      </w:pPr>
    </w:p>
    <w:p w14:paraId="7A0F1B83" w14:textId="77777777" w:rsidR="00D7528E" w:rsidRDefault="00D7528E" w:rsidP="00D7528E">
      <w:pPr>
        <w:pStyle w:val="Default"/>
        <w:jc w:val="both"/>
        <w:rPr>
          <w:rFonts w:ascii="Arial" w:hAnsi="Arial" w:cs="Arial"/>
          <w:b/>
          <w:bCs/>
          <w:sz w:val="22"/>
          <w:szCs w:val="22"/>
        </w:rPr>
      </w:pPr>
    </w:p>
    <w:p w14:paraId="03AFD76B" w14:textId="77777777" w:rsidR="00D7528E" w:rsidRDefault="00D7528E" w:rsidP="00D7528E">
      <w:pPr>
        <w:pStyle w:val="Default"/>
        <w:jc w:val="both"/>
        <w:rPr>
          <w:rFonts w:ascii="Arial" w:hAnsi="Arial" w:cs="Arial"/>
          <w:b/>
          <w:bCs/>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21</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Points of order</w:t>
      </w:r>
      <w:r>
        <w:rPr>
          <w:rFonts w:ascii="Arial" w:hAnsi="Arial" w:cs="Arial"/>
          <w:b/>
          <w:bCs/>
          <w:sz w:val="22"/>
          <w:szCs w:val="22"/>
        </w:rPr>
        <w:t xml:space="preserve"> </w:t>
      </w:r>
    </w:p>
    <w:p w14:paraId="0BE7E643" w14:textId="77777777" w:rsidR="00D7528E" w:rsidRDefault="00D7528E" w:rsidP="00D7528E">
      <w:pPr>
        <w:pStyle w:val="Default"/>
        <w:jc w:val="both"/>
        <w:rPr>
          <w:rFonts w:ascii="Arial" w:hAnsi="Arial" w:cs="Arial"/>
          <w:sz w:val="22"/>
          <w:szCs w:val="22"/>
        </w:rPr>
      </w:pPr>
    </w:p>
    <w:p w14:paraId="5A794944" w14:textId="77777777" w:rsidR="00D7528E" w:rsidRDefault="00D7528E" w:rsidP="00D7528E">
      <w:pPr>
        <w:pStyle w:val="Default"/>
        <w:jc w:val="both"/>
        <w:rPr>
          <w:rFonts w:ascii="Arial" w:hAnsi="Arial" w:cs="Arial"/>
          <w:sz w:val="22"/>
          <w:szCs w:val="22"/>
        </w:rPr>
      </w:pPr>
      <w:r>
        <w:rPr>
          <w:rFonts w:ascii="Arial" w:hAnsi="Arial" w:cs="Arial"/>
          <w:sz w:val="22"/>
          <w:szCs w:val="22"/>
        </w:rPr>
        <w:t>During the course of debate, a representative may rise to a point of order and the point of order shall be immediately decided by the Chair in accordance with these Council Rules. A representative may appeal against the ruling of the Chair. The appeal shall be immediately put to the vote and the Chair's ruling shall stand unless overruled. A representative rising to a point of order shall not speak on the substance of the matter under discussion.</w:t>
      </w:r>
    </w:p>
    <w:p w14:paraId="79FCA6FE" w14:textId="77777777" w:rsidR="00D7528E" w:rsidRDefault="00D7528E" w:rsidP="00D7528E">
      <w:pPr>
        <w:pStyle w:val="Default"/>
        <w:jc w:val="both"/>
        <w:rPr>
          <w:rFonts w:ascii="Arial" w:hAnsi="Arial" w:cs="Arial"/>
          <w:sz w:val="22"/>
          <w:szCs w:val="22"/>
        </w:rPr>
      </w:pPr>
    </w:p>
    <w:p w14:paraId="309F65B4" w14:textId="77777777" w:rsidR="00D7528E" w:rsidRDefault="00D7528E" w:rsidP="00D7528E">
      <w:pPr>
        <w:pStyle w:val="Default"/>
        <w:jc w:val="both"/>
        <w:rPr>
          <w:rFonts w:ascii="Arial" w:hAnsi="Arial" w:cs="Arial"/>
          <w:b/>
          <w:bCs/>
          <w:sz w:val="22"/>
          <w:szCs w:val="22"/>
        </w:rPr>
      </w:pPr>
    </w:p>
    <w:p w14:paraId="6C9F50B0" w14:textId="77777777" w:rsidR="00D7528E" w:rsidRDefault="00D7528E" w:rsidP="00D7528E">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22</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Time-limit on speeches</w:t>
      </w:r>
      <w:r>
        <w:rPr>
          <w:rFonts w:ascii="Arial" w:hAnsi="Arial" w:cs="Arial"/>
          <w:b/>
          <w:bCs/>
          <w:sz w:val="22"/>
          <w:szCs w:val="22"/>
        </w:rPr>
        <w:t xml:space="preserve"> and remarks</w:t>
      </w:r>
    </w:p>
    <w:p w14:paraId="36E757DD" w14:textId="77777777" w:rsidR="00D7528E" w:rsidRDefault="00D7528E" w:rsidP="00D7528E">
      <w:pPr>
        <w:pStyle w:val="Default"/>
        <w:jc w:val="both"/>
        <w:rPr>
          <w:rFonts w:ascii="Arial" w:hAnsi="Arial" w:cs="Arial"/>
          <w:sz w:val="22"/>
          <w:szCs w:val="22"/>
        </w:rPr>
      </w:pPr>
    </w:p>
    <w:p w14:paraId="642290B9" w14:textId="77777777" w:rsidR="00D7528E" w:rsidRDefault="00D7528E" w:rsidP="00D7528E">
      <w:pPr>
        <w:pStyle w:val="Default"/>
        <w:jc w:val="both"/>
        <w:rPr>
          <w:rFonts w:ascii="Arial" w:hAnsi="Arial" w:cs="Arial"/>
          <w:sz w:val="22"/>
          <w:szCs w:val="22"/>
        </w:rPr>
      </w:pPr>
      <w:r>
        <w:rPr>
          <w:rFonts w:ascii="Arial" w:hAnsi="Arial" w:cs="Arial"/>
          <w:sz w:val="22"/>
          <w:szCs w:val="22"/>
        </w:rPr>
        <w:t xml:space="preserve">The amount of time to be allowed to each speaker and the number of times each representative may speak on any question may at any time be limited by the Chair. When debate is so limited and a representative has spoken his or her allotted time, the Chair shall call him or her to order without delay. </w:t>
      </w:r>
    </w:p>
    <w:p w14:paraId="1D170870" w14:textId="77777777" w:rsidR="00D7528E" w:rsidRDefault="00D7528E" w:rsidP="00D7528E">
      <w:pPr>
        <w:pStyle w:val="Default"/>
        <w:jc w:val="both"/>
        <w:rPr>
          <w:rFonts w:ascii="Arial" w:hAnsi="Arial" w:cs="Arial"/>
          <w:sz w:val="22"/>
          <w:szCs w:val="22"/>
        </w:rPr>
      </w:pPr>
    </w:p>
    <w:p w14:paraId="6E0D80A1" w14:textId="77777777" w:rsidR="00D7528E" w:rsidRDefault="00D7528E" w:rsidP="00D7528E">
      <w:pPr>
        <w:pStyle w:val="Default"/>
        <w:jc w:val="both"/>
        <w:rPr>
          <w:rFonts w:ascii="Arial" w:hAnsi="Arial" w:cs="Arial"/>
          <w:b/>
          <w:bCs/>
          <w:sz w:val="22"/>
          <w:szCs w:val="22"/>
        </w:rPr>
      </w:pPr>
    </w:p>
    <w:p w14:paraId="17AB7480" w14:textId="77777777" w:rsidR="00D7528E" w:rsidRDefault="00D7528E" w:rsidP="00D7528E">
      <w:pPr>
        <w:pStyle w:val="Default"/>
        <w:jc w:val="both"/>
        <w:rPr>
          <w:rFonts w:ascii="Arial" w:hAnsi="Arial" w:cs="Arial"/>
          <w:b/>
          <w:bCs/>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23</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Adjournment of the debate</w:t>
      </w:r>
      <w:r>
        <w:rPr>
          <w:rFonts w:ascii="Arial" w:hAnsi="Arial" w:cs="Arial"/>
          <w:b/>
          <w:bCs/>
          <w:sz w:val="22"/>
          <w:szCs w:val="22"/>
        </w:rPr>
        <w:t xml:space="preserve"> </w:t>
      </w:r>
    </w:p>
    <w:p w14:paraId="27A114BD" w14:textId="77777777" w:rsidR="00D7528E" w:rsidRDefault="00D7528E" w:rsidP="00D7528E">
      <w:pPr>
        <w:pStyle w:val="Default"/>
        <w:jc w:val="both"/>
        <w:rPr>
          <w:rFonts w:ascii="Arial" w:hAnsi="Arial" w:cs="Arial"/>
          <w:sz w:val="22"/>
          <w:szCs w:val="22"/>
        </w:rPr>
      </w:pPr>
    </w:p>
    <w:p w14:paraId="69A56003" w14:textId="77777777" w:rsidR="00D7528E" w:rsidRDefault="00D7528E" w:rsidP="00D7528E">
      <w:pPr>
        <w:pStyle w:val="Default"/>
        <w:jc w:val="both"/>
        <w:rPr>
          <w:rFonts w:ascii="Arial" w:hAnsi="Arial" w:cs="Arial"/>
          <w:sz w:val="22"/>
          <w:szCs w:val="22"/>
        </w:rPr>
      </w:pPr>
      <w:r>
        <w:rPr>
          <w:rFonts w:ascii="Arial" w:hAnsi="Arial" w:cs="Arial"/>
          <w:sz w:val="22"/>
          <w:szCs w:val="22"/>
        </w:rPr>
        <w:t xml:space="preserve">During the debate on any matter, a representative may move the adjournment of the debate on the item under discussion. In addition to the proposer of the motion, two representatives may speak in favour of and two against the motion, after which it shall be immediately voted upon. If the Executive Council is in favour of the adjournment, the Chair shall declare the adjournment of the debate. The Chair may limit the time to be allowed to speakers under this Rule. </w:t>
      </w:r>
    </w:p>
    <w:p w14:paraId="08614CA1" w14:textId="77777777" w:rsidR="00D7528E" w:rsidRDefault="00D7528E" w:rsidP="00D7528E">
      <w:pPr>
        <w:pStyle w:val="Default"/>
        <w:jc w:val="both"/>
        <w:rPr>
          <w:rFonts w:ascii="Arial" w:hAnsi="Arial" w:cs="Arial"/>
          <w:sz w:val="22"/>
          <w:szCs w:val="22"/>
        </w:rPr>
      </w:pPr>
    </w:p>
    <w:p w14:paraId="170CA351" w14:textId="77777777" w:rsidR="00D7528E" w:rsidRDefault="00D7528E" w:rsidP="00D7528E">
      <w:pPr>
        <w:pStyle w:val="Default"/>
        <w:jc w:val="both"/>
        <w:rPr>
          <w:rFonts w:ascii="Arial" w:hAnsi="Arial" w:cs="Arial"/>
          <w:b/>
          <w:bCs/>
          <w:sz w:val="22"/>
          <w:szCs w:val="22"/>
        </w:rPr>
      </w:pPr>
    </w:p>
    <w:p w14:paraId="17C5616E" w14:textId="77777777" w:rsidR="00D7528E" w:rsidRDefault="00D7528E" w:rsidP="00D7528E">
      <w:pPr>
        <w:pStyle w:val="Default"/>
        <w:jc w:val="both"/>
        <w:rPr>
          <w:rFonts w:ascii="Arial" w:hAnsi="Arial" w:cs="Arial"/>
          <w:i/>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24</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 xml:space="preserve">Closure of the debate </w:t>
      </w:r>
    </w:p>
    <w:p w14:paraId="0A37817F" w14:textId="77777777" w:rsidR="00D7528E" w:rsidRDefault="00D7528E" w:rsidP="00D7528E">
      <w:pPr>
        <w:pStyle w:val="Default"/>
        <w:jc w:val="both"/>
        <w:rPr>
          <w:rFonts w:ascii="Arial" w:hAnsi="Arial" w:cs="Arial"/>
          <w:sz w:val="22"/>
          <w:szCs w:val="22"/>
        </w:rPr>
      </w:pPr>
    </w:p>
    <w:p w14:paraId="5AE21398" w14:textId="77777777" w:rsidR="00D7528E" w:rsidRDefault="00D7528E" w:rsidP="00D7528E">
      <w:pPr>
        <w:pStyle w:val="Default"/>
        <w:jc w:val="both"/>
        <w:rPr>
          <w:rFonts w:ascii="Arial" w:hAnsi="Arial" w:cs="Arial"/>
          <w:sz w:val="22"/>
          <w:szCs w:val="22"/>
        </w:rPr>
      </w:pPr>
      <w:r>
        <w:rPr>
          <w:rFonts w:ascii="Arial" w:hAnsi="Arial" w:cs="Arial"/>
          <w:sz w:val="22"/>
          <w:szCs w:val="22"/>
        </w:rPr>
        <w:t>A representative may at any time move the closure of the debate on the item under discussion whether or not any other representative has signified his or her wish to speak. Permission to speak on the motion shall be accorded only to two representatives opposing the closure, after which the motion shall be immediately put to the vote. If the Executive Council is in favour of the</w:t>
      </w:r>
    </w:p>
    <w:p w14:paraId="3A335A67" w14:textId="7166186A" w:rsidR="007F1699" w:rsidRDefault="007F1699" w:rsidP="007F1699">
      <w:pPr>
        <w:pBdr>
          <w:bottom w:val="thickThinSmallGap" w:sz="24" w:space="1" w:color="auto"/>
        </w:pBdr>
        <w:jc w:val="right"/>
        <w:rPr>
          <w:rFonts w:ascii="Arial" w:hAnsi="Arial"/>
          <w:b/>
        </w:rPr>
      </w:pPr>
      <w:r>
        <w:rPr>
          <w:rFonts w:ascii="Arial" w:hAnsi="Arial"/>
          <w:b/>
        </w:rPr>
        <w:t>A/1/DC/1</w:t>
      </w:r>
      <w:r w:rsidR="00FD04EC">
        <w:rPr>
          <w:rFonts w:ascii="Arial" w:hAnsi="Arial"/>
          <w:b/>
        </w:rPr>
        <w:t xml:space="preserve"> Rev.1</w:t>
      </w:r>
    </w:p>
    <w:p w14:paraId="34D571F0" w14:textId="77777777" w:rsidR="00D7528E" w:rsidRDefault="00D7528E" w:rsidP="00D7528E">
      <w:pPr>
        <w:pStyle w:val="Default"/>
        <w:jc w:val="both"/>
        <w:rPr>
          <w:rFonts w:ascii="Arial" w:hAnsi="Arial" w:cs="Arial"/>
          <w:sz w:val="22"/>
          <w:szCs w:val="22"/>
        </w:rPr>
      </w:pPr>
    </w:p>
    <w:p w14:paraId="0E60FF6B" w14:textId="77777777" w:rsidR="007F1699" w:rsidRDefault="007F1699" w:rsidP="00D7528E">
      <w:pPr>
        <w:pStyle w:val="Default"/>
        <w:jc w:val="both"/>
        <w:rPr>
          <w:rFonts w:ascii="Arial" w:hAnsi="Arial" w:cs="Arial"/>
          <w:sz w:val="22"/>
          <w:szCs w:val="22"/>
        </w:rPr>
      </w:pPr>
    </w:p>
    <w:p w14:paraId="0E6F9206" w14:textId="1B3654D4" w:rsidR="00D7528E" w:rsidRDefault="00D7528E" w:rsidP="00D7528E">
      <w:pPr>
        <w:pStyle w:val="Default"/>
        <w:jc w:val="both"/>
        <w:rPr>
          <w:rFonts w:ascii="Arial" w:hAnsi="Arial" w:cs="Arial"/>
          <w:sz w:val="22"/>
          <w:szCs w:val="22"/>
        </w:rPr>
      </w:pPr>
      <w:r>
        <w:rPr>
          <w:rFonts w:ascii="Arial" w:hAnsi="Arial" w:cs="Arial"/>
          <w:sz w:val="22"/>
          <w:szCs w:val="22"/>
        </w:rPr>
        <w:t>closure, the Chair shall declare the closure of the debate. The Chair may limit the time to be allowed to speakers under this Rule.</w:t>
      </w:r>
    </w:p>
    <w:p w14:paraId="69419C16" w14:textId="77777777" w:rsidR="00D7528E" w:rsidRDefault="00D7528E" w:rsidP="00D7528E">
      <w:pPr>
        <w:pStyle w:val="Default"/>
        <w:jc w:val="both"/>
        <w:rPr>
          <w:rFonts w:ascii="Arial" w:hAnsi="Arial" w:cs="Arial"/>
          <w:sz w:val="22"/>
          <w:szCs w:val="22"/>
        </w:rPr>
      </w:pPr>
    </w:p>
    <w:p w14:paraId="67CED1F8" w14:textId="77777777" w:rsidR="007F1699" w:rsidRDefault="007F1699" w:rsidP="00D7528E">
      <w:pPr>
        <w:pStyle w:val="Default"/>
        <w:jc w:val="both"/>
        <w:rPr>
          <w:rFonts w:ascii="Arial" w:hAnsi="Arial" w:cs="Arial"/>
          <w:b/>
          <w:bCs/>
          <w:sz w:val="22"/>
          <w:szCs w:val="22"/>
        </w:rPr>
      </w:pPr>
    </w:p>
    <w:p w14:paraId="150DE2C5" w14:textId="77777777" w:rsidR="00D7528E" w:rsidRDefault="00D7528E" w:rsidP="00D7528E">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25</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Suspension or adjournment of meetings</w:t>
      </w:r>
      <w:r>
        <w:rPr>
          <w:rFonts w:ascii="Arial" w:hAnsi="Arial" w:cs="Arial"/>
          <w:b/>
          <w:bCs/>
          <w:sz w:val="22"/>
          <w:szCs w:val="22"/>
        </w:rPr>
        <w:t xml:space="preserve"> </w:t>
      </w:r>
    </w:p>
    <w:p w14:paraId="50C14CD3" w14:textId="77777777" w:rsidR="00D7528E" w:rsidRDefault="00D7528E" w:rsidP="00D7528E">
      <w:pPr>
        <w:jc w:val="both"/>
        <w:rPr>
          <w:rFonts w:ascii="Arial" w:hAnsi="Arial" w:cs="Arial"/>
        </w:rPr>
      </w:pPr>
    </w:p>
    <w:p w14:paraId="22AD0967" w14:textId="77777777" w:rsidR="00D7528E" w:rsidRDefault="00D7528E" w:rsidP="00D7528E">
      <w:pPr>
        <w:jc w:val="both"/>
        <w:rPr>
          <w:rFonts w:ascii="Arial" w:hAnsi="Arial" w:cs="Arial"/>
        </w:rPr>
      </w:pPr>
      <w:r>
        <w:rPr>
          <w:rFonts w:ascii="Arial" w:hAnsi="Arial" w:cs="Arial"/>
        </w:rPr>
        <w:t>During the debate on any matter, a representative may move the suspension or the adjournment of the meeting. Such motions shall not be debated but shall be immediately voted upon.</w:t>
      </w:r>
    </w:p>
    <w:p w14:paraId="634E8A95" w14:textId="77777777" w:rsidR="00D7528E" w:rsidRDefault="00D7528E" w:rsidP="00D7528E">
      <w:pPr>
        <w:jc w:val="both"/>
        <w:rPr>
          <w:rFonts w:ascii="Arial" w:hAnsi="Arial" w:cs="Arial"/>
        </w:rPr>
      </w:pPr>
    </w:p>
    <w:p w14:paraId="0459F2F6" w14:textId="77777777" w:rsidR="007F1699" w:rsidRDefault="007F1699" w:rsidP="00D7528E">
      <w:pPr>
        <w:pStyle w:val="Default"/>
        <w:jc w:val="both"/>
        <w:rPr>
          <w:rFonts w:ascii="Arial" w:hAnsi="Arial" w:cs="Arial"/>
          <w:b/>
          <w:bCs/>
          <w:sz w:val="22"/>
          <w:szCs w:val="22"/>
        </w:rPr>
      </w:pPr>
    </w:p>
    <w:p w14:paraId="572771FC" w14:textId="77777777" w:rsidR="00D7528E" w:rsidRDefault="00D7528E" w:rsidP="00D7528E">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26</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Order of procedural motions</w:t>
      </w:r>
      <w:r>
        <w:rPr>
          <w:rFonts w:ascii="Arial" w:hAnsi="Arial" w:cs="Arial"/>
          <w:b/>
          <w:bCs/>
          <w:sz w:val="22"/>
          <w:szCs w:val="22"/>
        </w:rPr>
        <w:t xml:space="preserve"> </w:t>
      </w:r>
    </w:p>
    <w:p w14:paraId="1F4CB40E" w14:textId="77777777" w:rsidR="00D7528E" w:rsidRDefault="00D7528E" w:rsidP="00D7528E">
      <w:pPr>
        <w:pStyle w:val="Default"/>
        <w:jc w:val="both"/>
        <w:rPr>
          <w:rFonts w:ascii="Arial" w:hAnsi="Arial" w:cs="Arial"/>
          <w:sz w:val="22"/>
          <w:szCs w:val="22"/>
        </w:rPr>
      </w:pPr>
    </w:p>
    <w:p w14:paraId="5CA438F4" w14:textId="77777777" w:rsidR="00D7528E" w:rsidRDefault="00D7528E" w:rsidP="00D7528E">
      <w:pPr>
        <w:pStyle w:val="Default"/>
        <w:jc w:val="both"/>
        <w:rPr>
          <w:rFonts w:ascii="Arial" w:hAnsi="Arial" w:cs="Arial"/>
          <w:sz w:val="22"/>
          <w:szCs w:val="22"/>
        </w:rPr>
      </w:pPr>
      <w:r>
        <w:rPr>
          <w:rFonts w:ascii="Arial" w:hAnsi="Arial" w:cs="Arial"/>
          <w:sz w:val="22"/>
          <w:szCs w:val="22"/>
        </w:rPr>
        <w:t xml:space="preserve">Subject to Rule 21 of these Council Rules, the following motions shall have precedence in the following order over all proposals or motions before the meeting: </w:t>
      </w:r>
    </w:p>
    <w:p w14:paraId="2329C780" w14:textId="77777777" w:rsidR="00D7528E" w:rsidRDefault="00D7528E" w:rsidP="00D7528E">
      <w:pPr>
        <w:pStyle w:val="Default"/>
        <w:numPr>
          <w:ilvl w:val="0"/>
          <w:numId w:val="33"/>
        </w:numPr>
        <w:spacing w:before="120"/>
        <w:jc w:val="both"/>
        <w:rPr>
          <w:rFonts w:ascii="Arial" w:hAnsi="Arial" w:cs="Arial"/>
          <w:sz w:val="22"/>
          <w:szCs w:val="22"/>
        </w:rPr>
      </w:pPr>
      <w:r>
        <w:rPr>
          <w:rFonts w:ascii="Arial" w:hAnsi="Arial" w:cs="Arial"/>
          <w:sz w:val="22"/>
          <w:szCs w:val="22"/>
        </w:rPr>
        <w:t xml:space="preserve">To suspend the meeting; </w:t>
      </w:r>
    </w:p>
    <w:p w14:paraId="14D751B2" w14:textId="77777777" w:rsidR="00D7528E" w:rsidRDefault="00D7528E" w:rsidP="00D7528E">
      <w:pPr>
        <w:pStyle w:val="Default"/>
        <w:numPr>
          <w:ilvl w:val="0"/>
          <w:numId w:val="33"/>
        </w:numPr>
        <w:spacing w:before="120"/>
        <w:jc w:val="both"/>
        <w:rPr>
          <w:rFonts w:ascii="Arial" w:hAnsi="Arial" w:cs="Arial"/>
          <w:sz w:val="22"/>
          <w:szCs w:val="22"/>
        </w:rPr>
      </w:pPr>
      <w:r>
        <w:rPr>
          <w:rFonts w:ascii="Arial" w:hAnsi="Arial" w:cs="Arial"/>
          <w:sz w:val="22"/>
          <w:szCs w:val="22"/>
        </w:rPr>
        <w:t xml:space="preserve">To adjourn the meeting; </w:t>
      </w:r>
    </w:p>
    <w:p w14:paraId="2365C520" w14:textId="77777777" w:rsidR="00D7528E" w:rsidRDefault="00D7528E" w:rsidP="00D7528E">
      <w:pPr>
        <w:pStyle w:val="ListParagraph"/>
        <w:numPr>
          <w:ilvl w:val="0"/>
          <w:numId w:val="33"/>
        </w:numPr>
        <w:spacing w:before="120"/>
        <w:contextualSpacing/>
        <w:jc w:val="both"/>
        <w:rPr>
          <w:rFonts w:ascii="Arial" w:hAnsi="Arial" w:cs="Arial"/>
        </w:rPr>
      </w:pPr>
      <w:r>
        <w:rPr>
          <w:rFonts w:ascii="Arial" w:hAnsi="Arial" w:cs="Arial"/>
        </w:rPr>
        <w:t>To adjourn the debate on the item under discussion;</w:t>
      </w:r>
    </w:p>
    <w:p w14:paraId="12481D97" w14:textId="77777777" w:rsidR="00D7528E" w:rsidRDefault="00D7528E" w:rsidP="00D7528E">
      <w:pPr>
        <w:pStyle w:val="Default"/>
        <w:numPr>
          <w:ilvl w:val="0"/>
          <w:numId w:val="33"/>
        </w:numPr>
        <w:spacing w:before="120"/>
        <w:jc w:val="both"/>
        <w:rPr>
          <w:rFonts w:ascii="Arial" w:hAnsi="Arial" w:cs="Arial"/>
          <w:sz w:val="22"/>
          <w:szCs w:val="22"/>
        </w:rPr>
      </w:pPr>
      <w:r>
        <w:rPr>
          <w:rFonts w:ascii="Arial" w:hAnsi="Arial" w:cs="Arial"/>
          <w:sz w:val="22"/>
          <w:szCs w:val="22"/>
        </w:rPr>
        <w:t xml:space="preserve">To postpone until a later fixed date a decision on the substance of any proposal; and </w:t>
      </w:r>
    </w:p>
    <w:p w14:paraId="73A3EFD6" w14:textId="77777777" w:rsidR="00D7528E" w:rsidRDefault="00D7528E" w:rsidP="00D7528E">
      <w:pPr>
        <w:pStyle w:val="Default"/>
        <w:numPr>
          <w:ilvl w:val="0"/>
          <w:numId w:val="33"/>
        </w:numPr>
        <w:spacing w:before="120"/>
        <w:jc w:val="both"/>
        <w:rPr>
          <w:rFonts w:ascii="Arial" w:hAnsi="Arial" w:cs="Arial"/>
          <w:sz w:val="22"/>
          <w:szCs w:val="22"/>
        </w:rPr>
      </w:pPr>
      <w:r>
        <w:rPr>
          <w:rFonts w:ascii="Arial" w:hAnsi="Arial" w:cs="Arial"/>
          <w:sz w:val="22"/>
          <w:szCs w:val="22"/>
        </w:rPr>
        <w:t xml:space="preserve">For the closure of the debate on the item under discussion. </w:t>
      </w:r>
    </w:p>
    <w:p w14:paraId="7334D79B" w14:textId="77777777" w:rsidR="00D7528E" w:rsidRDefault="00D7528E" w:rsidP="00D7528E">
      <w:pPr>
        <w:pStyle w:val="Default"/>
        <w:jc w:val="both"/>
        <w:rPr>
          <w:rFonts w:ascii="Arial" w:hAnsi="Arial" w:cs="Arial"/>
          <w:b/>
          <w:bCs/>
          <w:sz w:val="22"/>
          <w:szCs w:val="22"/>
        </w:rPr>
      </w:pPr>
    </w:p>
    <w:p w14:paraId="09CA6F02" w14:textId="77777777" w:rsidR="007F1699" w:rsidRDefault="007F1699" w:rsidP="00D7528E">
      <w:pPr>
        <w:pStyle w:val="Default"/>
        <w:jc w:val="both"/>
        <w:rPr>
          <w:rFonts w:ascii="Arial" w:hAnsi="Arial" w:cs="Arial"/>
          <w:b/>
          <w:bCs/>
          <w:sz w:val="22"/>
          <w:szCs w:val="22"/>
        </w:rPr>
      </w:pPr>
    </w:p>
    <w:p w14:paraId="4D4040AE" w14:textId="77777777" w:rsidR="00D7528E" w:rsidRDefault="00D7528E" w:rsidP="00D7528E">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27</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Decision on competence</w:t>
      </w:r>
      <w:r>
        <w:rPr>
          <w:rFonts w:ascii="Arial" w:hAnsi="Arial" w:cs="Arial"/>
          <w:b/>
          <w:bCs/>
          <w:sz w:val="22"/>
          <w:szCs w:val="22"/>
        </w:rPr>
        <w:t xml:space="preserve"> </w:t>
      </w:r>
    </w:p>
    <w:p w14:paraId="34FE384A" w14:textId="77777777" w:rsidR="00D7528E" w:rsidRDefault="00D7528E" w:rsidP="00D7528E">
      <w:pPr>
        <w:pStyle w:val="Default"/>
        <w:jc w:val="both"/>
        <w:rPr>
          <w:rFonts w:ascii="Arial" w:hAnsi="Arial" w:cs="Arial"/>
          <w:sz w:val="22"/>
          <w:szCs w:val="22"/>
        </w:rPr>
      </w:pPr>
    </w:p>
    <w:p w14:paraId="17C24A00" w14:textId="77777777" w:rsidR="00D7528E" w:rsidRDefault="00D7528E" w:rsidP="00D7528E">
      <w:pPr>
        <w:pStyle w:val="Default"/>
        <w:jc w:val="both"/>
        <w:rPr>
          <w:rFonts w:ascii="Arial" w:hAnsi="Arial" w:cs="Arial"/>
          <w:sz w:val="22"/>
          <w:szCs w:val="22"/>
        </w:rPr>
      </w:pPr>
      <w:r>
        <w:rPr>
          <w:rFonts w:ascii="Arial" w:hAnsi="Arial" w:cs="Arial"/>
          <w:sz w:val="22"/>
          <w:szCs w:val="22"/>
        </w:rPr>
        <w:t xml:space="preserve">Subject to Rule 26 of these Council Rules, any motion calling for a decision on the competence of the Executive Council to adopt a proposal submitted to it shall be decided upon before a decision is taken on the proposal in question. </w:t>
      </w:r>
    </w:p>
    <w:p w14:paraId="139D90AF" w14:textId="77777777" w:rsidR="00D7528E" w:rsidRDefault="00D7528E" w:rsidP="00D7528E">
      <w:pPr>
        <w:pStyle w:val="Default"/>
        <w:jc w:val="both"/>
        <w:rPr>
          <w:rFonts w:ascii="Arial" w:hAnsi="Arial" w:cs="Arial"/>
          <w:b/>
          <w:bCs/>
          <w:sz w:val="22"/>
          <w:szCs w:val="22"/>
        </w:rPr>
      </w:pPr>
    </w:p>
    <w:p w14:paraId="36115693" w14:textId="77777777" w:rsidR="007F1699" w:rsidRDefault="007F1699" w:rsidP="00D7528E">
      <w:pPr>
        <w:pStyle w:val="Default"/>
        <w:jc w:val="both"/>
        <w:rPr>
          <w:rFonts w:ascii="Arial" w:hAnsi="Arial" w:cs="Arial"/>
          <w:b/>
          <w:bCs/>
          <w:sz w:val="22"/>
          <w:szCs w:val="22"/>
        </w:rPr>
      </w:pPr>
    </w:p>
    <w:p w14:paraId="1EC44345" w14:textId="77777777" w:rsidR="00D7528E" w:rsidRDefault="00D7528E" w:rsidP="00D7528E">
      <w:pPr>
        <w:pStyle w:val="Default"/>
        <w:jc w:val="both"/>
        <w:rPr>
          <w:rFonts w:ascii="Arial" w:hAnsi="Arial" w:cs="Arial"/>
          <w:i/>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28</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 xml:space="preserve">Proposals and amendments </w:t>
      </w:r>
    </w:p>
    <w:p w14:paraId="6A5582A8" w14:textId="77777777" w:rsidR="00D7528E" w:rsidRDefault="00D7528E" w:rsidP="00D7528E">
      <w:pPr>
        <w:pStyle w:val="Default"/>
        <w:jc w:val="both"/>
        <w:rPr>
          <w:rFonts w:ascii="Arial" w:hAnsi="Arial" w:cs="Arial"/>
          <w:sz w:val="22"/>
          <w:szCs w:val="22"/>
        </w:rPr>
      </w:pPr>
    </w:p>
    <w:p w14:paraId="6D826A01" w14:textId="77777777" w:rsidR="00D7528E" w:rsidRDefault="00D7528E" w:rsidP="00D7528E">
      <w:pPr>
        <w:pStyle w:val="Default"/>
        <w:jc w:val="both"/>
        <w:rPr>
          <w:rFonts w:ascii="Arial" w:hAnsi="Arial" w:cs="Arial"/>
          <w:sz w:val="22"/>
          <w:szCs w:val="22"/>
        </w:rPr>
      </w:pPr>
      <w:r>
        <w:rPr>
          <w:rFonts w:ascii="Arial" w:hAnsi="Arial" w:cs="Arial"/>
          <w:sz w:val="22"/>
          <w:szCs w:val="22"/>
        </w:rPr>
        <w:t xml:space="preserve">Proposals and amendments shall normally be introduced in writing and handed to the Secretary-General who shall circulate copies to all the representatives. As a general rule, no proposal shall be discussed or put to a vote unless it has been circulated to all the representatives not later than the day preceding the meeting. The Chair may, however, permit the discussion and consideration of amendments or of motions as to procedure even though such amendments or motions have not been circulated or have only been circulated the same day. </w:t>
      </w:r>
    </w:p>
    <w:p w14:paraId="3F2995AF" w14:textId="77777777" w:rsidR="00D7528E" w:rsidRDefault="00D7528E" w:rsidP="00D7528E">
      <w:pPr>
        <w:pStyle w:val="Default"/>
        <w:jc w:val="both"/>
        <w:rPr>
          <w:rFonts w:ascii="Arial" w:hAnsi="Arial" w:cs="Arial"/>
          <w:sz w:val="22"/>
          <w:szCs w:val="22"/>
        </w:rPr>
      </w:pPr>
    </w:p>
    <w:p w14:paraId="52331DBE" w14:textId="77777777" w:rsidR="007F1699" w:rsidRDefault="007F1699" w:rsidP="00D7528E">
      <w:pPr>
        <w:pStyle w:val="Default"/>
        <w:jc w:val="both"/>
        <w:rPr>
          <w:rFonts w:ascii="Arial" w:hAnsi="Arial" w:cs="Arial"/>
          <w:b/>
          <w:bCs/>
          <w:sz w:val="22"/>
          <w:szCs w:val="22"/>
        </w:rPr>
      </w:pPr>
    </w:p>
    <w:p w14:paraId="39603503" w14:textId="77777777" w:rsidR="00D7528E" w:rsidRDefault="00D7528E" w:rsidP="00D7528E">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29</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 xml:space="preserve">Withdrawal of proposals </w:t>
      </w:r>
    </w:p>
    <w:p w14:paraId="3ADE9725" w14:textId="77777777" w:rsidR="00D7528E" w:rsidRDefault="00D7528E" w:rsidP="00D7528E">
      <w:pPr>
        <w:pStyle w:val="Default"/>
        <w:jc w:val="both"/>
        <w:rPr>
          <w:rFonts w:ascii="Arial" w:hAnsi="Arial" w:cs="Arial"/>
          <w:sz w:val="22"/>
          <w:szCs w:val="22"/>
        </w:rPr>
      </w:pPr>
    </w:p>
    <w:p w14:paraId="0859453B" w14:textId="77777777" w:rsidR="00D7528E" w:rsidRDefault="00D7528E" w:rsidP="00D7528E">
      <w:pPr>
        <w:pStyle w:val="Default"/>
        <w:jc w:val="both"/>
        <w:rPr>
          <w:rFonts w:ascii="Arial" w:hAnsi="Arial" w:cs="Arial"/>
          <w:sz w:val="22"/>
          <w:szCs w:val="22"/>
        </w:rPr>
      </w:pPr>
      <w:r>
        <w:rPr>
          <w:rFonts w:ascii="Arial" w:hAnsi="Arial" w:cs="Arial"/>
          <w:sz w:val="22"/>
          <w:szCs w:val="22"/>
        </w:rPr>
        <w:t xml:space="preserve">A proposal may be withdrawn by its proposer at any time before voting on it has commenced, provided that it has not been amended by decision of the Executive Council. A proposal which has thus been withdrawn may be reintroduced by any representative. </w:t>
      </w:r>
    </w:p>
    <w:p w14:paraId="63C1934A" w14:textId="77777777" w:rsidR="00D7528E" w:rsidRDefault="00D7528E" w:rsidP="00D7528E">
      <w:pPr>
        <w:pStyle w:val="Default"/>
        <w:jc w:val="both"/>
        <w:rPr>
          <w:rFonts w:ascii="Arial" w:hAnsi="Arial" w:cs="Arial"/>
          <w:b/>
          <w:bCs/>
          <w:sz w:val="22"/>
          <w:szCs w:val="22"/>
        </w:rPr>
      </w:pPr>
    </w:p>
    <w:p w14:paraId="143C7A31" w14:textId="77777777" w:rsidR="00D7528E" w:rsidRDefault="00D7528E" w:rsidP="00D7528E">
      <w:pPr>
        <w:pStyle w:val="Default"/>
        <w:jc w:val="both"/>
        <w:rPr>
          <w:rFonts w:ascii="Arial" w:hAnsi="Arial" w:cs="Arial"/>
          <w:b/>
          <w:bCs/>
          <w:sz w:val="22"/>
          <w:szCs w:val="22"/>
        </w:rPr>
      </w:pPr>
    </w:p>
    <w:p w14:paraId="47B903C1" w14:textId="74C37DC9" w:rsidR="007F1699" w:rsidRDefault="007F1699" w:rsidP="007F1699">
      <w:pPr>
        <w:pBdr>
          <w:bottom w:val="thickThinSmallGap" w:sz="24" w:space="1" w:color="auto"/>
        </w:pBdr>
        <w:jc w:val="right"/>
        <w:rPr>
          <w:rFonts w:ascii="Arial" w:hAnsi="Arial"/>
          <w:b/>
        </w:rPr>
      </w:pPr>
      <w:r>
        <w:rPr>
          <w:rFonts w:ascii="Arial" w:hAnsi="Arial"/>
          <w:b/>
        </w:rPr>
        <w:t>A/1/DC/1</w:t>
      </w:r>
      <w:r w:rsidR="00FD04EC">
        <w:rPr>
          <w:rFonts w:ascii="Arial" w:hAnsi="Arial"/>
          <w:b/>
        </w:rPr>
        <w:t xml:space="preserve"> Rev.1</w:t>
      </w:r>
    </w:p>
    <w:p w14:paraId="1FD1EEF0" w14:textId="77777777" w:rsidR="007F1699" w:rsidRDefault="007F1699" w:rsidP="007F1699">
      <w:pPr>
        <w:rPr>
          <w:rFonts w:ascii="Arial" w:hAnsi="Arial" w:cs="Arial"/>
        </w:rPr>
      </w:pPr>
    </w:p>
    <w:p w14:paraId="05CA94BE" w14:textId="77777777" w:rsidR="007F1699" w:rsidRDefault="007F1699" w:rsidP="00D7528E">
      <w:pPr>
        <w:pStyle w:val="Default"/>
        <w:jc w:val="both"/>
        <w:rPr>
          <w:rFonts w:ascii="Arial" w:hAnsi="Arial" w:cs="Arial"/>
          <w:b/>
          <w:bCs/>
          <w:sz w:val="22"/>
          <w:szCs w:val="22"/>
        </w:rPr>
      </w:pPr>
    </w:p>
    <w:p w14:paraId="6F286A63" w14:textId="77777777" w:rsidR="00D7528E" w:rsidRDefault="00D7528E" w:rsidP="00D7528E">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30</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Financial implications</w:t>
      </w:r>
      <w:r>
        <w:rPr>
          <w:rFonts w:ascii="Arial" w:hAnsi="Arial" w:cs="Arial"/>
          <w:b/>
          <w:bCs/>
          <w:sz w:val="22"/>
          <w:szCs w:val="22"/>
        </w:rPr>
        <w:t xml:space="preserve"> </w:t>
      </w:r>
    </w:p>
    <w:p w14:paraId="7C8647D4" w14:textId="77777777" w:rsidR="00D7528E" w:rsidRDefault="00D7528E" w:rsidP="00D7528E">
      <w:pPr>
        <w:pStyle w:val="Default"/>
        <w:jc w:val="both"/>
        <w:rPr>
          <w:rFonts w:ascii="Arial" w:hAnsi="Arial" w:cs="Arial"/>
          <w:sz w:val="22"/>
          <w:szCs w:val="22"/>
        </w:rPr>
      </w:pPr>
    </w:p>
    <w:p w14:paraId="467E9790" w14:textId="77777777" w:rsidR="00D7528E" w:rsidRDefault="00D7528E" w:rsidP="00D7528E">
      <w:pPr>
        <w:pStyle w:val="Default"/>
        <w:jc w:val="both"/>
        <w:rPr>
          <w:rFonts w:ascii="Arial" w:hAnsi="Arial" w:cs="Arial"/>
          <w:sz w:val="22"/>
          <w:szCs w:val="22"/>
        </w:rPr>
      </w:pPr>
      <w:r>
        <w:rPr>
          <w:rFonts w:ascii="Arial" w:hAnsi="Arial" w:cs="Arial"/>
          <w:sz w:val="22"/>
          <w:szCs w:val="22"/>
        </w:rPr>
        <w:t xml:space="preserve">Before a proposal is voted upon, any representative to the Executive Council may request that the Secretary-General provide in writing information on the programme budget implications of that proposal. </w:t>
      </w:r>
    </w:p>
    <w:p w14:paraId="0189396C" w14:textId="77777777" w:rsidR="00D7528E" w:rsidRDefault="00D7528E" w:rsidP="00D7528E">
      <w:pPr>
        <w:pStyle w:val="Default"/>
        <w:jc w:val="both"/>
        <w:rPr>
          <w:rFonts w:ascii="Arial" w:hAnsi="Arial" w:cs="Arial"/>
          <w:b/>
          <w:bCs/>
          <w:sz w:val="22"/>
          <w:szCs w:val="22"/>
        </w:rPr>
      </w:pPr>
    </w:p>
    <w:p w14:paraId="53C82F46" w14:textId="77777777" w:rsidR="007F1699" w:rsidRDefault="007F1699" w:rsidP="00D7528E">
      <w:pPr>
        <w:pStyle w:val="Default"/>
        <w:jc w:val="both"/>
        <w:rPr>
          <w:rFonts w:ascii="Arial" w:hAnsi="Arial" w:cs="Arial"/>
          <w:b/>
          <w:bCs/>
          <w:sz w:val="22"/>
          <w:szCs w:val="22"/>
        </w:rPr>
      </w:pPr>
    </w:p>
    <w:p w14:paraId="41CA7236" w14:textId="77777777" w:rsidR="007F1699" w:rsidRDefault="007F1699" w:rsidP="00D7528E">
      <w:pPr>
        <w:pStyle w:val="Default"/>
        <w:jc w:val="both"/>
        <w:rPr>
          <w:rFonts w:ascii="Arial" w:hAnsi="Arial" w:cs="Arial"/>
          <w:b/>
          <w:bCs/>
          <w:sz w:val="22"/>
          <w:szCs w:val="22"/>
        </w:rPr>
      </w:pPr>
    </w:p>
    <w:p w14:paraId="086C8A01" w14:textId="77777777" w:rsidR="00D7528E" w:rsidRDefault="00D7528E" w:rsidP="00D7528E">
      <w:pPr>
        <w:pStyle w:val="Outline01L1"/>
        <w:rPr>
          <w:rFonts w:ascii="Arial" w:hAnsi="Arial" w:cs="Arial"/>
          <w:b/>
          <w:szCs w:val="22"/>
        </w:rPr>
      </w:pPr>
      <w:bookmarkStart w:id="26" w:name="_Toc433367183"/>
      <w:r>
        <w:rPr>
          <w:rFonts w:ascii="Arial" w:hAnsi="Arial" w:cs="Arial"/>
          <w:b/>
          <w:szCs w:val="22"/>
        </w:rPr>
        <w:t>VOTING</w:t>
      </w:r>
      <w:bookmarkEnd w:id="26"/>
    </w:p>
    <w:p w14:paraId="46F6EA75" w14:textId="77777777" w:rsidR="00D7528E" w:rsidRDefault="00D7528E" w:rsidP="00D7528E">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31</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Voting and quorum</w:t>
      </w:r>
      <w:r>
        <w:rPr>
          <w:rFonts w:ascii="Arial" w:hAnsi="Arial" w:cs="Arial"/>
          <w:b/>
          <w:bCs/>
          <w:sz w:val="22"/>
          <w:szCs w:val="22"/>
        </w:rPr>
        <w:t xml:space="preserve"> </w:t>
      </w:r>
    </w:p>
    <w:p w14:paraId="098D6249" w14:textId="77777777" w:rsidR="00D7528E" w:rsidRDefault="00D7528E" w:rsidP="00D7528E">
      <w:pPr>
        <w:pStyle w:val="Default"/>
        <w:jc w:val="both"/>
        <w:rPr>
          <w:rFonts w:ascii="Arial" w:hAnsi="Arial" w:cs="Arial"/>
          <w:sz w:val="22"/>
          <w:szCs w:val="22"/>
        </w:rPr>
      </w:pPr>
    </w:p>
    <w:p w14:paraId="1000492A" w14:textId="77777777" w:rsidR="00D7528E" w:rsidRDefault="00D7528E" w:rsidP="00D7528E">
      <w:pPr>
        <w:pStyle w:val="Default"/>
        <w:jc w:val="both"/>
        <w:rPr>
          <w:rFonts w:ascii="Arial" w:hAnsi="Arial" w:cs="Arial"/>
          <w:sz w:val="22"/>
          <w:szCs w:val="22"/>
        </w:rPr>
      </w:pPr>
      <w:r>
        <w:rPr>
          <w:rFonts w:ascii="Arial" w:hAnsi="Arial" w:cs="Arial"/>
          <w:sz w:val="22"/>
          <w:szCs w:val="22"/>
        </w:rPr>
        <w:t xml:space="preserve">Voting in the Executive Council shall be by simple majority of members present and voting. Two thirds of the members of the Executive Council shall constitute a quorum for decision making. </w:t>
      </w:r>
    </w:p>
    <w:p w14:paraId="76037E09" w14:textId="77777777" w:rsidR="00D7528E" w:rsidRDefault="00D7528E" w:rsidP="00D7528E">
      <w:pPr>
        <w:pStyle w:val="Default"/>
        <w:jc w:val="both"/>
        <w:rPr>
          <w:rFonts w:ascii="Arial" w:hAnsi="Arial" w:cs="Arial"/>
          <w:b/>
          <w:bCs/>
          <w:sz w:val="22"/>
          <w:szCs w:val="22"/>
        </w:rPr>
      </w:pPr>
    </w:p>
    <w:p w14:paraId="0E8C5D08" w14:textId="77777777" w:rsidR="007F1699" w:rsidRDefault="007F1699" w:rsidP="00D7528E">
      <w:pPr>
        <w:pStyle w:val="Default"/>
        <w:jc w:val="both"/>
        <w:rPr>
          <w:rFonts w:ascii="Arial" w:hAnsi="Arial" w:cs="Arial"/>
          <w:b/>
          <w:bCs/>
          <w:sz w:val="22"/>
          <w:szCs w:val="22"/>
        </w:rPr>
      </w:pPr>
    </w:p>
    <w:p w14:paraId="7F071ECB" w14:textId="77777777" w:rsidR="00D7528E" w:rsidRDefault="00D7528E" w:rsidP="00D7528E">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32</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Methods of voting</w:t>
      </w:r>
      <w:r>
        <w:rPr>
          <w:rFonts w:ascii="Arial" w:hAnsi="Arial" w:cs="Arial"/>
          <w:b/>
          <w:bCs/>
          <w:sz w:val="22"/>
          <w:szCs w:val="22"/>
        </w:rPr>
        <w:t xml:space="preserve"> </w:t>
      </w:r>
    </w:p>
    <w:p w14:paraId="4F3557F1" w14:textId="77777777" w:rsidR="00D7528E" w:rsidRDefault="00D7528E" w:rsidP="00D7528E">
      <w:pPr>
        <w:pStyle w:val="Default"/>
        <w:jc w:val="both"/>
        <w:rPr>
          <w:rFonts w:ascii="Arial" w:hAnsi="Arial" w:cs="Arial"/>
          <w:sz w:val="22"/>
          <w:szCs w:val="22"/>
        </w:rPr>
      </w:pPr>
    </w:p>
    <w:p w14:paraId="4C7B9EAD" w14:textId="77777777" w:rsidR="00D7528E" w:rsidRDefault="00D7528E" w:rsidP="00D7528E">
      <w:pPr>
        <w:pStyle w:val="Default"/>
        <w:jc w:val="both"/>
        <w:rPr>
          <w:rFonts w:ascii="Arial" w:hAnsi="Arial" w:cs="Arial"/>
          <w:sz w:val="22"/>
          <w:szCs w:val="22"/>
        </w:rPr>
      </w:pPr>
      <w:r>
        <w:rPr>
          <w:rFonts w:ascii="Arial" w:hAnsi="Arial" w:cs="Arial"/>
          <w:sz w:val="22"/>
          <w:szCs w:val="22"/>
        </w:rPr>
        <w:t xml:space="preserve">(a)  Voting on all matters other than elections shall as a rule be by show of hands. Voting in elections shall be conducted by secret ballot. </w:t>
      </w:r>
    </w:p>
    <w:p w14:paraId="3D8342CA" w14:textId="77777777" w:rsidR="00D7528E" w:rsidRDefault="00D7528E" w:rsidP="00D7528E">
      <w:pPr>
        <w:spacing w:before="120"/>
        <w:jc w:val="both"/>
        <w:rPr>
          <w:rFonts w:ascii="Arial" w:hAnsi="Arial" w:cs="Arial"/>
        </w:rPr>
      </w:pPr>
      <w:r>
        <w:rPr>
          <w:rFonts w:ascii="Arial" w:hAnsi="Arial" w:cs="Arial"/>
        </w:rPr>
        <w:t>(b)    Whenever a roll-call vote has been requested, it shall be taken in the English alphabetical order of the names of the members of the Executive Council. Each representative shall reply affirmatively or negatively. The vote of each member of the Executive Council participating in a roll-call vote shall be inserted in the record.</w:t>
      </w:r>
    </w:p>
    <w:p w14:paraId="6FA62775" w14:textId="77777777" w:rsidR="00D7528E" w:rsidRDefault="00D7528E" w:rsidP="00D7528E">
      <w:pPr>
        <w:jc w:val="both"/>
        <w:rPr>
          <w:rFonts w:ascii="Arial" w:hAnsi="Arial" w:cs="Arial"/>
        </w:rPr>
      </w:pPr>
    </w:p>
    <w:p w14:paraId="39D9C676" w14:textId="77777777" w:rsidR="007F1699" w:rsidRDefault="007F1699" w:rsidP="00D7528E">
      <w:pPr>
        <w:pStyle w:val="Default"/>
        <w:jc w:val="both"/>
        <w:rPr>
          <w:rFonts w:ascii="Arial" w:hAnsi="Arial" w:cs="Arial"/>
          <w:b/>
          <w:bCs/>
          <w:sz w:val="22"/>
          <w:szCs w:val="22"/>
        </w:rPr>
      </w:pPr>
    </w:p>
    <w:p w14:paraId="544498CE" w14:textId="77777777" w:rsidR="00D7528E" w:rsidRDefault="00D7528E" w:rsidP="00D7528E">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33</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Conduct during voting</w:t>
      </w:r>
      <w:r>
        <w:rPr>
          <w:rFonts w:ascii="Arial" w:hAnsi="Arial" w:cs="Arial"/>
          <w:b/>
          <w:bCs/>
          <w:sz w:val="22"/>
          <w:szCs w:val="22"/>
        </w:rPr>
        <w:t xml:space="preserve"> </w:t>
      </w:r>
    </w:p>
    <w:p w14:paraId="66A706DA" w14:textId="77777777" w:rsidR="00D7528E" w:rsidRDefault="00D7528E" w:rsidP="00D7528E">
      <w:pPr>
        <w:pStyle w:val="Default"/>
        <w:jc w:val="both"/>
        <w:rPr>
          <w:rFonts w:ascii="Arial" w:hAnsi="Arial" w:cs="Arial"/>
          <w:sz w:val="22"/>
          <w:szCs w:val="22"/>
        </w:rPr>
      </w:pPr>
    </w:p>
    <w:p w14:paraId="30BEC83E" w14:textId="77777777" w:rsidR="00D7528E" w:rsidRDefault="00D7528E" w:rsidP="00D7528E">
      <w:pPr>
        <w:pStyle w:val="Default"/>
        <w:jc w:val="both"/>
        <w:rPr>
          <w:rFonts w:ascii="Arial" w:hAnsi="Arial" w:cs="Arial"/>
          <w:sz w:val="22"/>
          <w:szCs w:val="22"/>
        </w:rPr>
      </w:pPr>
      <w:r>
        <w:rPr>
          <w:rFonts w:ascii="Arial" w:hAnsi="Arial" w:cs="Arial"/>
          <w:sz w:val="22"/>
          <w:szCs w:val="22"/>
        </w:rPr>
        <w:t xml:space="preserve">After the voting has begun, no representative shall interrupt the voting except on a point of order in connection with the conduct of the voting. </w:t>
      </w:r>
    </w:p>
    <w:p w14:paraId="2214AD58" w14:textId="77777777" w:rsidR="00D7528E" w:rsidRDefault="00D7528E" w:rsidP="00D7528E">
      <w:pPr>
        <w:pStyle w:val="Default"/>
        <w:jc w:val="both"/>
        <w:rPr>
          <w:rFonts w:ascii="Arial" w:hAnsi="Arial" w:cs="Arial"/>
          <w:b/>
          <w:bCs/>
          <w:sz w:val="22"/>
          <w:szCs w:val="22"/>
        </w:rPr>
      </w:pPr>
    </w:p>
    <w:p w14:paraId="729F6C70" w14:textId="77777777" w:rsidR="007F1699" w:rsidRDefault="007F1699" w:rsidP="00D7528E">
      <w:pPr>
        <w:pStyle w:val="Default"/>
        <w:jc w:val="both"/>
        <w:rPr>
          <w:rFonts w:ascii="Arial" w:hAnsi="Arial" w:cs="Arial"/>
          <w:b/>
          <w:bCs/>
          <w:sz w:val="22"/>
          <w:szCs w:val="22"/>
        </w:rPr>
      </w:pPr>
    </w:p>
    <w:p w14:paraId="0E4AD300" w14:textId="77777777" w:rsidR="00D7528E" w:rsidRDefault="00D7528E" w:rsidP="00D7528E">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34</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Explanation of vote</w:t>
      </w:r>
      <w:r>
        <w:rPr>
          <w:rFonts w:ascii="Arial" w:hAnsi="Arial" w:cs="Arial"/>
          <w:b/>
          <w:bCs/>
          <w:sz w:val="22"/>
          <w:szCs w:val="22"/>
        </w:rPr>
        <w:t xml:space="preserve"> </w:t>
      </w:r>
    </w:p>
    <w:p w14:paraId="678D6C28" w14:textId="77777777" w:rsidR="00D7528E" w:rsidRDefault="00D7528E" w:rsidP="00D7528E">
      <w:pPr>
        <w:pStyle w:val="Default"/>
        <w:jc w:val="both"/>
        <w:rPr>
          <w:rFonts w:ascii="Arial" w:hAnsi="Arial" w:cs="Arial"/>
          <w:sz w:val="22"/>
          <w:szCs w:val="22"/>
        </w:rPr>
      </w:pPr>
    </w:p>
    <w:p w14:paraId="377B2D79" w14:textId="77777777" w:rsidR="00D7528E" w:rsidRDefault="00D7528E" w:rsidP="00D7528E">
      <w:pPr>
        <w:pStyle w:val="Default"/>
        <w:jc w:val="both"/>
        <w:rPr>
          <w:rFonts w:ascii="Arial" w:hAnsi="Arial" w:cs="Arial"/>
          <w:sz w:val="22"/>
          <w:szCs w:val="22"/>
        </w:rPr>
      </w:pPr>
      <w:r>
        <w:rPr>
          <w:rFonts w:ascii="Arial" w:hAnsi="Arial" w:cs="Arial"/>
          <w:sz w:val="22"/>
          <w:szCs w:val="22"/>
        </w:rPr>
        <w:t xml:space="preserve">Representatives may explain their votes, either before or after the voting, except when the vote is taken by secret ballot. The Chair may limit the time for such explanations. The Chair shall not permit the proposer of a proposal or of an amendment to explain his or her vote on his or her own proposal or amendment. </w:t>
      </w:r>
    </w:p>
    <w:p w14:paraId="0B8C46DD" w14:textId="77777777" w:rsidR="00D7528E" w:rsidRDefault="00D7528E" w:rsidP="00D7528E">
      <w:pPr>
        <w:pStyle w:val="Default"/>
        <w:jc w:val="both"/>
        <w:rPr>
          <w:rFonts w:ascii="Arial" w:hAnsi="Arial" w:cs="Arial"/>
          <w:b/>
          <w:bCs/>
          <w:sz w:val="22"/>
          <w:szCs w:val="22"/>
        </w:rPr>
      </w:pPr>
    </w:p>
    <w:p w14:paraId="69100124" w14:textId="77777777" w:rsidR="007F1699" w:rsidRDefault="007F1699" w:rsidP="00D7528E">
      <w:pPr>
        <w:pStyle w:val="Default"/>
        <w:jc w:val="both"/>
        <w:rPr>
          <w:rFonts w:ascii="Arial" w:hAnsi="Arial" w:cs="Arial"/>
          <w:b/>
          <w:bCs/>
          <w:sz w:val="22"/>
          <w:szCs w:val="22"/>
        </w:rPr>
      </w:pPr>
    </w:p>
    <w:p w14:paraId="1F873FD7" w14:textId="77777777" w:rsidR="00D7528E" w:rsidRDefault="00D7528E" w:rsidP="00D7528E">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35</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Division of proposals and amendments</w:t>
      </w:r>
      <w:r>
        <w:rPr>
          <w:rFonts w:ascii="Arial" w:hAnsi="Arial" w:cs="Arial"/>
          <w:b/>
          <w:bCs/>
          <w:sz w:val="22"/>
          <w:szCs w:val="22"/>
        </w:rPr>
        <w:t xml:space="preserve"> </w:t>
      </w:r>
    </w:p>
    <w:p w14:paraId="22A8CD62" w14:textId="77777777" w:rsidR="00D7528E" w:rsidRDefault="00D7528E" w:rsidP="00D7528E">
      <w:pPr>
        <w:pStyle w:val="Default"/>
        <w:jc w:val="both"/>
        <w:rPr>
          <w:rFonts w:ascii="Arial" w:hAnsi="Arial" w:cs="Arial"/>
          <w:sz w:val="22"/>
          <w:szCs w:val="22"/>
        </w:rPr>
      </w:pPr>
    </w:p>
    <w:p w14:paraId="2608B70B" w14:textId="77777777" w:rsidR="007F1699" w:rsidRDefault="00D7528E" w:rsidP="00D7528E">
      <w:pPr>
        <w:pStyle w:val="Default"/>
        <w:jc w:val="both"/>
        <w:rPr>
          <w:rFonts w:ascii="Arial" w:hAnsi="Arial" w:cs="Arial"/>
          <w:sz w:val="22"/>
          <w:szCs w:val="22"/>
        </w:rPr>
      </w:pPr>
      <w:r>
        <w:rPr>
          <w:rFonts w:ascii="Arial" w:hAnsi="Arial" w:cs="Arial"/>
          <w:sz w:val="22"/>
          <w:szCs w:val="22"/>
        </w:rPr>
        <w:t xml:space="preserve">A representative may move that parts of a proposal or an amendment shall be voted on separately. If objection is made to the request for division, the motion for division shall be voted upon. Permission to speak on the motion for division shall be given only to two speakers in favour and two speakers against. If the motion for division is carried out, those parts of the proposal or amendment that are subsequently approved shall be put to the vote as a whole. If </w:t>
      </w:r>
    </w:p>
    <w:p w14:paraId="7E67B220" w14:textId="0ABD7BCA" w:rsidR="007F1699" w:rsidRDefault="007F1699" w:rsidP="007F1699">
      <w:pPr>
        <w:pBdr>
          <w:bottom w:val="thickThinSmallGap" w:sz="24" w:space="1" w:color="auto"/>
        </w:pBdr>
        <w:jc w:val="right"/>
        <w:rPr>
          <w:rFonts w:ascii="Arial" w:hAnsi="Arial"/>
          <w:b/>
        </w:rPr>
      </w:pPr>
      <w:r>
        <w:rPr>
          <w:rFonts w:ascii="Arial" w:hAnsi="Arial"/>
          <w:b/>
        </w:rPr>
        <w:t>A/1/DC/1</w:t>
      </w:r>
      <w:r w:rsidR="00FD04EC">
        <w:rPr>
          <w:rFonts w:ascii="Arial" w:hAnsi="Arial"/>
          <w:b/>
        </w:rPr>
        <w:t xml:space="preserve"> Rev.1</w:t>
      </w:r>
    </w:p>
    <w:p w14:paraId="689A33CE" w14:textId="77777777" w:rsidR="007F1699" w:rsidRDefault="007F1699" w:rsidP="00D7528E">
      <w:pPr>
        <w:pStyle w:val="Default"/>
        <w:jc w:val="both"/>
        <w:rPr>
          <w:rFonts w:ascii="Arial" w:hAnsi="Arial" w:cs="Arial"/>
          <w:sz w:val="22"/>
          <w:szCs w:val="22"/>
        </w:rPr>
      </w:pPr>
    </w:p>
    <w:p w14:paraId="7EC24897" w14:textId="77777777" w:rsidR="007F1699" w:rsidRDefault="007F1699" w:rsidP="00D7528E">
      <w:pPr>
        <w:pStyle w:val="Default"/>
        <w:jc w:val="both"/>
        <w:rPr>
          <w:rFonts w:ascii="Arial" w:hAnsi="Arial" w:cs="Arial"/>
          <w:sz w:val="22"/>
          <w:szCs w:val="22"/>
        </w:rPr>
      </w:pPr>
    </w:p>
    <w:p w14:paraId="40DBFDDF" w14:textId="3762E93A" w:rsidR="00D7528E" w:rsidRDefault="00D7528E" w:rsidP="00D7528E">
      <w:pPr>
        <w:pStyle w:val="Default"/>
        <w:jc w:val="both"/>
        <w:rPr>
          <w:rFonts w:ascii="Arial" w:hAnsi="Arial" w:cs="Arial"/>
          <w:sz w:val="22"/>
          <w:szCs w:val="22"/>
        </w:rPr>
      </w:pPr>
      <w:r>
        <w:rPr>
          <w:rFonts w:ascii="Arial" w:hAnsi="Arial" w:cs="Arial"/>
          <w:sz w:val="22"/>
          <w:szCs w:val="22"/>
        </w:rPr>
        <w:t xml:space="preserve">all the operative parts of the proposal or amendment have been rejected, the proposal or amendment shall be considered to have been rejected as a whole. </w:t>
      </w:r>
    </w:p>
    <w:p w14:paraId="52A7229C" w14:textId="77777777" w:rsidR="00D7528E" w:rsidRDefault="00D7528E" w:rsidP="00D7528E">
      <w:pPr>
        <w:pStyle w:val="Default"/>
        <w:jc w:val="both"/>
        <w:rPr>
          <w:rFonts w:ascii="Arial" w:hAnsi="Arial" w:cs="Arial"/>
          <w:b/>
          <w:bCs/>
          <w:sz w:val="22"/>
          <w:szCs w:val="22"/>
        </w:rPr>
      </w:pPr>
    </w:p>
    <w:p w14:paraId="31CACA0E" w14:textId="77777777" w:rsidR="007F1699" w:rsidRDefault="007F1699" w:rsidP="00D7528E">
      <w:pPr>
        <w:pStyle w:val="Default"/>
        <w:jc w:val="both"/>
        <w:rPr>
          <w:rFonts w:ascii="Arial" w:hAnsi="Arial" w:cs="Arial"/>
          <w:b/>
          <w:bCs/>
          <w:sz w:val="22"/>
          <w:szCs w:val="22"/>
        </w:rPr>
      </w:pPr>
    </w:p>
    <w:p w14:paraId="70E7A943" w14:textId="77777777" w:rsidR="00D7528E" w:rsidRDefault="00D7528E" w:rsidP="00D7528E">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36</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Voting on amendments</w:t>
      </w:r>
      <w:r>
        <w:rPr>
          <w:rFonts w:ascii="Arial" w:hAnsi="Arial" w:cs="Arial"/>
          <w:b/>
          <w:bCs/>
          <w:sz w:val="22"/>
          <w:szCs w:val="22"/>
        </w:rPr>
        <w:t xml:space="preserve"> </w:t>
      </w:r>
    </w:p>
    <w:p w14:paraId="02557371" w14:textId="77777777" w:rsidR="00D7528E" w:rsidRDefault="00D7528E" w:rsidP="00D7528E">
      <w:pPr>
        <w:pStyle w:val="Default"/>
        <w:jc w:val="both"/>
        <w:rPr>
          <w:rFonts w:ascii="Arial" w:hAnsi="Arial" w:cs="Arial"/>
          <w:sz w:val="22"/>
          <w:szCs w:val="22"/>
        </w:rPr>
      </w:pPr>
    </w:p>
    <w:p w14:paraId="233A7285" w14:textId="77777777" w:rsidR="00D7528E" w:rsidRDefault="00D7528E" w:rsidP="00D7528E">
      <w:pPr>
        <w:pStyle w:val="Default"/>
        <w:jc w:val="both"/>
        <w:rPr>
          <w:rFonts w:ascii="Arial" w:hAnsi="Arial" w:cs="Arial"/>
          <w:sz w:val="22"/>
          <w:szCs w:val="22"/>
        </w:rPr>
      </w:pPr>
      <w:r>
        <w:rPr>
          <w:rFonts w:ascii="Arial" w:hAnsi="Arial" w:cs="Arial"/>
          <w:sz w:val="22"/>
          <w:szCs w:val="22"/>
        </w:rPr>
        <w:t xml:space="preserve">(a)   When an amendment is moved to a proposal, the amendment shall be voted on first. When two or more amendments are moved to a proposal, the Executive Council shall first vote on the amendment deemed by the Chair to be the furthest removed in substance from the original proposal, and then on the amendment next furthest removed there from, and so on, until all the amendments have been put to the vote. Where, however, the adoption of one amendment necessarily implies the rejection of another amendment, the latter amendment shall not be put to the vote. If one or more amendments are adopted, the amended proposal shall then be voted upon. </w:t>
      </w:r>
    </w:p>
    <w:p w14:paraId="14482233" w14:textId="77777777" w:rsidR="00D7528E" w:rsidRDefault="00D7528E" w:rsidP="00D7528E">
      <w:pPr>
        <w:pStyle w:val="Default"/>
        <w:spacing w:before="120"/>
        <w:jc w:val="both"/>
        <w:rPr>
          <w:rFonts w:ascii="Arial" w:hAnsi="Arial" w:cs="Arial"/>
          <w:sz w:val="22"/>
          <w:szCs w:val="22"/>
        </w:rPr>
      </w:pPr>
      <w:r>
        <w:rPr>
          <w:rFonts w:ascii="Arial" w:hAnsi="Arial" w:cs="Arial"/>
          <w:sz w:val="22"/>
          <w:szCs w:val="22"/>
        </w:rPr>
        <w:t xml:space="preserve">(b)   A motion shall be considered an amendment to a proposal if it merely adds to, deletes from or revises part of that proposal. </w:t>
      </w:r>
    </w:p>
    <w:p w14:paraId="2E54CCC1" w14:textId="77777777" w:rsidR="00D7528E" w:rsidRDefault="00D7528E" w:rsidP="00D7528E">
      <w:pPr>
        <w:pStyle w:val="Default"/>
        <w:jc w:val="both"/>
        <w:rPr>
          <w:rFonts w:ascii="Arial" w:hAnsi="Arial" w:cs="Arial"/>
          <w:b/>
          <w:bCs/>
          <w:sz w:val="22"/>
          <w:szCs w:val="22"/>
        </w:rPr>
      </w:pPr>
    </w:p>
    <w:p w14:paraId="4BB64CAF" w14:textId="77777777" w:rsidR="007F1699" w:rsidRDefault="007F1699" w:rsidP="00D7528E">
      <w:pPr>
        <w:pStyle w:val="Default"/>
        <w:jc w:val="both"/>
        <w:rPr>
          <w:rFonts w:ascii="Arial" w:hAnsi="Arial" w:cs="Arial"/>
          <w:b/>
          <w:bCs/>
          <w:sz w:val="22"/>
          <w:szCs w:val="22"/>
        </w:rPr>
      </w:pPr>
    </w:p>
    <w:p w14:paraId="063FD3DF" w14:textId="77777777" w:rsidR="00D7528E" w:rsidRDefault="00D7528E" w:rsidP="00D7528E">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37</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Voting on proposals</w:t>
      </w:r>
      <w:r>
        <w:rPr>
          <w:rFonts w:ascii="Arial" w:hAnsi="Arial" w:cs="Arial"/>
          <w:b/>
          <w:bCs/>
          <w:sz w:val="22"/>
          <w:szCs w:val="22"/>
        </w:rPr>
        <w:t xml:space="preserve"> </w:t>
      </w:r>
    </w:p>
    <w:p w14:paraId="59AFB7A0" w14:textId="77777777" w:rsidR="00D7528E" w:rsidRDefault="00D7528E" w:rsidP="00D7528E">
      <w:pPr>
        <w:spacing w:before="120"/>
        <w:jc w:val="both"/>
        <w:rPr>
          <w:rFonts w:ascii="Arial" w:hAnsi="Arial" w:cs="Arial"/>
        </w:rPr>
      </w:pPr>
      <w:r>
        <w:rPr>
          <w:rFonts w:ascii="Arial" w:hAnsi="Arial" w:cs="Arial"/>
        </w:rPr>
        <w:t>If two or more proposals relate to the same subject, the Executive Council shall, unless it decides otherwise, vote on the proposals in the order in which they were submitted. The Executive Council may, after each vote on a proposal, decide whether to vote on the next proposal.</w:t>
      </w:r>
    </w:p>
    <w:p w14:paraId="45245602" w14:textId="77777777" w:rsidR="00D7528E" w:rsidRDefault="00D7528E" w:rsidP="00D7528E">
      <w:pPr>
        <w:pStyle w:val="Default"/>
        <w:jc w:val="both"/>
        <w:rPr>
          <w:rFonts w:ascii="Arial" w:hAnsi="Arial" w:cs="Arial"/>
          <w:b/>
          <w:bCs/>
          <w:sz w:val="22"/>
          <w:szCs w:val="22"/>
        </w:rPr>
      </w:pPr>
    </w:p>
    <w:p w14:paraId="2BA8A7FF" w14:textId="77777777" w:rsidR="007F1699" w:rsidRDefault="007F1699" w:rsidP="00D7528E">
      <w:pPr>
        <w:pStyle w:val="Default"/>
        <w:jc w:val="both"/>
        <w:rPr>
          <w:rFonts w:ascii="Arial" w:hAnsi="Arial" w:cs="Arial"/>
          <w:b/>
          <w:bCs/>
          <w:sz w:val="22"/>
          <w:szCs w:val="22"/>
        </w:rPr>
      </w:pPr>
    </w:p>
    <w:p w14:paraId="0041B3FD" w14:textId="77777777" w:rsidR="007F1699" w:rsidRDefault="007F1699" w:rsidP="00D7528E">
      <w:pPr>
        <w:pStyle w:val="Default"/>
        <w:jc w:val="both"/>
        <w:rPr>
          <w:rFonts w:ascii="Arial" w:hAnsi="Arial" w:cs="Arial"/>
          <w:b/>
          <w:bCs/>
          <w:sz w:val="22"/>
          <w:szCs w:val="22"/>
        </w:rPr>
      </w:pPr>
    </w:p>
    <w:p w14:paraId="1E045F40" w14:textId="77777777" w:rsidR="00D7528E" w:rsidRDefault="00D7528E" w:rsidP="00D7528E">
      <w:pPr>
        <w:pStyle w:val="Outline01L1"/>
        <w:rPr>
          <w:rFonts w:ascii="Arial" w:hAnsi="Arial" w:cs="Arial"/>
          <w:b/>
          <w:szCs w:val="22"/>
        </w:rPr>
      </w:pPr>
      <w:bookmarkStart w:id="27" w:name="_Toc433367184"/>
      <w:r>
        <w:rPr>
          <w:rFonts w:ascii="Arial" w:hAnsi="Arial" w:cs="Arial"/>
          <w:b/>
          <w:szCs w:val="22"/>
        </w:rPr>
        <w:t>REPORTS</w:t>
      </w:r>
      <w:bookmarkEnd w:id="27"/>
    </w:p>
    <w:p w14:paraId="28C6C988" w14:textId="77777777" w:rsidR="00D7528E" w:rsidRDefault="00D7528E" w:rsidP="00D7528E">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38</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Reports of meetings</w:t>
      </w:r>
      <w:r>
        <w:rPr>
          <w:rFonts w:ascii="Arial" w:hAnsi="Arial" w:cs="Arial"/>
          <w:b/>
          <w:bCs/>
          <w:sz w:val="22"/>
          <w:szCs w:val="22"/>
        </w:rPr>
        <w:t xml:space="preserve"> </w:t>
      </w:r>
    </w:p>
    <w:p w14:paraId="6D2E317B" w14:textId="77777777" w:rsidR="00D7528E" w:rsidRDefault="00D7528E" w:rsidP="00D7528E">
      <w:pPr>
        <w:pStyle w:val="Default"/>
        <w:jc w:val="both"/>
        <w:rPr>
          <w:rFonts w:ascii="Arial" w:hAnsi="Arial" w:cs="Arial"/>
          <w:sz w:val="22"/>
          <w:szCs w:val="22"/>
        </w:rPr>
      </w:pPr>
    </w:p>
    <w:p w14:paraId="202D3C0A" w14:textId="77777777" w:rsidR="00D7528E" w:rsidRDefault="00D7528E" w:rsidP="00D7528E">
      <w:pPr>
        <w:pStyle w:val="Default"/>
        <w:jc w:val="both"/>
        <w:rPr>
          <w:rFonts w:ascii="Arial" w:hAnsi="Arial" w:cs="Arial"/>
          <w:sz w:val="22"/>
          <w:szCs w:val="22"/>
        </w:rPr>
      </w:pPr>
      <w:r>
        <w:rPr>
          <w:rFonts w:ascii="Arial" w:hAnsi="Arial" w:cs="Arial"/>
          <w:sz w:val="22"/>
          <w:szCs w:val="22"/>
        </w:rPr>
        <w:t xml:space="preserve">Reports of meetings of the Executive Council shall be prepared by the Secretary-General in close cooperation with the Rapporteur who will provide the report to the Chair and Vice-Chairs no later than fifteen days following adjournment of the Executive Council meeting. The Secretary-General shall, immediately upon approval of the Rapporteur and Chair, make such reports available to all members of SIDS DOCK. Reports of the Executive Council meeting shall not be official until approved by the Executive Council. </w:t>
      </w:r>
    </w:p>
    <w:p w14:paraId="026504F5" w14:textId="77777777" w:rsidR="00D7528E" w:rsidRDefault="00D7528E" w:rsidP="00D7528E">
      <w:pPr>
        <w:pStyle w:val="Default"/>
        <w:jc w:val="both"/>
        <w:rPr>
          <w:rFonts w:ascii="Arial" w:hAnsi="Arial" w:cs="Arial"/>
          <w:b/>
          <w:bCs/>
          <w:sz w:val="22"/>
          <w:szCs w:val="22"/>
        </w:rPr>
      </w:pPr>
    </w:p>
    <w:p w14:paraId="73A295EC" w14:textId="77777777" w:rsidR="007F1699" w:rsidRDefault="007F1699" w:rsidP="00D7528E">
      <w:pPr>
        <w:pStyle w:val="Default"/>
        <w:jc w:val="both"/>
        <w:rPr>
          <w:rFonts w:ascii="Arial" w:hAnsi="Arial" w:cs="Arial"/>
          <w:b/>
          <w:bCs/>
          <w:sz w:val="22"/>
          <w:szCs w:val="22"/>
        </w:rPr>
      </w:pPr>
    </w:p>
    <w:p w14:paraId="787BDCC1" w14:textId="77777777" w:rsidR="00D7528E" w:rsidRDefault="00D7528E" w:rsidP="00D7528E">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39</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Reports of meetings of subsidiary organs</w:t>
      </w:r>
      <w:r>
        <w:rPr>
          <w:rFonts w:ascii="Arial" w:hAnsi="Arial" w:cs="Arial"/>
          <w:b/>
          <w:bCs/>
          <w:sz w:val="22"/>
          <w:szCs w:val="22"/>
        </w:rPr>
        <w:t xml:space="preserve"> </w:t>
      </w:r>
    </w:p>
    <w:p w14:paraId="42D0C955" w14:textId="77777777" w:rsidR="00D7528E" w:rsidRDefault="00D7528E" w:rsidP="00D7528E">
      <w:pPr>
        <w:pStyle w:val="Default"/>
        <w:jc w:val="both"/>
        <w:rPr>
          <w:rFonts w:ascii="Arial" w:hAnsi="Arial" w:cs="Arial"/>
          <w:sz w:val="22"/>
          <w:szCs w:val="22"/>
        </w:rPr>
      </w:pPr>
    </w:p>
    <w:p w14:paraId="5EC89DF7" w14:textId="77777777" w:rsidR="00D7528E" w:rsidRDefault="00D7528E" w:rsidP="00D7528E">
      <w:pPr>
        <w:pStyle w:val="Default"/>
        <w:jc w:val="both"/>
        <w:rPr>
          <w:rFonts w:ascii="Arial" w:hAnsi="Arial" w:cs="Arial"/>
          <w:sz w:val="22"/>
          <w:szCs w:val="22"/>
        </w:rPr>
      </w:pPr>
      <w:r>
        <w:rPr>
          <w:rFonts w:ascii="Arial" w:hAnsi="Arial" w:cs="Arial"/>
          <w:sz w:val="22"/>
          <w:szCs w:val="22"/>
        </w:rPr>
        <w:t xml:space="preserve">Reports of meetings of subsidiary organs of the Executive Council shall be made available to all members of SIDS DOCK upon issuance by those subsidiary organs. </w:t>
      </w:r>
    </w:p>
    <w:p w14:paraId="5160EFA3" w14:textId="77777777" w:rsidR="00D7528E" w:rsidRDefault="00D7528E" w:rsidP="00D7528E">
      <w:pPr>
        <w:pStyle w:val="Default"/>
        <w:jc w:val="both"/>
        <w:rPr>
          <w:rFonts w:ascii="Arial" w:hAnsi="Arial" w:cs="Arial"/>
          <w:b/>
          <w:bCs/>
          <w:sz w:val="22"/>
          <w:szCs w:val="22"/>
        </w:rPr>
      </w:pPr>
    </w:p>
    <w:p w14:paraId="3F5E7499" w14:textId="77777777" w:rsidR="007F1699" w:rsidRDefault="007F1699" w:rsidP="00D7528E">
      <w:pPr>
        <w:pStyle w:val="Default"/>
        <w:jc w:val="both"/>
        <w:rPr>
          <w:rFonts w:ascii="Arial" w:hAnsi="Arial" w:cs="Arial"/>
          <w:b/>
          <w:bCs/>
          <w:sz w:val="22"/>
          <w:szCs w:val="22"/>
        </w:rPr>
      </w:pPr>
    </w:p>
    <w:p w14:paraId="0ED61111" w14:textId="77777777" w:rsidR="00D7528E" w:rsidRDefault="00D7528E" w:rsidP="00D7528E">
      <w:pPr>
        <w:pStyle w:val="Default"/>
        <w:jc w:val="both"/>
        <w:rPr>
          <w:rFonts w:ascii="Arial" w:hAnsi="Arial" w:cs="Arial"/>
          <w:sz w:val="22"/>
          <w:szCs w:val="22"/>
        </w:rPr>
      </w:pPr>
      <w:r>
        <w:rPr>
          <w:rFonts w:ascii="Arial" w:hAnsi="Arial" w:cs="Arial"/>
          <w:b/>
          <w:bCs/>
          <w:sz w:val="22"/>
          <w:szCs w:val="22"/>
        </w:rPr>
        <w:t xml:space="preserve">Rule </w:t>
      </w:r>
      <w:r>
        <w:rPr>
          <w:rFonts w:ascii="Arial" w:hAnsi="Arial" w:cs="Arial"/>
          <w:b/>
          <w:bCs/>
          <w:sz w:val="22"/>
          <w:szCs w:val="22"/>
        </w:rPr>
        <w:fldChar w:fldCharType="begin"/>
      </w:r>
      <w:r>
        <w:rPr>
          <w:rFonts w:ascii="Arial" w:hAnsi="Arial" w:cs="Arial"/>
          <w:b/>
          <w:bCs/>
          <w:sz w:val="22"/>
          <w:szCs w:val="22"/>
        </w:rPr>
        <w:instrText xml:space="preserve"> seq list2 </w:instrText>
      </w:r>
      <w:r>
        <w:rPr>
          <w:rFonts w:ascii="Arial" w:hAnsi="Arial" w:cs="Arial"/>
          <w:b/>
          <w:bCs/>
          <w:sz w:val="22"/>
          <w:szCs w:val="22"/>
        </w:rPr>
        <w:fldChar w:fldCharType="separate"/>
      </w:r>
      <w:r>
        <w:rPr>
          <w:rFonts w:ascii="Arial" w:hAnsi="Arial" w:cs="Arial"/>
          <w:b/>
          <w:bCs/>
          <w:noProof/>
          <w:sz w:val="22"/>
          <w:szCs w:val="22"/>
        </w:rPr>
        <w:t>40</w:t>
      </w:r>
      <w:r>
        <w:rPr>
          <w:rFonts w:ascii="Arial" w:hAnsi="Arial" w:cs="Arial"/>
          <w:b/>
          <w:bCs/>
          <w:sz w:val="22"/>
          <w:szCs w:val="22"/>
        </w:rPr>
        <w:fldChar w:fldCharType="end"/>
      </w:r>
      <w:r>
        <w:rPr>
          <w:rFonts w:ascii="Arial" w:hAnsi="Arial" w:cs="Arial"/>
          <w:b/>
          <w:bCs/>
          <w:sz w:val="22"/>
          <w:szCs w:val="22"/>
        </w:rPr>
        <w:tab/>
      </w:r>
      <w:r>
        <w:rPr>
          <w:rFonts w:ascii="Arial" w:hAnsi="Arial" w:cs="Arial"/>
          <w:b/>
          <w:bCs/>
          <w:i/>
          <w:sz w:val="22"/>
          <w:szCs w:val="22"/>
        </w:rPr>
        <w:t>Publication of Executive Council Documents</w:t>
      </w:r>
      <w:r>
        <w:rPr>
          <w:rFonts w:ascii="Arial" w:hAnsi="Arial" w:cs="Arial"/>
          <w:b/>
          <w:bCs/>
          <w:sz w:val="22"/>
          <w:szCs w:val="22"/>
        </w:rPr>
        <w:t xml:space="preserve"> </w:t>
      </w:r>
    </w:p>
    <w:p w14:paraId="45596C47" w14:textId="77777777" w:rsidR="00D7528E" w:rsidRDefault="00D7528E" w:rsidP="00D7528E">
      <w:pPr>
        <w:pStyle w:val="Default"/>
        <w:jc w:val="both"/>
        <w:rPr>
          <w:rFonts w:ascii="Arial" w:hAnsi="Arial" w:cs="Arial"/>
          <w:sz w:val="22"/>
          <w:szCs w:val="22"/>
        </w:rPr>
      </w:pPr>
    </w:p>
    <w:p w14:paraId="25ABEF2B" w14:textId="77777777" w:rsidR="007F1699" w:rsidRDefault="00D7528E" w:rsidP="00D7528E">
      <w:pPr>
        <w:pStyle w:val="Default"/>
        <w:jc w:val="both"/>
        <w:rPr>
          <w:rFonts w:ascii="Arial" w:hAnsi="Arial" w:cs="Arial"/>
          <w:sz w:val="22"/>
          <w:szCs w:val="22"/>
        </w:rPr>
      </w:pPr>
      <w:r>
        <w:rPr>
          <w:rFonts w:ascii="Arial" w:hAnsi="Arial" w:cs="Arial"/>
          <w:sz w:val="22"/>
          <w:szCs w:val="22"/>
        </w:rPr>
        <w:t>As soon as possible, and under terms and subject to exceptions as may be approved by the Assembly or the Executive Council and consistent with the rights of individuals to privacy, the</w:t>
      </w:r>
    </w:p>
    <w:p w14:paraId="1C520652" w14:textId="224299ED" w:rsidR="007F1699" w:rsidRDefault="007F1699" w:rsidP="007F1699">
      <w:pPr>
        <w:pBdr>
          <w:bottom w:val="thickThinSmallGap" w:sz="24" w:space="1" w:color="auto"/>
        </w:pBdr>
        <w:jc w:val="right"/>
        <w:rPr>
          <w:rFonts w:ascii="Arial" w:hAnsi="Arial"/>
          <w:b/>
        </w:rPr>
      </w:pPr>
      <w:r>
        <w:rPr>
          <w:rFonts w:ascii="Arial" w:hAnsi="Arial"/>
          <w:b/>
        </w:rPr>
        <w:t>A/1/DC/1</w:t>
      </w:r>
      <w:r w:rsidR="00FD04EC">
        <w:rPr>
          <w:rFonts w:ascii="Arial" w:hAnsi="Arial"/>
          <w:b/>
        </w:rPr>
        <w:t xml:space="preserve"> Rev.1</w:t>
      </w:r>
    </w:p>
    <w:p w14:paraId="11C94950" w14:textId="77777777" w:rsidR="007F1699" w:rsidRDefault="007F1699" w:rsidP="007F1699">
      <w:pPr>
        <w:rPr>
          <w:rFonts w:ascii="Arial" w:hAnsi="Arial" w:cs="Arial"/>
        </w:rPr>
      </w:pPr>
    </w:p>
    <w:p w14:paraId="21F3CF35" w14:textId="77777777" w:rsidR="007F1699" w:rsidRDefault="007F1699" w:rsidP="00D7528E">
      <w:pPr>
        <w:pStyle w:val="Default"/>
        <w:jc w:val="both"/>
        <w:rPr>
          <w:rFonts w:ascii="Arial" w:hAnsi="Arial" w:cs="Arial"/>
          <w:sz w:val="22"/>
          <w:szCs w:val="22"/>
        </w:rPr>
      </w:pPr>
    </w:p>
    <w:p w14:paraId="129BB4FD" w14:textId="1FEC93C0" w:rsidR="00D7528E" w:rsidRPr="00BC236C" w:rsidRDefault="00D7528E" w:rsidP="00D7528E">
      <w:pPr>
        <w:pStyle w:val="Default"/>
        <w:jc w:val="both"/>
        <w:rPr>
          <w:rFonts w:ascii="Arial" w:hAnsi="Arial" w:cs="Arial"/>
          <w:sz w:val="22"/>
          <w:szCs w:val="22"/>
        </w:rPr>
      </w:pPr>
      <w:r>
        <w:rPr>
          <w:rFonts w:ascii="Arial" w:hAnsi="Arial" w:cs="Arial"/>
          <w:sz w:val="22"/>
          <w:szCs w:val="22"/>
        </w:rPr>
        <w:t xml:space="preserve">property rights of persons in trade secrets and confidential commercial or financial information, and the need of the Assembly to promote frank internal deliberations, the Secretariat shall make publically available all documents and records related to and used in support of the activities and decisions of the Executive Council. Such documents shall normally be posted on the SIDS DOCK website and shall include, at a minimum and subject to the provisions above, the final reports of each Executive Council meeting, a record of all Executive Council decisions, and all documents supporting the work of the Executive Council and its subsidiary organs. </w:t>
      </w:r>
      <w:r>
        <w:rPr>
          <w:rFonts w:ascii="Arial" w:hAnsi="Arial" w:cs="Arial"/>
          <w:b/>
          <w:bCs/>
          <w:sz w:val="22"/>
          <w:szCs w:val="22"/>
        </w:rPr>
        <w:br w:type="page"/>
      </w:r>
    </w:p>
    <w:p w14:paraId="29C0976C" w14:textId="7017CCA5" w:rsidR="007F1699" w:rsidRPr="00F826A9" w:rsidRDefault="007F1699" w:rsidP="00F826A9">
      <w:pPr>
        <w:pBdr>
          <w:bottom w:val="thickThinSmallGap" w:sz="24" w:space="1" w:color="auto"/>
        </w:pBdr>
        <w:jc w:val="right"/>
        <w:rPr>
          <w:rFonts w:ascii="Arial" w:hAnsi="Arial"/>
          <w:b/>
        </w:rPr>
      </w:pPr>
      <w:bookmarkStart w:id="28" w:name="_Toc433367185"/>
      <w:r>
        <w:rPr>
          <w:rFonts w:ascii="Arial" w:hAnsi="Arial"/>
          <w:b/>
        </w:rPr>
        <w:t>A/1/DC/1</w:t>
      </w:r>
      <w:r w:rsidR="00FD04EC">
        <w:rPr>
          <w:rFonts w:ascii="Arial" w:hAnsi="Arial"/>
          <w:b/>
        </w:rPr>
        <w:t xml:space="preserve"> Rev.1</w:t>
      </w:r>
    </w:p>
    <w:p w14:paraId="7B574FF2" w14:textId="77777777" w:rsidR="00F826A9" w:rsidRDefault="00F826A9" w:rsidP="00D7528E">
      <w:pPr>
        <w:pStyle w:val="Heading1"/>
        <w:rPr>
          <w:rFonts w:ascii="Arial" w:hAnsi="Arial" w:cs="Arial"/>
        </w:rPr>
      </w:pPr>
    </w:p>
    <w:p w14:paraId="7A7B158A" w14:textId="77777777" w:rsidR="00D7528E" w:rsidRDefault="00D7528E" w:rsidP="00D7528E">
      <w:pPr>
        <w:pStyle w:val="Heading1"/>
        <w:rPr>
          <w:rFonts w:ascii="Arial" w:hAnsi="Arial" w:cs="Arial"/>
        </w:rPr>
      </w:pPr>
      <w:r>
        <w:rPr>
          <w:rFonts w:ascii="Arial" w:hAnsi="Arial" w:cs="Arial"/>
        </w:rPr>
        <w:t>ANNEX A</w:t>
      </w:r>
      <w:bookmarkEnd w:id="28"/>
    </w:p>
    <w:p w14:paraId="5EF641D9" w14:textId="77777777" w:rsidR="00D7528E" w:rsidRDefault="00D7528E" w:rsidP="00D7528E">
      <w:pPr>
        <w:pStyle w:val="Default"/>
        <w:jc w:val="both"/>
        <w:rPr>
          <w:rFonts w:ascii="Arial" w:hAnsi="Arial" w:cs="Arial"/>
          <w:color w:val="auto"/>
          <w:sz w:val="22"/>
          <w:szCs w:val="22"/>
        </w:rPr>
      </w:pPr>
    </w:p>
    <w:p w14:paraId="1375C0F4" w14:textId="5C12D4F2" w:rsidR="00D7528E" w:rsidRPr="00FD04EC" w:rsidRDefault="00D7528E" w:rsidP="00FD04EC">
      <w:pPr>
        <w:pStyle w:val="Default"/>
        <w:jc w:val="center"/>
        <w:rPr>
          <w:rFonts w:ascii="Arial" w:hAnsi="Arial" w:cs="Arial"/>
          <w:b/>
          <w:color w:val="auto"/>
          <w:sz w:val="22"/>
          <w:szCs w:val="22"/>
        </w:rPr>
      </w:pPr>
      <w:r>
        <w:rPr>
          <w:rFonts w:ascii="Arial" w:hAnsi="Arial" w:cs="Arial"/>
          <w:b/>
          <w:color w:val="auto"/>
          <w:sz w:val="22"/>
          <w:szCs w:val="22"/>
        </w:rPr>
        <w:t>Regional Groupings</w:t>
      </w:r>
    </w:p>
    <w:p w14:paraId="2777FDAD" w14:textId="77777777" w:rsidR="00D7528E" w:rsidRDefault="00D7528E" w:rsidP="00D7528E">
      <w:pPr>
        <w:pStyle w:val="Default"/>
        <w:jc w:val="both"/>
        <w:rPr>
          <w:rFonts w:ascii="Arial" w:hAnsi="Arial" w:cs="Arial"/>
          <w:color w:val="auto"/>
          <w:sz w:val="22"/>
          <w:szCs w:val="22"/>
        </w:rPr>
      </w:pPr>
      <w:r>
        <w:rPr>
          <w:rFonts w:ascii="Arial" w:hAnsi="Arial" w:cs="Arial"/>
          <w:color w:val="auto"/>
          <w:sz w:val="22"/>
          <w:szCs w:val="22"/>
        </w:rPr>
        <w:t>GROUP A – AIMS (9)</w:t>
      </w:r>
    </w:p>
    <w:p w14:paraId="414B8FB1" w14:textId="77777777" w:rsidR="00D7528E" w:rsidRDefault="00D7528E" w:rsidP="00D7528E">
      <w:pPr>
        <w:pStyle w:val="Default"/>
        <w:jc w:val="both"/>
        <w:rPr>
          <w:rFonts w:ascii="Arial" w:hAnsi="Arial" w:cs="Arial"/>
          <w:color w:val="auto"/>
          <w:sz w:val="22"/>
          <w:szCs w:val="22"/>
        </w:rPr>
      </w:pPr>
    </w:p>
    <w:tbl>
      <w:tblPr>
        <w:tblStyle w:val="TableGrid"/>
        <w:tblW w:w="0" w:type="auto"/>
        <w:tblLook w:val="04A0" w:firstRow="1" w:lastRow="0" w:firstColumn="1" w:lastColumn="0" w:noHBand="0" w:noVBand="1"/>
      </w:tblPr>
      <w:tblGrid>
        <w:gridCol w:w="3111"/>
        <w:gridCol w:w="3118"/>
        <w:gridCol w:w="3121"/>
      </w:tblGrid>
      <w:tr w:rsidR="00D7528E" w:rsidRPr="007F1699" w14:paraId="228752D4" w14:textId="77777777" w:rsidTr="00D7528E">
        <w:tc>
          <w:tcPr>
            <w:tcW w:w="3192" w:type="dxa"/>
          </w:tcPr>
          <w:p w14:paraId="0AD45BD6" w14:textId="77777777" w:rsidR="00D7528E" w:rsidRPr="007F1699" w:rsidRDefault="00D7528E" w:rsidP="00F826A9">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Cabo Verde</w:t>
            </w:r>
          </w:p>
        </w:tc>
        <w:tc>
          <w:tcPr>
            <w:tcW w:w="3192" w:type="dxa"/>
          </w:tcPr>
          <w:p w14:paraId="0FD3CEC0" w14:textId="77777777" w:rsidR="00D7528E" w:rsidRPr="007F1699" w:rsidRDefault="00D7528E" w:rsidP="00F826A9">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Maldives</w:t>
            </w:r>
          </w:p>
        </w:tc>
        <w:tc>
          <w:tcPr>
            <w:tcW w:w="3192" w:type="dxa"/>
          </w:tcPr>
          <w:p w14:paraId="4BAF6375" w14:textId="77777777" w:rsidR="00D7528E" w:rsidRPr="007F1699" w:rsidRDefault="00D7528E" w:rsidP="00F826A9">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Seychelles</w:t>
            </w:r>
          </w:p>
        </w:tc>
      </w:tr>
      <w:tr w:rsidR="00D7528E" w:rsidRPr="007F1699" w14:paraId="1C1D7671" w14:textId="77777777" w:rsidTr="00D7528E">
        <w:tc>
          <w:tcPr>
            <w:tcW w:w="3192" w:type="dxa"/>
          </w:tcPr>
          <w:p w14:paraId="3C8141E4" w14:textId="77777777" w:rsidR="00D7528E" w:rsidRPr="007F1699" w:rsidRDefault="00D7528E" w:rsidP="00F826A9">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Comoros</w:t>
            </w:r>
            <w:r w:rsidRPr="007F1699">
              <w:rPr>
                <w:rFonts w:ascii="Arial" w:hAnsi="Arial" w:cs="Arial"/>
                <w:color w:val="auto"/>
                <w:sz w:val="22"/>
                <w:szCs w:val="22"/>
              </w:rPr>
              <w:tab/>
            </w:r>
          </w:p>
        </w:tc>
        <w:tc>
          <w:tcPr>
            <w:tcW w:w="3192" w:type="dxa"/>
          </w:tcPr>
          <w:p w14:paraId="45C9AE7B" w14:textId="77777777" w:rsidR="00D7528E" w:rsidRPr="007F1699" w:rsidRDefault="00D7528E" w:rsidP="00F826A9">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Mauritius</w:t>
            </w:r>
            <w:r w:rsidRPr="007F1699">
              <w:rPr>
                <w:rFonts w:ascii="Arial" w:hAnsi="Arial" w:cs="Arial"/>
                <w:color w:val="auto"/>
                <w:sz w:val="22"/>
                <w:szCs w:val="22"/>
              </w:rPr>
              <w:tab/>
            </w:r>
            <w:r w:rsidRPr="007F1699">
              <w:rPr>
                <w:rFonts w:ascii="Arial" w:hAnsi="Arial" w:cs="Arial"/>
                <w:color w:val="auto"/>
                <w:sz w:val="22"/>
                <w:szCs w:val="22"/>
              </w:rPr>
              <w:tab/>
            </w:r>
          </w:p>
        </w:tc>
        <w:tc>
          <w:tcPr>
            <w:tcW w:w="3192" w:type="dxa"/>
          </w:tcPr>
          <w:p w14:paraId="653778AD" w14:textId="77777777" w:rsidR="00D7528E" w:rsidRPr="007F1699" w:rsidRDefault="00D7528E" w:rsidP="00F826A9">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Sao Tome and Principe</w:t>
            </w:r>
          </w:p>
        </w:tc>
      </w:tr>
      <w:tr w:rsidR="00D7528E" w:rsidRPr="007F1699" w14:paraId="48921C5B" w14:textId="77777777" w:rsidTr="00D7528E">
        <w:tc>
          <w:tcPr>
            <w:tcW w:w="3192" w:type="dxa"/>
          </w:tcPr>
          <w:p w14:paraId="31558E9D" w14:textId="77777777" w:rsidR="00D7528E" w:rsidRPr="007F1699" w:rsidRDefault="00D7528E" w:rsidP="00F826A9">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Guinea-Bissau</w:t>
            </w:r>
            <w:r w:rsidRPr="007F1699">
              <w:rPr>
                <w:rFonts w:ascii="Arial" w:hAnsi="Arial" w:cs="Arial"/>
                <w:color w:val="auto"/>
                <w:sz w:val="22"/>
                <w:szCs w:val="22"/>
              </w:rPr>
              <w:tab/>
            </w:r>
            <w:r w:rsidRPr="007F1699">
              <w:rPr>
                <w:rFonts w:ascii="Arial" w:hAnsi="Arial" w:cs="Arial"/>
                <w:color w:val="auto"/>
                <w:sz w:val="22"/>
                <w:szCs w:val="22"/>
              </w:rPr>
              <w:tab/>
            </w:r>
          </w:p>
        </w:tc>
        <w:tc>
          <w:tcPr>
            <w:tcW w:w="3192" w:type="dxa"/>
          </w:tcPr>
          <w:p w14:paraId="3A4CF467" w14:textId="77777777" w:rsidR="00D7528E" w:rsidRPr="007F1699" w:rsidRDefault="00D7528E" w:rsidP="00F826A9">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Singapore</w:t>
            </w:r>
          </w:p>
        </w:tc>
        <w:tc>
          <w:tcPr>
            <w:tcW w:w="3192" w:type="dxa"/>
          </w:tcPr>
          <w:p w14:paraId="3548E551" w14:textId="77777777" w:rsidR="00D7528E" w:rsidRPr="007F1699" w:rsidRDefault="00D7528E" w:rsidP="00F826A9">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Timor-Leste</w:t>
            </w:r>
          </w:p>
        </w:tc>
      </w:tr>
    </w:tbl>
    <w:p w14:paraId="2856B749" w14:textId="77777777" w:rsidR="00D7528E" w:rsidRPr="007F1699" w:rsidRDefault="00D7528E" w:rsidP="00D7528E">
      <w:pPr>
        <w:pStyle w:val="Default"/>
        <w:jc w:val="both"/>
        <w:rPr>
          <w:rFonts w:ascii="Arial" w:hAnsi="Arial" w:cs="Arial"/>
          <w:color w:val="auto"/>
          <w:sz w:val="22"/>
          <w:szCs w:val="22"/>
        </w:rPr>
      </w:pPr>
    </w:p>
    <w:p w14:paraId="21C23866" w14:textId="77777777" w:rsidR="00D7528E" w:rsidRPr="007F1699" w:rsidRDefault="00D7528E" w:rsidP="00D7528E">
      <w:pPr>
        <w:pStyle w:val="Default"/>
        <w:jc w:val="both"/>
        <w:rPr>
          <w:rFonts w:ascii="Arial" w:hAnsi="Arial" w:cs="Arial"/>
          <w:color w:val="auto"/>
          <w:sz w:val="22"/>
          <w:szCs w:val="22"/>
        </w:rPr>
      </w:pPr>
      <w:r w:rsidRPr="007F1699">
        <w:rPr>
          <w:rFonts w:ascii="Arial" w:hAnsi="Arial" w:cs="Arial"/>
          <w:color w:val="auto"/>
          <w:sz w:val="22"/>
          <w:szCs w:val="22"/>
        </w:rPr>
        <w:tab/>
      </w:r>
      <w:r w:rsidRPr="007F1699">
        <w:rPr>
          <w:rFonts w:ascii="Arial" w:hAnsi="Arial" w:cs="Arial"/>
          <w:color w:val="auto"/>
          <w:sz w:val="22"/>
          <w:szCs w:val="22"/>
        </w:rPr>
        <w:tab/>
      </w:r>
      <w:r w:rsidRPr="007F1699">
        <w:rPr>
          <w:rFonts w:ascii="Arial" w:hAnsi="Arial" w:cs="Arial"/>
          <w:color w:val="auto"/>
          <w:sz w:val="22"/>
          <w:szCs w:val="22"/>
        </w:rPr>
        <w:tab/>
      </w:r>
      <w:r w:rsidRPr="007F1699">
        <w:rPr>
          <w:rFonts w:ascii="Arial" w:hAnsi="Arial" w:cs="Arial"/>
          <w:color w:val="auto"/>
          <w:sz w:val="22"/>
          <w:szCs w:val="22"/>
        </w:rPr>
        <w:tab/>
      </w:r>
    </w:p>
    <w:p w14:paraId="32FA6278" w14:textId="77777777" w:rsidR="00D7528E" w:rsidRPr="007F1699" w:rsidRDefault="00D7528E" w:rsidP="00D7528E">
      <w:pPr>
        <w:pStyle w:val="Default"/>
        <w:jc w:val="both"/>
        <w:rPr>
          <w:rFonts w:ascii="Arial" w:hAnsi="Arial" w:cs="Arial"/>
          <w:color w:val="auto"/>
          <w:sz w:val="22"/>
          <w:szCs w:val="22"/>
        </w:rPr>
      </w:pPr>
      <w:r w:rsidRPr="007F1699">
        <w:rPr>
          <w:rFonts w:ascii="Arial" w:hAnsi="Arial" w:cs="Arial"/>
          <w:color w:val="auto"/>
          <w:sz w:val="22"/>
          <w:szCs w:val="22"/>
        </w:rPr>
        <w:t>Group B - Caribbean (16)</w:t>
      </w:r>
    </w:p>
    <w:p w14:paraId="4AA05F06" w14:textId="77777777" w:rsidR="00D7528E" w:rsidRPr="007F1699" w:rsidRDefault="00D7528E" w:rsidP="00D7528E">
      <w:pPr>
        <w:pStyle w:val="Default"/>
        <w:jc w:val="both"/>
        <w:rPr>
          <w:rFonts w:ascii="Arial" w:hAnsi="Arial" w:cs="Arial"/>
          <w:color w:val="auto"/>
          <w:sz w:val="22"/>
          <w:szCs w:val="22"/>
        </w:rPr>
      </w:pPr>
    </w:p>
    <w:tbl>
      <w:tblPr>
        <w:tblStyle w:val="TableGrid"/>
        <w:tblW w:w="0" w:type="auto"/>
        <w:tblLook w:val="04A0" w:firstRow="1" w:lastRow="0" w:firstColumn="1" w:lastColumn="0" w:noHBand="0" w:noVBand="1"/>
      </w:tblPr>
      <w:tblGrid>
        <w:gridCol w:w="3110"/>
        <w:gridCol w:w="3117"/>
        <w:gridCol w:w="3123"/>
      </w:tblGrid>
      <w:tr w:rsidR="00D7528E" w:rsidRPr="007F1699" w14:paraId="7BECB381" w14:textId="77777777" w:rsidTr="00D7528E">
        <w:tc>
          <w:tcPr>
            <w:tcW w:w="3192" w:type="dxa"/>
          </w:tcPr>
          <w:p w14:paraId="056A4353" w14:textId="77777777" w:rsidR="00D7528E" w:rsidRPr="007F1699" w:rsidRDefault="00D7528E" w:rsidP="00F826A9">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Antigua and Barbuda</w:t>
            </w:r>
            <w:r w:rsidRPr="007F1699">
              <w:rPr>
                <w:rFonts w:ascii="Arial" w:hAnsi="Arial" w:cs="Arial"/>
                <w:color w:val="auto"/>
                <w:sz w:val="22"/>
                <w:szCs w:val="22"/>
              </w:rPr>
              <w:tab/>
            </w:r>
          </w:p>
        </w:tc>
        <w:tc>
          <w:tcPr>
            <w:tcW w:w="3192" w:type="dxa"/>
          </w:tcPr>
          <w:p w14:paraId="58A567F8" w14:textId="77777777" w:rsidR="00D7528E" w:rsidRPr="007F1699" w:rsidRDefault="00D7528E" w:rsidP="00F826A9">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Dominican Republic</w:t>
            </w:r>
            <w:r w:rsidRPr="007F1699">
              <w:rPr>
                <w:rFonts w:ascii="Arial" w:hAnsi="Arial" w:cs="Arial"/>
                <w:color w:val="auto"/>
                <w:sz w:val="22"/>
                <w:szCs w:val="22"/>
              </w:rPr>
              <w:tab/>
            </w:r>
          </w:p>
        </w:tc>
        <w:tc>
          <w:tcPr>
            <w:tcW w:w="3192" w:type="dxa"/>
          </w:tcPr>
          <w:p w14:paraId="5C92845C" w14:textId="77777777" w:rsidR="00D7528E" w:rsidRPr="007F1699" w:rsidRDefault="00D7528E" w:rsidP="00F826A9">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St. Lucia</w:t>
            </w:r>
          </w:p>
        </w:tc>
      </w:tr>
      <w:tr w:rsidR="00D7528E" w:rsidRPr="007F1699" w14:paraId="005B5567" w14:textId="77777777" w:rsidTr="00D7528E">
        <w:tc>
          <w:tcPr>
            <w:tcW w:w="3192" w:type="dxa"/>
          </w:tcPr>
          <w:p w14:paraId="42AF6642" w14:textId="77777777" w:rsidR="00D7528E" w:rsidRPr="007F1699" w:rsidRDefault="00D7528E" w:rsidP="00F826A9">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Bahamas</w:t>
            </w:r>
            <w:r w:rsidRPr="007F1699">
              <w:rPr>
                <w:rFonts w:ascii="Arial" w:hAnsi="Arial" w:cs="Arial"/>
                <w:color w:val="auto"/>
                <w:sz w:val="22"/>
                <w:szCs w:val="22"/>
              </w:rPr>
              <w:tab/>
            </w:r>
            <w:r w:rsidRPr="007F1699">
              <w:rPr>
                <w:rFonts w:ascii="Arial" w:hAnsi="Arial" w:cs="Arial"/>
                <w:color w:val="auto"/>
                <w:sz w:val="22"/>
                <w:szCs w:val="22"/>
              </w:rPr>
              <w:tab/>
            </w:r>
            <w:r w:rsidRPr="007F1699">
              <w:rPr>
                <w:rFonts w:ascii="Arial" w:hAnsi="Arial" w:cs="Arial"/>
                <w:color w:val="auto"/>
                <w:sz w:val="22"/>
                <w:szCs w:val="22"/>
              </w:rPr>
              <w:tab/>
            </w:r>
          </w:p>
        </w:tc>
        <w:tc>
          <w:tcPr>
            <w:tcW w:w="3192" w:type="dxa"/>
          </w:tcPr>
          <w:p w14:paraId="5DF2B855" w14:textId="77777777" w:rsidR="00D7528E" w:rsidRPr="007F1699" w:rsidRDefault="00D7528E" w:rsidP="00F826A9">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Grenada</w:t>
            </w:r>
            <w:r w:rsidRPr="007F1699">
              <w:rPr>
                <w:rFonts w:ascii="Arial" w:hAnsi="Arial" w:cs="Arial"/>
                <w:color w:val="auto"/>
                <w:sz w:val="22"/>
                <w:szCs w:val="22"/>
              </w:rPr>
              <w:tab/>
            </w:r>
            <w:r w:rsidRPr="007F1699">
              <w:rPr>
                <w:rFonts w:ascii="Arial" w:hAnsi="Arial" w:cs="Arial"/>
                <w:color w:val="auto"/>
                <w:sz w:val="22"/>
                <w:szCs w:val="22"/>
              </w:rPr>
              <w:tab/>
            </w:r>
            <w:r w:rsidRPr="007F1699">
              <w:rPr>
                <w:rFonts w:ascii="Arial" w:hAnsi="Arial" w:cs="Arial"/>
                <w:color w:val="auto"/>
                <w:sz w:val="22"/>
                <w:szCs w:val="22"/>
              </w:rPr>
              <w:tab/>
            </w:r>
          </w:p>
        </w:tc>
        <w:tc>
          <w:tcPr>
            <w:tcW w:w="3192" w:type="dxa"/>
          </w:tcPr>
          <w:p w14:paraId="43968439" w14:textId="77777777" w:rsidR="00D7528E" w:rsidRPr="007F1699" w:rsidRDefault="00D7528E" w:rsidP="00F826A9">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St. Vincent and the Grenadines</w:t>
            </w:r>
          </w:p>
        </w:tc>
      </w:tr>
      <w:tr w:rsidR="00D7528E" w:rsidRPr="007F1699" w14:paraId="0ECC7EAB" w14:textId="77777777" w:rsidTr="00D7528E">
        <w:tc>
          <w:tcPr>
            <w:tcW w:w="3192" w:type="dxa"/>
          </w:tcPr>
          <w:p w14:paraId="4AE809F6" w14:textId="77777777" w:rsidR="00D7528E" w:rsidRPr="007F1699" w:rsidRDefault="00D7528E" w:rsidP="00F826A9">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Barbados</w:t>
            </w:r>
            <w:r w:rsidRPr="007F1699">
              <w:rPr>
                <w:rFonts w:ascii="Arial" w:hAnsi="Arial" w:cs="Arial"/>
                <w:color w:val="auto"/>
                <w:sz w:val="22"/>
                <w:szCs w:val="22"/>
              </w:rPr>
              <w:tab/>
            </w:r>
            <w:r w:rsidRPr="007F1699">
              <w:rPr>
                <w:rFonts w:ascii="Arial" w:hAnsi="Arial" w:cs="Arial"/>
                <w:color w:val="auto"/>
                <w:sz w:val="22"/>
                <w:szCs w:val="22"/>
              </w:rPr>
              <w:tab/>
            </w:r>
            <w:r w:rsidRPr="007F1699">
              <w:rPr>
                <w:rFonts w:ascii="Arial" w:hAnsi="Arial" w:cs="Arial"/>
                <w:color w:val="auto"/>
                <w:sz w:val="22"/>
                <w:szCs w:val="22"/>
              </w:rPr>
              <w:tab/>
            </w:r>
          </w:p>
        </w:tc>
        <w:tc>
          <w:tcPr>
            <w:tcW w:w="3192" w:type="dxa"/>
          </w:tcPr>
          <w:p w14:paraId="42D30F64" w14:textId="77777777" w:rsidR="00D7528E" w:rsidRPr="007F1699" w:rsidRDefault="00D7528E" w:rsidP="00F826A9">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Guyana</w:t>
            </w:r>
            <w:r w:rsidRPr="007F1699">
              <w:rPr>
                <w:rFonts w:ascii="Arial" w:hAnsi="Arial" w:cs="Arial"/>
                <w:color w:val="auto"/>
                <w:sz w:val="22"/>
                <w:szCs w:val="22"/>
              </w:rPr>
              <w:tab/>
            </w:r>
            <w:r w:rsidRPr="007F1699">
              <w:rPr>
                <w:rFonts w:ascii="Arial" w:hAnsi="Arial" w:cs="Arial"/>
                <w:color w:val="auto"/>
                <w:sz w:val="22"/>
                <w:szCs w:val="22"/>
              </w:rPr>
              <w:tab/>
            </w:r>
            <w:r w:rsidRPr="007F1699">
              <w:rPr>
                <w:rFonts w:ascii="Arial" w:hAnsi="Arial" w:cs="Arial"/>
                <w:color w:val="auto"/>
                <w:sz w:val="22"/>
                <w:szCs w:val="22"/>
              </w:rPr>
              <w:tab/>
            </w:r>
          </w:p>
        </w:tc>
        <w:tc>
          <w:tcPr>
            <w:tcW w:w="3192" w:type="dxa"/>
          </w:tcPr>
          <w:p w14:paraId="36023C35" w14:textId="77777777" w:rsidR="00D7528E" w:rsidRPr="007F1699" w:rsidRDefault="00D7528E" w:rsidP="00F826A9">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Suriname</w:t>
            </w:r>
          </w:p>
        </w:tc>
      </w:tr>
      <w:tr w:rsidR="00D7528E" w:rsidRPr="007F1699" w14:paraId="44540F00" w14:textId="77777777" w:rsidTr="00D7528E">
        <w:tc>
          <w:tcPr>
            <w:tcW w:w="3192" w:type="dxa"/>
          </w:tcPr>
          <w:p w14:paraId="56242F8D" w14:textId="77777777" w:rsidR="00D7528E" w:rsidRPr="007F1699" w:rsidRDefault="00D7528E" w:rsidP="00F826A9">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Belize</w:t>
            </w:r>
            <w:r w:rsidRPr="007F1699">
              <w:rPr>
                <w:rFonts w:ascii="Arial" w:hAnsi="Arial" w:cs="Arial"/>
                <w:color w:val="auto"/>
                <w:sz w:val="22"/>
                <w:szCs w:val="22"/>
              </w:rPr>
              <w:tab/>
            </w:r>
            <w:r w:rsidRPr="007F1699">
              <w:rPr>
                <w:rFonts w:ascii="Arial" w:hAnsi="Arial" w:cs="Arial"/>
                <w:color w:val="auto"/>
                <w:sz w:val="22"/>
                <w:szCs w:val="22"/>
              </w:rPr>
              <w:tab/>
            </w:r>
            <w:r w:rsidRPr="007F1699">
              <w:rPr>
                <w:rFonts w:ascii="Arial" w:hAnsi="Arial" w:cs="Arial"/>
                <w:color w:val="auto"/>
                <w:sz w:val="22"/>
                <w:szCs w:val="22"/>
              </w:rPr>
              <w:tab/>
            </w:r>
            <w:r w:rsidRPr="007F1699">
              <w:rPr>
                <w:rFonts w:ascii="Arial" w:hAnsi="Arial" w:cs="Arial"/>
                <w:color w:val="auto"/>
                <w:sz w:val="22"/>
                <w:szCs w:val="22"/>
              </w:rPr>
              <w:tab/>
            </w:r>
          </w:p>
        </w:tc>
        <w:tc>
          <w:tcPr>
            <w:tcW w:w="3192" w:type="dxa"/>
          </w:tcPr>
          <w:p w14:paraId="45410E5D" w14:textId="77777777" w:rsidR="00D7528E" w:rsidRPr="007F1699" w:rsidRDefault="00D7528E" w:rsidP="00F826A9">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Haiti</w:t>
            </w:r>
            <w:r w:rsidRPr="007F1699">
              <w:rPr>
                <w:rFonts w:ascii="Arial" w:hAnsi="Arial" w:cs="Arial"/>
                <w:color w:val="auto"/>
                <w:sz w:val="22"/>
                <w:szCs w:val="22"/>
              </w:rPr>
              <w:tab/>
            </w:r>
            <w:r w:rsidRPr="007F1699">
              <w:rPr>
                <w:rFonts w:ascii="Arial" w:hAnsi="Arial" w:cs="Arial"/>
                <w:color w:val="auto"/>
                <w:sz w:val="22"/>
                <w:szCs w:val="22"/>
              </w:rPr>
              <w:tab/>
            </w:r>
            <w:r w:rsidRPr="007F1699">
              <w:rPr>
                <w:rFonts w:ascii="Arial" w:hAnsi="Arial" w:cs="Arial"/>
                <w:color w:val="auto"/>
                <w:sz w:val="22"/>
                <w:szCs w:val="22"/>
              </w:rPr>
              <w:tab/>
            </w:r>
            <w:r w:rsidRPr="007F1699">
              <w:rPr>
                <w:rFonts w:ascii="Arial" w:hAnsi="Arial" w:cs="Arial"/>
                <w:color w:val="auto"/>
                <w:sz w:val="22"/>
                <w:szCs w:val="22"/>
              </w:rPr>
              <w:tab/>
            </w:r>
          </w:p>
        </w:tc>
        <w:tc>
          <w:tcPr>
            <w:tcW w:w="3192" w:type="dxa"/>
            <w:tcBorders>
              <w:bottom w:val="single" w:sz="4" w:space="0" w:color="auto"/>
            </w:tcBorders>
          </w:tcPr>
          <w:p w14:paraId="6BD0CCF7" w14:textId="77777777" w:rsidR="00D7528E" w:rsidRPr="007F1699" w:rsidRDefault="00D7528E" w:rsidP="00F826A9">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Trinidad and Tobago</w:t>
            </w:r>
          </w:p>
        </w:tc>
      </w:tr>
      <w:tr w:rsidR="00D7528E" w:rsidRPr="007F1699" w14:paraId="4889B8A1" w14:textId="77777777" w:rsidTr="00D7528E">
        <w:tc>
          <w:tcPr>
            <w:tcW w:w="3192" w:type="dxa"/>
          </w:tcPr>
          <w:p w14:paraId="67D042CC" w14:textId="77777777" w:rsidR="00D7528E" w:rsidRPr="007F1699" w:rsidRDefault="00D7528E" w:rsidP="00F826A9">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Cuba</w:t>
            </w:r>
            <w:r w:rsidRPr="007F1699">
              <w:rPr>
                <w:rFonts w:ascii="Arial" w:hAnsi="Arial" w:cs="Arial"/>
                <w:color w:val="auto"/>
                <w:sz w:val="22"/>
                <w:szCs w:val="22"/>
              </w:rPr>
              <w:tab/>
            </w:r>
            <w:r w:rsidRPr="007F1699">
              <w:rPr>
                <w:rFonts w:ascii="Arial" w:hAnsi="Arial" w:cs="Arial"/>
                <w:color w:val="auto"/>
                <w:sz w:val="22"/>
                <w:szCs w:val="22"/>
              </w:rPr>
              <w:tab/>
            </w:r>
            <w:r w:rsidRPr="007F1699">
              <w:rPr>
                <w:rFonts w:ascii="Arial" w:hAnsi="Arial" w:cs="Arial"/>
                <w:color w:val="auto"/>
                <w:sz w:val="22"/>
                <w:szCs w:val="22"/>
              </w:rPr>
              <w:tab/>
            </w:r>
            <w:r w:rsidRPr="007F1699">
              <w:rPr>
                <w:rFonts w:ascii="Arial" w:hAnsi="Arial" w:cs="Arial"/>
                <w:color w:val="auto"/>
                <w:sz w:val="22"/>
                <w:szCs w:val="22"/>
              </w:rPr>
              <w:tab/>
            </w:r>
          </w:p>
        </w:tc>
        <w:tc>
          <w:tcPr>
            <w:tcW w:w="3192" w:type="dxa"/>
          </w:tcPr>
          <w:p w14:paraId="3B9F771C" w14:textId="77777777" w:rsidR="00D7528E" w:rsidRPr="007F1699" w:rsidRDefault="00D7528E" w:rsidP="00F826A9">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Jamaica</w:t>
            </w:r>
          </w:p>
        </w:tc>
        <w:tc>
          <w:tcPr>
            <w:tcW w:w="3192" w:type="dxa"/>
            <w:vMerge w:val="restart"/>
            <w:tcBorders>
              <w:right w:val="nil"/>
            </w:tcBorders>
          </w:tcPr>
          <w:p w14:paraId="6FA92F55" w14:textId="77777777" w:rsidR="00D7528E" w:rsidRPr="007F1699" w:rsidRDefault="00D7528E" w:rsidP="00F826A9">
            <w:pPr>
              <w:pStyle w:val="Default"/>
              <w:spacing w:after="240"/>
              <w:ind w:left="720"/>
              <w:jc w:val="both"/>
              <w:outlineLvl w:val="0"/>
              <w:rPr>
                <w:rFonts w:ascii="Arial" w:hAnsi="Arial" w:cs="Arial"/>
                <w:color w:val="auto"/>
                <w:sz w:val="22"/>
                <w:szCs w:val="22"/>
              </w:rPr>
            </w:pPr>
          </w:p>
        </w:tc>
      </w:tr>
      <w:tr w:rsidR="00D7528E" w:rsidRPr="007F1699" w14:paraId="3CA0F0C1" w14:textId="77777777" w:rsidTr="00D7528E">
        <w:tc>
          <w:tcPr>
            <w:tcW w:w="3192" w:type="dxa"/>
          </w:tcPr>
          <w:p w14:paraId="667CCFED" w14:textId="77777777" w:rsidR="00D7528E" w:rsidRPr="007F1699" w:rsidRDefault="00D7528E" w:rsidP="00F826A9">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Dominica</w:t>
            </w:r>
          </w:p>
        </w:tc>
        <w:tc>
          <w:tcPr>
            <w:tcW w:w="3192" w:type="dxa"/>
          </w:tcPr>
          <w:p w14:paraId="5D41B653" w14:textId="77777777" w:rsidR="00D7528E" w:rsidRPr="007F1699" w:rsidRDefault="00D7528E" w:rsidP="00F826A9">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St. Kitts and Nevis</w:t>
            </w:r>
          </w:p>
        </w:tc>
        <w:tc>
          <w:tcPr>
            <w:tcW w:w="3192" w:type="dxa"/>
            <w:vMerge/>
            <w:tcBorders>
              <w:bottom w:val="nil"/>
              <w:right w:val="nil"/>
            </w:tcBorders>
          </w:tcPr>
          <w:p w14:paraId="3CFC7854" w14:textId="77777777" w:rsidR="00D7528E" w:rsidRPr="007F1699" w:rsidRDefault="00D7528E" w:rsidP="00D7528E">
            <w:pPr>
              <w:pStyle w:val="Default"/>
              <w:numPr>
                <w:ilvl w:val="0"/>
                <w:numId w:val="32"/>
              </w:numPr>
              <w:spacing w:after="240"/>
              <w:jc w:val="both"/>
              <w:outlineLvl w:val="0"/>
              <w:rPr>
                <w:rFonts w:ascii="Arial" w:hAnsi="Arial" w:cs="Arial"/>
                <w:color w:val="auto"/>
                <w:sz w:val="22"/>
                <w:szCs w:val="22"/>
              </w:rPr>
            </w:pPr>
          </w:p>
        </w:tc>
      </w:tr>
    </w:tbl>
    <w:p w14:paraId="0540E579" w14:textId="77777777" w:rsidR="00D7528E" w:rsidRPr="007F1699" w:rsidRDefault="00D7528E" w:rsidP="00D7528E">
      <w:pPr>
        <w:pStyle w:val="Default"/>
        <w:jc w:val="both"/>
        <w:rPr>
          <w:rFonts w:ascii="Arial" w:hAnsi="Arial" w:cs="Arial"/>
          <w:color w:val="auto"/>
          <w:sz w:val="22"/>
          <w:szCs w:val="22"/>
        </w:rPr>
      </w:pPr>
      <w:r w:rsidRPr="007F1699">
        <w:rPr>
          <w:rFonts w:ascii="Arial" w:hAnsi="Arial" w:cs="Arial"/>
          <w:color w:val="auto"/>
          <w:sz w:val="22"/>
          <w:szCs w:val="22"/>
        </w:rPr>
        <w:tab/>
      </w:r>
      <w:r w:rsidRPr="007F1699">
        <w:rPr>
          <w:rFonts w:ascii="Arial" w:hAnsi="Arial" w:cs="Arial"/>
          <w:color w:val="auto"/>
          <w:sz w:val="22"/>
          <w:szCs w:val="22"/>
        </w:rPr>
        <w:tab/>
      </w:r>
      <w:r w:rsidRPr="007F1699">
        <w:rPr>
          <w:rFonts w:ascii="Arial" w:hAnsi="Arial" w:cs="Arial"/>
          <w:color w:val="auto"/>
          <w:sz w:val="22"/>
          <w:szCs w:val="22"/>
        </w:rPr>
        <w:tab/>
      </w:r>
    </w:p>
    <w:p w14:paraId="25AFFFC4" w14:textId="77777777" w:rsidR="00D7528E" w:rsidRPr="007F1699" w:rsidRDefault="00D7528E" w:rsidP="00D7528E">
      <w:pPr>
        <w:pStyle w:val="Default"/>
        <w:jc w:val="both"/>
        <w:rPr>
          <w:rFonts w:ascii="Arial" w:hAnsi="Arial" w:cs="Arial"/>
          <w:color w:val="auto"/>
          <w:sz w:val="22"/>
          <w:szCs w:val="22"/>
        </w:rPr>
      </w:pPr>
      <w:r w:rsidRPr="007F1699">
        <w:rPr>
          <w:rFonts w:ascii="Arial" w:hAnsi="Arial" w:cs="Arial"/>
          <w:color w:val="auto"/>
          <w:sz w:val="22"/>
          <w:szCs w:val="22"/>
        </w:rPr>
        <w:t>Group C – Pacific (14)</w:t>
      </w:r>
    </w:p>
    <w:p w14:paraId="6BF3CD81" w14:textId="77777777" w:rsidR="00D7528E" w:rsidRPr="007F1699" w:rsidRDefault="00D7528E" w:rsidP="00D7528E">
      <w:pPr>
        <w:pStyle w:val="Default"/>
        <w:jc w:val="both"/>
        <w:rPr>
          <w:rFonts w:ascii="Arial" w:hAnsi="Arial" w:cs="Arial"/>
          <w:color w:val="auto"/>
          <w:sz w:val="22"/>
          <w:szCs w:val="22"/>
        </w:rPr>
      </w:pPr>
    </w:p>
    <w:tbl>
      <w:tblPr>
        <w:tblStyle w:val="TableGrid"/>
        <w:tblW w:w="0" w:type="auto"/>
        <w:tblLook w:val="04A0" w:firstRow="1" w:lastRow="0" w:firstColumn="1" w:lastColumn="0" w:noHBand="0" w:noVBand="1"/>
      </w:tblPr>
      <w:tblGrid>
        <w:gridCol w:w="3125"/>
        <w:gridCol w:w="3114"/>
        <w:gridCol w:w="3111"/>
      </w:tblGrid>
      <w:tr w:rsidR="00D7528E" w:rsidRPr="007F1699" w14:paraId="68F0422B" w14:textId="77777777" w:rsidTr="00D7528E">
        <w:tc>
          <w:tcPr>
            <w:tcW w:w="3192" w:type="dxa"/>
          </w:tcPr>
          <w:p w14:paraId="031FBCC3" w14:textId="77777777" w:rsidR="00D7528E" w:rsidRPr="007F1699" w:rsidRDefault="00D7528E" w:rsidP="00F826A9">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Cook Islands</w:t>
            </w:r>
          </w:p>
        </w:tc>
        <w:tc>
          <w:tcPr>
            <w:tcW w:w="3192" w:type="dxa"/>
          </w:tcPr>
          <w:p w14:paraId="739931B8" w14:textId="77777777" w:rsidR="00D7528E" w:rsidRPr="007F1699" w:rsidRDefault="00D7528E" w:rsidP="00F826A9">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Niue</w:t>
            </w:r>
          </w:p>
        </w:tc>
        <w:tc>
          <w:tcPr>
            <w:tcW w:w="3192" w:type="dxa"/>
          </w:tcPr>
          <w:p w14:paraId="5715587B" w14:textId="77777777" w:rsidR="00D7528E" w:rsidRPr="007F1699" w:rsidRDefault="00D7528E" w:rsidP="00F826A9">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Tuvalu</w:t>
            </w:r>
          </w:p>
        </w:tc>
      </w:tr>
      <w:tr w:rsidR="00D7528E" w:rsidRPr="007F1699" w14:paraId="6C016836" w14:textId="77777777" w:rsidTr="00D7528E">
        <w:tc>
          <w:tcPr>
            <w:tcW w:w="3192" w:type="dxa"/>
          </w:tcPr>
          <w:p w14:paraId="64276381" w14:textId="77777777" w:rsidR="00D7528E" w:rsidRPr="007F1699" w:rsidRDefault="00D7528E" w:rsidP="00F826A9">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Fiji</w:t>
            </w:r>
          </w:p>
        </w:tc>
        <w:tc>
          <w:tcPr>
            <w:tcW w:w="3192" w:type="dxa"/>
          </w:tcPr>
          <w:p w14:paraId="56213DAE" w14:textId="77777777" w:rsidR="00D7528E" w:rsidRPr="007F1699" w:rsidRDefault="00D7528E" w:rsidP="00F826A9">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Palau</w:t>
            </w:r>
          </w:p>
        </w:tc>
        <w:tc>
          <w:tcPr>
            <w:tcW w:w="3192" w:type="dxa"/>
            <w:tcBorders>
              <w:bottom w:val="single" w:sz="4" w:space="0" w:color="auto"/>
            </w:tcBorders>
          </w:tcPr>
          <w:p w14:paraId="544812AD" w14:textId="77777777" w:rsidR="00D7528E" w:rsidRPr="007F1699" w:rsidRDefault="00D7528E" w:rsidP="00F826A9">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Vanuatu</w:t>
            </w:r>
          </w:p>
        </w:tc>
      </w:tr>
      <w:tr w:rsidR="00D7528E" w:rsidRPr="007F1699" w14:paraId="64262840" w14:textId="77777777" w:rsidTr="00D7528E">
        <w:tc>
          <w:tcPr>
            <w:tcW w:w="3192" w:type="dxa"/>
          </w:tcPr>
          <w:p w14:paraId="0D07D901" w14:textId="77777777" w:rsidR="00D7528E" w:rsidRPr="007F1699" w:rsidRDefault="00D7528E" w:rsidP="00F826A9">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Kiribati</w:t>
            </w:r>
          </w:p>
        </w:tc>
        <w:tc>
          <w:tcPr>
            <w:tcW w:w="3192" w:type="dxa"/>
          </w:tcPr>
          <w:p w14:paraId="011CB8BC" w14:textId="77777777" w:rsidR="00D7528E" w:rsidRPr="007F1699" w:rsidRDefault="00D7528E" w:rsidP="00F826A9">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Papua New Guinea</w:t>
            </w:r>
          </w:p>
        </w:tc>
        <w:tc>
          <w:tcPr>
            <w:tcW w:w="3192" w:type="dxa"/>
            <w:vMerge w:val="restart"/>
            <w:tcBorders>
              <w:right w:val="nil"/>
            </w:tcBorders>
          </w:tcPr>
          <w:p w14:paraId="23A3D756" w14:textId="77777777" w:rsidR="00D7528E" w:rsidRPr="00F826A9" w:rsidRDefault="00D7528E" w:rsidP="00F826A9"/>
        </w:tc>
      </w:tr>
      <w:tr w:rsidR="00D7528E" w:rsidRPr="007F1699" w14:paraId="2EB0CEBB" w14:textId="77777777" w:rsidTr="00D7528E">
        <w:tc>
          <w:tcPr>
            <w:tcW w:w="3192" w:type="dxa"/>
          </w:tcPr>
          <w:p w14:paraId="26E30408" w14:textId="77777777" w:rsidR="00D7528E" w:rsidRPr="007F1699" w:rsidRDefault="00D7528E" w:rsidP="00F826A9">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Marshall Islands</w:t>
            </w:r>
          </w:p>
        </w:tc>
        <w:tc>
          <w:tcPr>
            <w:tcW w:w="3192" w:type="dxa"/>
          </w:tcPr>
          <w:p w14:paraId="6E1E6625" w14:textId="77777777" w:rsidR="00D7528E" w:rsidRPr="007F1699" w:rsidRDefault="00D7528E" w:rsidP="00F826A9">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Samoa</w:t>
            </w:r>
          </w:p>
        </w:tc>
        <w:tc>
          <w:tcPr>
            <w:tcW w:w="3192" w:type="dxa"/>
            <w:vMerge/>
            <w:tcBorders>
              <w:right w:val="nil"/>
            </w:tcBorders>
          </w:tcPr>
          <w:p w14:paraId="1F417EF9" w14:textId="77777777" w:rsidR="00D7528E" w:rsidRPr="007F1699" w:rsidRDefault="00D7528E" w:rsidP="00D7528E">
            <w:pPr>
              <w:pStyle w:val="Default"/>
              <w:numPr>
                <w:ilvl w:val="0"/>
                <w:numId w:val="32"/>
              </w:numPr>
              <w:spacing w:after="240"/>
              <w:jc w:val="both"/>
              <w:outlineLvl w:val="0"/>
              <w:rPr>
                <w:rFonts w:ascii="Arial" w:hAnsi="Arial" w:cs="Arial"/>
                <w:color w:val="auto"/>
                <w:sz w:val="22"/>
                <w:szCs w:val="22"/>
              </w:rPr>
            </w:pPr>
          </w:p>
        </w:tc>
      </w:tr>
      <w:tr w:rsidR="00D7528E" w:rsidRPr="007F1699" w14:paraId="257E2B70" w14:textId="77777777" w:rsidTr="00D7528E">
        <w:tc>
          <w:tcPr>
            <w:tcW w:w="3192" w:type="dxa"/>
          </w:tcPr>
          <w:p w14:paraId="4FF79F38" w14:textId="77777777" w:rsidR="00D7528E" w:rsidRPr="007F1699" w:rsidRDefault="00D7528E" w:rsidP="00F826A9">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Micronesia (Federated States)</w:t>
            </w:r>
          </w:p>
        </w:tc>
        <w:tc>
          <w:tcPr>
            <w:tcW w:w="3192" w:type="dxa"/>
          </w:tcPr>
          <w:p w14:paraId="69A40587" w14:textId="77777777" w:rsidR="00D7528E" w:rsidRPr="007F1699" w:rsidRDefault="00D7528E" w:rsidP="00F826A9">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Solomon Islands</w:t>
            </w:r>
          </w:p>
        </w:tc>
        <w:tc>
          <w:tcPr>
            <w:tcW w:w="3192" w:type="dxa"/>
            <w:vMerge/>
            <w:tcBorders>
              <w:right w:val="nil"/>
            </w:tcBorders>
          </w:tcPr>
          <w:p w14:paraId="5474F23F" w14:textId="77777777" w:rsidR="00D7528E" w:rsidRPr="007F1699" w:rsidRDefault="00D7528E" w:rsidP="00D7528E">
            <w:pPr>
              <w:pStyle w:val="Default"/>
              <w:numPr>
                <w:ilvl w:val="0"/>
                <w:numId w:val="32"/>
              </w:numPr>
              <w:spacing w:after="240"/>
              <w:jc w:val="both"/>
              <w:outlineLvl w:val="0"/>
              <w:rPr>
                <w:rFonts w:ascii="Arial" w:hAnsi="Arial" w:cs="Arial"/>
                <w:color w:val="auto"/>
                <w:sz w:val="22"/>
                <w:szCs w:val="22"/>
              </w:rPr>
            </w:pPr>
          </w:p>
        </w:tc>
      </w:tr>
      <w:tr w:rsidR="00D7528E" w:rsidRPr="007F1699" w14:paraId="31EEBEAB" w14:textId="77777777" w:rsidTr="00D7528E">
        <w:trPr>
          <w:trHeight w:val="70"/>
        </w:trPr>
        <w:tc>
          <w:tcPr>
            <w:tcW w:w="3192" w:type="dxa"/>
          </w:tcPr>
          <w:p w14:paraId="74552547" w14:textId="77777777" w:rsidR="00D7528E" w:rsidRPr="007F1699" w:rsidRDefault="00D7528E" w:rsidP="00F826A9">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Nauru</w:t>
            </w:r>
          </w:p>
        </w:tc>
        <w:tc>
          <w:tcPr>
            <w:tcW w:w="3192" w:type="dxa"/>
          </w:tcPr>
          <w:p w14:paraId="0183FA7A" w14:textId="77777777" w:rsidR="00D7528E" w:rsidRPr="007F1699" w:rsidRDefault="00D7528E" w:rsidP="00F826A9">
            <w:pPr>
              <w:pStyle w:val="Default"/>
              <w:spacing w:after="240"/>
              <w:ind w:left="720"/>
              <w:jc w:val="both"/>
              <w:outlineLvl w:val="0"/>
              <w:rPr>
                <w:rFonts w:ascii="Arial" w:hAnsi="Arial" w:cs="Arial"/>
                <w:color w:val="auto"/>
                <w:sz w:val="22"/>
                <w:szCs w:val="22"/>
              </w:rPr>
            </w:pPr>
            <w:r w:rsidRPr="007F1699">
              <w:rPr>
                <w:rFonts w:ascii="Arial" w:hAnsi="Arial" w:cs="Arial"/>
                <w:color w:val="auto"/>
                <w:sz w:val="22"/>
                <w:szCs w:val="22"/>
              </w:rPr>
              <w:t>Tonga</w:t>
            </w:r>
          </w:p>
        </w:tc>
        <w:tc>
          <w:tcPr>
            <w:tcW w:w="3192" w:type="dxa"/>
            <w:vMerge/>
            <w:tcBorders>
              <w:bottom w:val="nil"/>
              <w:right w:val="nil"/>
            </w:tcBorders>
          </w:tcPr>
          <w:p w14:paraId="3F2CBA2A" w14:textId="77777777" w:rsidR="00D7528E" w:rsidRPr="007F1699" w:rsidRDefault="00D7528E" w:rsidP="00D7528E">
            <w:pPr>
              <w:pStyle w:val="Default"/>
              <w:numPr>
                <w:ilvl w:val="0"/>
                <w:numId w:val="32"/>
              </w:numPr>
              <w:spacing w:after="240"/>
              <w:jc w:val="both"/>
              <w:outlineLvl w:val="0"/>
              <w:rPr>
                <w:rFonts w:ascii="Arial" w:hAnsi="Arial" w:cs="Arial"/>
                <w:color w:val="auto"/>
                <w:sz w:val="22"/>
                <w:szCs w:val="22"/>
              </w:rPr>
            </w:pPr>
          </w:p>
        </w:tc>
      </w:tr>
    </w:tbl>
    <w:p w14:paraId="792B94E1" w14:textId="77777777" w:rsidR="00D7528E" w:rsidRPr="00F826A9" w:rsidRDefault="00D7528E" w:rsidP="00F826A9">
      <w:pPr>
        <w:rPr>
          <w:rFonts w:ascii="Times" w:hAnsi="Times" w:cs="Times"/>
        </w:rPr>
      </w:pPr>
    </w:p>
    <w:sectPr w:rsidR="00D7528E" w:rsidRPr="00F826A9" w:rsidSect="000152E4">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C2E5A" w14:textId="77777777" w:rsidR="00315A23" w:rsidRDefault="00315A23" w:rsidP="00E105E1">
      <w:r>
        <w:separator/>
      </w:r>
    </w:p>
  </w:endnote>
  <w:endnote w:type="continuationSeparator" w:id="0">
    <w:p w14:paraId="31EC2282" w14:textId="77777777" w:rsidR="00315A23" w:rsidRDefault="00315A23" w:rsidP="00E1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 w:name="Sansation">
    <w:altName w:val="Sansatio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414021"/>
      <w:docPartObj>
        <w:docPartGallery w:val="Page Numbers (Bottom of Page)"/>
        <w:docPartUnique/>
      </w:docPartObj>
    </w:sdtPr>
    <w:sdtEndPr/>
    <w:sdtContent>
      <w:sdt>
        <w:sdtPr>
          <w:id w:val="-267156910"/>
          <w:docPartObj>
            <w:docPartGallery w:val="Page Numbers (Top of Page)"/>
            <w:docPartUnique/>
          </w:docPartObj>
        </w:sdtPr>
        <w:sdtEndPr/>
        <w:sdtContent>
          <w:p w14:paraId="6360227B" w14:textId="77777777" w:rsidR="00D7528E" w:rsidRDefault="00D7528E">
            <w:pPr>
              <w:pStyle w:val="Footer"/>
              <w:jc w:val="center"/>
            </w:pPr>
            <w:r>
              <w:t xml:space="preserve">Page </w:t>
            </w:r>
            <w:r>
              <w:rPr>
                <w:b/>
                <w:bCs/>
              </w:rPr>
              <w:fldChar w:fldCharType="begin"/>
            </w:r>
            <w:r>
              <w:rPr>
                <w:b/>
                <w:bCs/>
              </w:rPr>
              <w:instrText xml:space="preserve"> PAGE </w:instrText>
            </w:r>
            <w:r>
              <w:rPr>
                <w:b/>
                <w:bCs/>
              </w:rPr>
              <w:fldChar w:fldCharType="separate"/>
            </w:r>
            <w:r w:rsidR="00B6497D">
              <w:rPr>
                <w:b/>
                <w:bCs/>
                <w:noProof/>
              </w:rPr>
              <w:t>14</w:t>
            </w:r>
            <w:r>
              <w:rPr>
                <w:b/>
                <w:bCs/>
              </w:rPr>
              <w:fldChar w:fldCharType="end"/>
            </w:r>
            <w:r>
              <w:t xml:space="preserve"> of </w:t>
            </w:r>
            <w:r>
              <w:rPr>
                <w:b/>
                <w:bCs/>
              </w:rPr>
              <w:fldChar w:fldCharType="begin"/>
            </w:r>
            <w:r>
              <w:rPr>
                <w:b/>
                <w:bCs/>
              </w:rPr>
              <w:instrText xml:space="preserve"> NUMPAGES  </w:instrText>
            </w:r>
            <w:r>
              <w:rPr>
                <w:b/>
                <w:bCs/>
              </w:rPr>
              <w:fldChar w:fldCharType="separate"/>
            </w:r>
            <w:r w:rsidR="00B6497D">
              <w:rPr>
                <w:b/>
                <w:bCs/>
                <w:noProof/>
              </w:rPr>
              <w:t>26</w:t>
            </w:r>
            <w:r>
              <w:rPr>
                <w:b/>
                <w:bCs/>
              </w:rPr>
              <w:fldChar w:fldCharType="end"/>
            </w:r>
          </w:p>
        </w:sdtContent>
      </w:sdt>
    </w:sdtContent>
  </w:sdt>
  <w:p w14:paraId="7A17BA92" w14:textId="77777777" w:rsidR="00D7528E" w:rsidRDefault="00D75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088904"/>
      <w:docPartObj>
        <w:docPartGallery w:val="Page Numbers (Bottom of Page)"/>
        <w:docPartUnique/>
      </w:docPartObj>
    </w:sdtPr>
    <w:sdtEndPr/>
    <w:sdtContent>
      <w:sdt>
        <w:sdtPr>
          <w:id w:val="-1669238322"/>
          <w:docPartObj>
            <w:docPartGallery w:val="Page Numbers (Top of Page)"/>
            <w:docPartUnique/>
          </w:docPartObj>
        </w:sdtPr>
        <w:sdtEndPr/>
        <w:sdtContent>
          <w:p w14:paraId="4BA4DD10" w14:textId="77777777" w:rsidR="00D7528E" w:rsidRDefault="00D7528E">
            <w:pPr>
              <w:pStyle w:val="Footer"/>
              <w:jc w:val="center"/>
            </w:pPr>
            <w:r>
              <w:t xml:space="preserve">Page </w:t>
            </w:r>
            <w:r>
              <w:rPr>
                <w:b/>
                <w:bCs/>
              </w:rPr>
              <w:fldChar w:fldCharType="begin"/>
            </w:r>
            <w:r>
              <w:rPr>
                <w:b/>
                <w:bCs/>
              </w:rPr>
              <w:instrText xml:space="preserve"> PAGE </w:instrText>
            </w:r>
            <w:r>
              <w:rPr>
                <w:b/>
                <w:bCs/>
              </w:rPr>
              <w:fldChar w:fldCharType="separate"/>
            </w:r>
            <w:r w:rsidR="00B6497D">
              <w:rPr>
                <w:b/>
                <w:bCs/>
                <w:noProof/>
              </w:rPr>
              <w:t>13</w:t>
            </w:r>
            <w:r>
              <w:rPr>
                <w:b/>
                <w:bCs/>
              </w:rPr>
              <w:fldChar w:fldCharType="end"/>
            </w:r>
            <w:r>
              <w:t xml:space="preserve"> of </w:t>
            </w:r>
            <w:r>
              <w:rPr>
                <w:b/>
                <w:bCs/>
              </w:rPr>
              <w:fldChar w:fldCharType="begin"/>
            </w:r>
            <w:r>
              <w:rPr>
                <w:b/>
                <w:bCs/>
              </w:rPr>
              <w:instrText xml:space="preserve"> NUMPAGES  </w:instrText>
            </w:r>
            <w:r>
              <w:rPr>
                <w:b/>
                <w:bCs/>
              </w:rPr>
              <w:fldChar w:fldCharType="separate"/>
            </w:r>
            <w:r w:rsidR="00B6497D">
              <w:rPr>
                <w:b/>
                <w:bCs/>
                <w:noProof/>
              </w:rPr>
              <w:t>26</w:t>
            </w:r>
            <w:r>
              <w:rPr>
                <w:b/>
                <w:bCs/>
              </w:rPr>
              <w:fldChar w:fldCharType="end"/>
            </w:r>
          </w:p>
        </w:sdtContent>
      </w:sdt>
    </w:sdtContent>
  </w:sdt>
  <w:p w14:paraId="0EC18941" w14:textId="77777777" w:rsidR="00D7528E" w:rsidRPr="003D769A" w:rsidRDefault="00D7528E" w:rsidP="003D769A">
    <w:pPr>
      <w:pStyle w:val="Footer"/>
      <w:jc w:val="center"/>
      <w:rPr>
        <w:b/>
        <w:color w:val="7F7F7F"/>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A488" w14:textId="77777777" w:rsidR="00D7528E" w:rsidRPr="00955622" w:rsidRDefault="00D7528E" w:rsidP="00955622">
    <w:pPr>
      <w:rPr>
        <w:b/>
        <w:sz w:val="16"/>
        <w:szCs w:val="16"/>
        <w:u w:val="single"/>
      </w:rPr>
    </w:pPr>
  </w:p>
  <w:p w14:paraId="5B1DD2D7" w14:textId="77777777" w:rsidR="00D7528E" w:rsidRPr="00117126" w:rsidRDefault="00D7528E" w:rsidP="00117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067F0" w14:textId="77777777" w:rsidR="00315A23" w:rsidRDefault="00315A23" w:rsidP="00E105E1">
      <w:r>
        <w:separator/>
      </w:r>
    </w:p>
  </w:footnote>
  <w:footnote w:type="continuationSeparator" w:id="0">
    <w:p w14:paraId="3EEDB6B0" w14:textId="77777777" w:rsidR="00315A23" w:rsidRDefault="00315A23" w:rsidP="00E10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9CB1" w14:textId="77777777" w:rsidR="00E57776" w:rsidRDefault="00E577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A21C" w14:textId="77777777" w:rsidR="00D7528E" w:rsidRDefault="00D7528E" w:rsidP="00C7550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721E" w14:textId="10F34B90" w:rsidR="00D7528E" w:rsidRPr="00955622" w:rsidRDefault="00D7528E" w:rsidP="009F1E3B">
    <w:pPr>
      <w:pStyle w:val="Header"/>
      <w:pBdr>
        <w:bottom w:val="thinThickSmallGap" w:sz="24" w:space="1" w:color="auto"/>
      </w:pBdr>
      <w:jc w:val="right"/>
      <w:rPr>
        <w:b/>
        <w:sz w:val="40"/>
        <w:szCs w:val="40"/>
      </w:rPr>
    </w:pPr>
    <w:r w:rsidRPr="009F1E3B">
      <w:rPr>
        <w:b/>
        <w:sz w:val="16"/>
        <w:szCs w:val="16"/>
      </w:rPr>
      <w:t xml:space="preserve">                                                                                                           </w:t>
    </w:r>
    <w:r w:rsidRPr="00955622">
      <w:rPr>
        <w:b/>
        <w:sz w:val="40"/>
        <w:szCs w:val="40"/>
      </w:rPr>
      <w:t>A/1/</w:t>
    </w:r>
    <w:r>
      <w:rPr>
        <w:b/>
        <w:sz w:val="40"/>
        <w:szCs w:val="40"/>
      </w:rPr>
      <w:t>DC/</w:t>
    </w:r>
    <w:r w:rsidRPr="00955622">
      <w:rPr>
        <w:b/>
        <w:sz w:val="40"/>
        <w:szCs w:val="40"/>
      </w:rPr>
      <w:t>1</w:t>
    </w:r>
    <w:r w:rsidR="00FD04EC">
      <w:rPr>
        <w:b/>
        <w:sz w:val="40"/>
        <w:szCs w:val="40"/>
      </w:rPr>
      <w:t xml:space="preserve"> Rev.1</w:t>
    </w:r>
  </w:p>
  <w:p w14:paraId="62BEE07B" w14:textId="77777777" w:rsidR="00D7528E" w:rsidRDefault="00D7528E" w:rsidP="00B433B1">
    <w:pPr>
      <w:pStyle w:val="Header"/>
      <w:jc w:val="right"/>
      <w:rPr>
        <w:b/>
        <w:sz w:val="36"/>
        <w:szCs w:val="36"/>
      </w:rPr>
    </w:pPr>
    <w:r>
      <w:rPr>
        <w:noProof/>
      </w:rPr>
      <w:drawing>
        <wp:anchor distT="0" distB="0" distL="114300" distR="114300" simplePos="0" relativeHeight="251659264" behindDoc="0" locked="0" layoutInCell="1" allowOverlap="1" wp14:anchorId="4AE78990" wp14:editId="61CB444C">
          <wp:simplePos x="0" y="0"/>
          <wp:positionH relativeFrom="column">
            <wp:posOffset>0</wp:posOffset>
          </wp:positionH>
          <wp:positionV relativeFrom="paragraph">
            <wp:posOffset>77470</wp:posOffset>
          </wp:positionV>
          <wp:extent cx="2387600" cy="711835"/>
          <wp:effectExtent l="0" t="0" r="0" b="0"/>
          <wp:wrapNone/>
          <wp:docPr id="3" name="Picture 3" descr="C:\Users\ChristineF.Neves\Documents\Binger\SIDS DOCK\UNDP Platform - SIDS DOCK Support Program\Barbados +20 Samoa\SIDS LOCK Letterhead\SIDS DOCK logo 2014 (1).jpg"/>
          <wp:cNvGraphicFramePr/>
          <a:graphic xmlns:a="http://schemas.openxmlformats.org/drawingml/2006/main">
            <a:graphicData uri="http://schemas.openxmlformats.org/drawingml/2006/picture">
              <pic:pic xmlns:pic="http://schemas.openxmlformats.org/drawingml/2006/picture">
                <pic:nvPicPr>
                  <pic:cNvPr id="3" name="Picture 3" descr="C:\Users\ChristineF.Neves\Documents\Binger\SIDS DOCK\UNDP Platform - SIDS DOCK Support Program\Barbados +20 Samoa\SIDS LOCK Letterhead\SIDS DOCK logo 2014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7600" cy="711835"/>
                  </a:xfrm>
                  <a:prstGeom prst="rect">
                    <a:avLst/>
                  </a:prstGeom>
                  <a:noFill/>
                  <a:ln>
                    <a:noFill/>
                  </a:ln>
                </pic:spPr>
              </pic:pic>
            </a:graphicData>
          </a:graphic>
        </wp:anchor>
      </w:drawing>
    </w:r>
  </w:p>
  <w:p w14:paraId="4FB6CAFD" w14:textId="2666E52B" w:rsidR="00D7528E" w:rsidRPr="002E3A67" w:rsidRDefault="00D26C85" w:rsidP="00D26C85">
    <w:pPr>
      <w:pStyle w:val="Header"/>
      <w:jc w:val="right"/>
      <w:rPr>
        <w:sz w:val="22"/>
        <w:szCs w:val="22"/>
      </w:rPr>
    </w:pPr>
    <w:r>
      <w:rPr>
        <w:sz w:val="22"/>
        <w:szCs w:val="22"/>
      </w:rPr>
      <w:t xml:space="preserve">       </w:t>
    </w:r>
    <w:r w:rsidR="00D7528E" w:rsidRPr="002E3A67">
      <w:rPr>
        <w:sz w:val="22"/>
        <w:szCs w:val="22"/>
      </w:rPr>
      <w:t>Distribution: General</w:t>
    </w:r>
  </w:p>
  <w:p w14:paraId="329632DD" w14:textId="5472721E" w:rsidR="00D7528E" w:rsidRPr="002E3A67" w:rsidRDefault="00D26C85" w:rsidP="00D26C85">
    <w:pPr>
      <w:pStyle w:val="Header"/>
      <w:jc w:val="right"/>
      <w:rPr>
        <w:sz w:val="22"/>
        <w:szCs w:val="22"/>
      </w:rPr>
    </w:pPr>
    <w:r>
      <w:rPr>
        <w:sz w:val="22"/>
        <w:szCs w:val="22"/>
      </w:rPr>
      <w:t xml:space="preserve">    </w:t>
    </w:r>
    <w:r w:rsidR="00D7528E" w:rsidRPr="002E3A67">
      <w:rPr>
        <w:sz w:val="22"/>
        <w:szCs w:val="22"/>
      </w:rPr>
      <w:t xml:space="preserve">4 December 2015 </w:t>
    </w:r>
  </w:p>
  <w:p w14:paraId="472A11CA" w14:textId="77777777" w:rsidR="00D7528E" w:rsidRDefault="00D7528E" w:rsidP="00955622"/>
  <w:p w14:paraId="33F9537E" w14:textId="4E081051" w:rsidR="00D7528E" w:rsidRDefault="00D7528E" w:rsidP="00955622">
    <w:pPr>
      <w:rPr>
        <w:rFonts w:ascii="Arial" w:hAnsi="Arial" w:cs="Arial"/>
        <w:b/>
        <w:i/>
        <w:color w:val="5AC3D7"/>
      </w:rPr>
    </w:pPr>
    <w:r>
      <w:rPr>
        <w:rFonts w:ascii="Arial" w:hAnsi="Arial" w:cs="Arial"/>
        <w:b/>
        <w:i/>
        <w:color w:val="5AC3D7"/>
      </w:rPr>
      <w:t xml:space="preserve"> </w:t>
    </w:r>
    <w:r w:rsidR="00D26C85">
      <w:rPr>
        <w:rFonts w:ascii="Arial" w:hAnsi="Arial" w:cs="Arial"/>
        <w:b/>
        <w:i/>
        <w:color w:val="5AC3D7"/>
      </w:rPr>
      <w:t xml:space="preserve">             </w:t>
    </w:r>
    <w:r>
      <w:rPr>
        <w:rFonts w:ascii="Arial" w:hAnsi="Arial" w:cs="Arial"/>
        <w:b/>
        <w:i/>
        <w:color w:val="5AC3D7"/>
      </w:rPr>
      <w:t xml:space="preserve"> United Nations Decade of Sustainable Energy For All (2014-2024)</w:t>
    </w:r>
  </w:p>
  <w:p w14:paraId="7F04CBD5" w14:textId="77777777" w:rsidR="00D7528E" w:rsidRPr="00455BD0" w:rsidRDefault="00D7528E" w:rsidP="00D26C85">
    <w:pPr>
      <w:pBdr>
        <w:bottom w:val="thinThickSmallGap" w:sz="24" w:space="1" w:color="auto"/>
      </w:pBdr>
      <w:jc w:val="right"/>
      <w:rPr>
        <w:rFonts w:ascii="Arial" w:hAnsi="Arial"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28A"/>
    <w:multiLevelType w:val="hybridMultilevel"/>
    <w:tmpl w:val="42C4E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01AC"/>
    <w:multiLevelType w:val="hybridMultilevel"/>
    <w:tmpl w:val="A9687302"/>
    <w:lvl w:ilvl="0" w:tplc="8BBC0B50">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420F8"/>
    <w:multiLevelType w:val="hybridMultilevel"/>
    <w:tmpl w:val="704ECDD2"/>
    <w:lvl w:ilvl="0" w:tplc="DA908A06">
      <w:start w:val="2"/>
      <w:numFmt w:val="bullet"/>
      <w:lvlText w:val="-"/>
      <w:lvlJc w:val="left"/>
      <w:pPr>
        <w:ind w:left="1080" w:hanging="360"/>
      </w:pPr>
      <w:rPr>
        <w:rFonts w:ascii="Times New Roman" w:eastAsia="MS Mincho"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A31812"/>
    <w:multiLevelType w:val="hybridMultilevel"/>
    <w:tmpl w:val="3FD8A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25FF6"/>
    <w:multiLevelType w:val="hybridMultilevel"/>
    <w:tmpl w:val="42C4E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A5E14"/>
    <w:multiLevelType w:val="hybridMultilevel"/>
    <w:tmpl w:val="D83615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2224EF"/>
    <w:multiLevelType w:val="hybridMultilevel"/>
    <w:tmpl w:val="30EA00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80029B"/>
    <w:multiLevelType w:val="hybridMultilevel"/>
    <w:tmpl w:val="0E427148"/>
    <w:lvl w:ilvl="0" w:tplc="68400048">
      <w:start w:val="15"/>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6C651B"/>
    <w:multiLevelType w:val="hybridMultilevel"/>
    <w:tmpl w:val="24B0EC76"/>
    <w:lvl w:ilvl="0" w:tplc="8E5E5340">
      <w:start w:val="1"/>
      <w:numFmt w:val="lowerLetter"/>
      <w:lvlText w:val="%1)"/>
      <w:lvlJc w:val="left"/>
      <w:pPr>
        <w:ind w:left="1080" w:hanging="360"/>
      </w:pPr>
    </w:lvl>
    <w:lvl w:ilvl="1" w:tplc="1C5EC822" w:tentative="1">
      <w:start w:val="1"/>
      <w:numFmt w:val="lowerLetter"/>
      <w:lvlText w:val="%2."/>
      <w:lvlJc w:val="left"/>
      <w:pPr>
        <w:ind w:left="1800" w:hanging="360"/>
      </w:pPr>
    </w:lvl>
    <w:lvl w:ilvl="2" w:tplc="6AE40E62" w:tentative="1">
      <w:start w:val="1"/>
      <w:numFmt w:val="lowerRoman"/>
      <w:lvlText w:val="%3."/>
      <w:lvlJc w:val="right"/>
      <w:pPr>
        <w:ind w:left="2520" w:hanging="180"/>
      </w:pPr>
    </w:lvl>
    <w:lvl w:ilvl="3" w:tplc="1A7A1B5A" w:tentative="1">
      <w:start w:val="1"/>
      <w:numFmt w:val="decimal"/>
      <w:lvlText w:val="%4."/>
      <w:lvlJc w:val="left"/>
      <w:pPr>
        <w:ind w:left="3240" w:hanging="360"/>
      </w:pPr>
    </w:lvl>
    <w:lvl w:ilvl="4" w:tplc="B79C7FB4" w:tentative="1">
      <w:start w:val="1"/>
      <w:numFmt w:val="lowerLetter"/>
      <w:lvlText w:val="%5."/>
      <w:lvlJc w:val="left"/>
      <w:pPr>
        <w:ind w:left="3960" w:hanging="360"/>
      </w:pPr>
    </w:lvl>
    <w:lvl w:ilvl="5" w:tplc="9DFC7A48" w:tentative="1">
      <w:start w:val="1"/>
      <w:numFmt w:val="lowerRoman"/>
      <w:lvlText w:val="%6."/>
      <w:lvlJc w:val="right"/>
      <w:pPr>
        <w:ind w:left="4680" w:hanging="180"/>
      </w:pPr>
    </w:lvl>
    <w:lvl w:ilvl="6" w:tplc="95AEA80E" w:tentative="1">
      <w:start w:val="1"/>
      <w:numFmt w:val="decimal"/>
      <w:lvlText w:val="%7."/>
      <w:lvlJc w:val="left"/>
      <w:pPr>
        <w:ind w:left="5400" w:hanging="360"/>
      </w:pPr>
    </w:lvl>
    <w:lvl w:ilvl="7" w:tplc="9B06C518" w:tentative="1">
      <w:start w:val="1"/>
      <w:numFmt w:val="lowerLetter"/>
      <w:lvlText w:val="%8."/>
      <w:lvlJc w:val="left"/>
      <w:pPr>
        <w:ind w:left="6120" w:hanging="360"/>
      </w:pPr>
    </w:lvl>
    <w:lvl w:ilvl="8" w:tplc="D4D0CA74" w:tentative="1">
      <w:start w:val="1"/>
      <w:numFmt w:val="lowerRoman"/>
      <w:lvlText w:val="%9."/>
      <w:lvlJc w:val="right"/>
      <w:pPr>
        <w:ind w:left="6840" w:hanging="180"/>
      </w:pPr>
    </w:lvl>
  </w:abstractNum>
  <w:abstractNum w:abstractNumId="9" w15:restartNumberingAfterBreak="0">
    <w:nsid w:val="1E5E2B15"/>
    <w:multiLevelType w:val="hybridMultilevel"/>
    <w:tmpl w:val="EE2E1728"/>
    <w:lvl w:ilvl="0" w:tplc="A712EF24">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C86214"/>
    <w:multiLevelType w:val="hybridMultilevel"/>
    <w:tmpl w:val="A1AA717A"/>
    <w:lvl w:ilvl="0" w:tplc="F3A20EE2">
      <w:start w:val="1"/>
      <w:numFmt w:val="lowerLetter"/>
      <w:lvlText w:val="(%1)"/>
      <w:lvlJc w:val="left"/>
      <w:pPr>
        <w:ind w:left="1080" w:hanging="360"/>
      </w:pPr>
      <w:rPr>
        <w:rFonts w:ascii="Times New Roman" w:eastAsia="MS Mincho"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28002D"/>
    <w:multiLevelType w:val="hybridMultilevel"/>
    <w:tmpl w:val="C8A88AD0"/>
    <w:lvl w:ilvl="0" w:tplc="8E62B602">
      <w:start w:val="1"/>
      <w:numFmt w:val="lowerLetter"/>
      <w:lvlText w:val="%1)"/>
      <w:lvlJc w:val="left"/>
      <w:pPr>
        <w:ind w:left="1080" w:hanging="360"/>
      </w:pPr>
    </w:lvl>
    <w:lvl w:ilvl="1" w:tplc="075830A4" w:tentative="1">
      <w:start w:val="1"/>
      <w:numFmt w:val="lowerLetter"/>
      <w:lvlText w:val="%2."/>
      <w:lvlJc w:val="left"/>
      <w:pPr>
        <w:ind w:left="1800" w:hanging="360"/>
      </w:pPr>
    </w:lvl>
    <w:lvl w:ilvl="2" w:tplc="5A12DAB6" w:tentative="1">
      <w:start w:val="1"/>
      <w:numFmt w:val="lowerRoman"/>
      <w:lvlText w:val="%3."/>
      <w:lvlJc w:val="right"/>
      <w:pPr>
        <w:ind w:left="2520" w:hanging="180"/>
      </w:pPr>
    </w:lvl>
    <w:lvl w:ilvl="3" w:tplc="303E379C" w:tentative="1">
      <w:start w:val="1"/>
      <w:numFmt w:val="decimal"/>
      <w:lvlText w:val="%4."/>
      <w:lvlJc w:val="left"/>
      <w:pPr>
        <w:ind w:left="3240" w:hanging="360"/>
      </w:pPr>
    </w:lvl>
    <w:lvl w:ilvl="4" w:tplc="BA247E98" w:tentative="1">
      <w:start w:val="1"/>
      <w:numFmt w:val="lowerLetter"/>
      <w:lvlText w:val="%5."/>
      <w:lvlJc w:val="left"/>
      <w:pPr>
        <w:ind w:left="3960" w:hanging="360"/>
      </w:pPr>
    </w:lvl>
    <w:lvl w:ilvl="5" w:tplc="0B52C39E" w:tentative="1">
      <w:start w:val="1"/>
      <w:numFmt w:val="lowerRoman"/>
      <w:lvlText w:val="%6."/>
      <w:lvlJc w:val="right"/>
      <w:pPr>
        <w:ind w:left="4680" w:hanging="180"/>
      </w:pPr>
    </w:lvl>
    <w:lvl w:ilvl="6" w:tplc="275A1DBA" w:tentative="1">
      <w:start w:val="1"/>
      <w:numFmt w:val="decimal"/>
      <w:lvlText w:val="%7."/>
      <w:lvlJc w:val="left"/>
      <w:pPr>
        <w:ind w:left="5400" w:hanging="360"/>
      </w:pPr>
    </w:lvl>
    <w:lvl w:ilvl="7" w:tplc="D8BC4C78" w:tentative="1">
      <w:start w:val="1"/>
      <w:numFmt w:val="lowerLetter"/>
      <w:lvlText w:val="%8."/>
      <w:lvlJc w:val="left"/>
      <w:pPr>
        <w:ind w:left="6120" w:hanging="360"/>
      </w:pPr>
    </w:lvl>
    <w:lvl w:ilvl="8" w:tplc="202201B6" w:tentative="1">
      <w:start w:val="1"/>
      <w:numFmt w:val="lowerRoman"/>
      <w:lvlText w:val="%9."/>
      <w:lvlJc w:val="right"/>
      <w:pPr>
        <w:ind w:left="6840" w:hanging="180"/>
      </w:pPr>
    </w:lvl>
  </w:abstractNum>
  <w:abstractNum w:abstractNumId="12" w15:restartNumberingAfterBreak="0">
    <w:nsid w:val="28987C37"/>
    <w:multiLevelType w:val="hybridMultilevel"/>
    <w:tmpl w:val="79B6C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DC4F4E"/>
    <w:multiLevelType w:val="hybridMultilevel"/>
    <w:tmpl w:val="2EEA25E0"/>
    <w:lvl w:ilvl="0" w:tplc="23E08D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2C6F7C"/>
    <w:multiLevelType w:val="hybridMultilevel"/>
    <w:tmpl w:val="5440982C"/>
    <w:lvl w:ilvl="0" w:tplc="3F72757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9402A4"/>
    <w:multiLevelType w:val="hybridMultilevel"/>
    <w:tmpl w:val="1D48D7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584AF2"/>
    <w:multiLevelType w:val="hybridMultilevel"/>
    <w:tmpl w:val="B34A94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1122CD"/>
    <w:multiLevelType w:val="hybridMultilevel"/>
    <w:tmpl w:val="B28C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4087C"/>
    <w:multiLevelType w:val="hybridMultilevel"/>
    <w:tmpl w:val="F836F47E"/>
    <w:lvl w:ilvl="0" w:tplc="9122530A">
      <w:start w:val="5"/>
      <w:numFmt w:val="bullet"/>
      <w:lvlText w:val=""/>
      <w:lvlJc w:val="left"/>
      <w:pPr>
        <w:ind w:left="1080" w:hanging="360"/>
      </w:pPr>
      <w:rPr>
        <w:rFonts w:ascii="Wingdings" w:eastAsia="MS Mincho"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D77C44"/>
    <w:multiLevelType w:val="hybridMultilevel"/>
    <w:tmpl w:val="FCDE7C14"/>
    <w:lvl w:ilvl="0" w:tplc="0B5E94A8">
      <w:start w:val="1"/>
      <w:numFmt w:val="lowerLetter"/>
      <w:lvlText w:val="%1)"/>
      <w:lvlJc w:val="left"/>
      <w:pPr>
        <w:ind w:left="2160" w:hanging="360"/>
      </w:pPr>
      <w:rPr>
        <w:rFonts w:hint="default"/>
      </w:rPr>
    </w:lvl>
    <w:lvl w:ilvl="1" w:tplc="8DC652CA" w:tentative="1">
      <w:start w:val="1"/>
      <w:numFmt w:val="bullet"/>
      <w:lvlText w:val="o"/>
      <w:lvlJc w:val="left"/>
      <w:pPr>
        <w:ind w:left="2880" w:hanging="360"/>
      </w:pPr>
      <w:rPr>
        <w:rFonts w:ascii="Courier New" w:hAnsi="Courier New" w:cs="Courier New" w:hint="default"/>
      </w:rPr>
    </w:lvl>
    <w:lvl w:ilvl="2" w:tplc="A400FE80" w:tentative="1">
      <w:start w:val="1"/>
      <w:numFmt w:val="bullet"/>
      <w:lvlText w:val=""/>
      <w:lvlJc w:val="left"/>
      <w:pPr>
        <w:ind w:left="3600" w:hanging="360"/>
      </w:pPr>
      <w:rPr>
        <w:rFonts w:ascii="Wingdings" w:hAnsi="Wingdings" w:hint="default"/>
      </w:rPr>
    </w:lvl>
    <w:lvl w:ilvl="3" w:tplc="FE6C3962" w:tentative="1">
      <w:start w:val="1"/>
      <w:numFmt w:val="bullet"/>
      <w:lvlText w:val=""/>
      <w:lvlJc w:val="left"/>
      <w:pPr>
        <w:ind w:left="4320" w:hanging="360"/>
      </w:pPr>
      <w:rPr>
        <w:rFonts w:ascii="Symbol" w:hAnsi="Symbol" w:hint="default"/>
      </w:rPr>
    </w:lvl>
    <w:lvl w:ilvl="4" w:tplc="D178850E" w:tentative="1">
      <w:start w:val="1"/>
      <w:numFmt w:val="bullet"/>
      <w:lvlText w:val="o"/>
      <w:lvlJc w:val="left"/>
      <w:pPr>
        <w:ind w:left="5040" w:hanging="360"/>
      </w:pPr>
      <w:rPr>
        <w:rFonts w:ascii="Courier New" w:hAnsi="Courier New" w:cs="Courier New" w:hint="default"/>
      </w:rPr>
    </w:lvl>
    <w:lvl w:ilvl="5" w:tplc="CCE89BF4" w:tentative="1">
      <w:start w:val="1"/>
      <w:numFmt w:val="bullet"/>
      <w:lvlText w:val=""/>
      <w:lvlJc w:val="left"/>
      <w:pPr>
        <w:ind w:left="5760" w:hanging="360"/>
      </w:pPr>
      <w:rPr>
        <w:rFonts w:ascii="Wingdings" w:hAnsi="Wingdings" w:hint="default"/>
      </w:rPr>
    </w:lvl>
    <w:lvl w:ilvl="6" w:tplc="76785A1C" w:tentative="1">
      <w:start w:val="1"/>
      <w:numFmt w:val="bullet"/>
      <w:lvlText w:val=""/>
      <w:lvlJc w:val="left"/>
      <w:pPr>
        <w:ind w:left="6480" w:hanging="360"/>
      </w:pPr>
      <w:rPr>
        <w:rFonts w:ascii="Symbol" w:hAnsi="Symbol" w:hint="default"/>
      </w:rPr>
    </w:lvl>
    <w:lvl w:ilvl="7" w:tplc="38429534" w:tentative="1">
      <w:start w:val="1"/>
      <w:numFmt w:val="bullet"/>
      <w:lvlText w:val="o"/>
      <w:lvlJc w:val="left"/>
      <w:pPr>
        <w:ind w:left="7200" w:hanging="360"/>
      </w:pPr>
      <w:rPr>
        <w:rFonts w:ascii="Courier New" w:hAnsi="Courier New" w:cs="Courier New" w:hint="default"/>
      </w:rPr>
    </w:lvl>
    <w:lvl w:ilvl="8" w:tplc="7E40D398" w:tentative="1">
      <w:start w:val="1"/>
      <w:numFmt w:val="bullet"/>
      <w:lvlText w:val=""/>
      <w:lvlJc w:val="left"/>
      <w:pPr>
        <w:ind w:left="7920" w:hanging="360"/>
      </w:pPr>
      <w:rPr>
        <w:rFonts w:ascii="Wingdings" w:hAnsi="Wingdings" w:hint="default"/>
      </w:rPr>
    </w:lvl>
  </w:abstractNum>
  <w:abstractNum w:abstractNumId="20" w15:restartNumberingAfterBreak="0">
    <w:nsid w:val="48621122"/>
    <w:multiLevelType w:val="hybridMultilevel"/>
    <w:tmpl w:val="94D40134"/>
    <w:lvl w:ilvl="0" w:tplc="36B2B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F4636B"/>
    <w:multiLevelType w:val="hybridMultilevel"/>
    <w:tmpl w:val="5BC87190"/>
    <w:lvl w:ilvl="0" w:tplc="A0D23BE0">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C76144"/>
    <w:multiLevelType w:val="hybridMultilevel"/>
    <w:tmpl w:val="0B10ADE4"/>
    <w:lvl w:ilvl="0" w:tplc="87485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D1239F"/>
    <w:multiLevelType w:val="hybridMultilevel"/>
    <w:tmpl w:val="C5562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E80BEA"/>
    <w:multiLevelType w:val="hybridMultilevel"/>
    <w:tmpl w:val="602AB66A"/>
    <w:lvl w:ilvl="0" w:tplc="CB96ACF2">
      <w:start w:val="1"/>
      <w:numFmt w:val="bullet"/>
      <w:lvlText w:val=""/>
      <w:lvlJc w:val="left"/>
      <w:pPr>
        <w:ind w:left="1080" w:hanging="360"/>
      </w:pPr>
      <w:rPr>
        <w:rFonts w:ascii="Wingdings" w:eastAsia="MS Mincho"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021489"/>
    <w:multiLevelType w:val="hybridMultilevel"/>
    <w:tmpl w:val="42AAE608"/>
    <w:lvl w:ilvl="0" w:tplc="62F4B278">
      <w:start w:val="3"/>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D404B5"/>
    <w:multiLevelType w:val="hybridMultilevel"/>
    <w:tmpl w:val="7516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2356BF"/>
    <w:multiLevelType w:val="hybridMultilevel"/>
    <w:tmpl w:val="40DA4614"/>
    <w:lvl w:ilvl="0" w:tplc="CD5840D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5614B0E"/>
    <w:multiLevelType w:val="hybridMultilevel"/>
    <w:tmpl w:val="5E8EC020"/>
    <w:lvl w:ilvl="0" w:tplc="3E442636">
      <w:start w:val="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1F5F99"/>
    <w:multiLevelType w:val="hybridMultilevel"/>
    <w:tmpl w:val="7A80159E"/>
    <w:lvl w:ilvl="0" w:tplc="0E0AE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FD24AA"/>
    <w:multiLevelType w:val="hybridMultilevel"/>
    <w:tmpl w:val="A3428674"/>
    <w:lvl w:ilvl="0" w:tplc="F9F83D4E">
      <w:start w:val="1"/>
      <w:numFmt w:val="decimal"/>
      <w:lvlText w:val="%1."/>
      <w:lvlJc w:val="left"/>
      <w:pPr>
        <w:ind w:left="1080" w:hanging="72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950EEA"/>
    <w:multiLevelType w:val="multilevel"/>
    <w:tmpl w:val="7332B410"/>
    <w:name w:val="zzmpOutline01||Outline_01|2|3|1|1|2|32||1|2|32||1|2|32||1|2|32||1|2|32||1|2|32||1|2|32||1|2|32||4|2|41||"/>
    <w:lvl w:ilvl="0">
      <w:start w:val="1"/>
      <w:numFmt w:val="upperRoman"/>
      <w:pStyle w:val="Outline01L1"/>
      <w:lvlText w:val="%1."/>
      <w:lvlJc w:val="left"/>
      <w:pPr>
        <w:tabs>
          <w:tab w:val="num" w:pos="720"/>
        </w:tabs>
        <w:ind w:left="720" w:hanging="720"/>
      </w:pPr>
      <w:rPr>
        <w:b/>
        <w:i w:val="0"/>
        <w:caps/>
        <w:smallCaps w:val="0"/>
        <w:u w:val="none"/>
      </w:rPr>
    </w:lvl>
    <w:lvl w:ilvl="1">
      <w:start w:val="1"/>
      <w:numFmt w:val="upperLetter"/>
      <w:pStyle w:val="Outline01L2"/>
      <w:lvlText w:val="%2."/>
      <w:lvlJc w:val="left"/>
      <w:pPr>
        <w:tabs>
          <w:tab w:val="num" w:pos="1440"/>
        </w:tabs>
        <w:ind w:left="1440" w:hanging="720"/>
      </w:pPr>
      <w:rPr>
        <w:b/>
        <w:i w:val="0"/>
        <w:caps w:val="0"/>
        <w:u w:val="none"/>
      </w:rPr>
    </w:lvl>
    <w:lvl w:ilvl="2">
      <w:start w:val="1"/>
      <w:numFmt w:val="decimal"/>
      <w:pStyle w:val="Outline01L3"/>
      <w:lvlText w:val="%3."/>
      <w:lvlJc w:val="left"/>
      <w:pPr>
        <w:tabs>
          <w:tab w:val="num" w:pos="2160"/>
        </w:tabs>
        <w:ind w:left="2160" w:hanging="720"/>
      </w:pPr>
      <w:rPr>
        <w:b w:val="0"/>
        <w:i w:val="0"/>
        <w:caps w:val="0"/>
        <w:u w:val="none"/>
      </w:rPr>
    </w:lvl>
    <w:lvl w:ilvl="3">
      <w:start w:val="1"/>
      <w:numFmt w:val="lowerLetter"/>
      <w:pStyle w:val="Outline01L4"/>
      <w:lvlText w:val="%4."/>
      <w:lvlJc w:val="left"/>
      <w:pPr>
        <w:tabs>
          <w:tab w:val="num" w:pos="2880"/>
        </w:tabs>
        <w:ind w:left="2880" w:hanging="720"/>
      </w:pPr>
      <w:rPr>
        <w:b w:val="0"/>
        <w:i w:val="0"/>
        <w:caps w:val="0"/>
        <w:u w:val="none"/>
      </w:rPr>
    </w:lvl>
    <w:lvl w:ilvl="4">
      <w:start w:val="1"/>
      <w:numFmt w:val="lowerRoman"/>
      <w:pStyle w:val="Outline01L5"/>
      <w:lvlText w:val="(%5)"/>
      <w:lvlJc w:val="left"/>
      <w:pPr>
        <w:tabs>
          <w:tab w:val="num" w:pos="3600"/>
        </w:tabs>
        <w:ind w:left="3600" w:hanging="720"/>
      </w:pPr>
      <w:rPr>
        <w:b w:val="0"/>
        <w:i w:val="0"/>
        <w:caps w:val="0"/>
        <w:u w:val="none"/>
      </w:rPr>
    </w:lvl>
    <w:lvl w:ilvl="5">
      <w:start w:val="1"/>
      <w:numFmt w:val="lowerLetter"/>
      <w:pStyle w:val="Outline01L6"/>
      <w:lvlText w:val="%6)"/>
      <w:lvlJc w:val="left"/>
      <w:pPr>
        <w:tabs>
          <w:tab w:val="num" w:pos="4320"/>
        </w:tabs>
        <w:ind w:left="4320" w:hanging="720"/>
      </w:pPr>
      <w:rPr>
        <w:b w:val="0"/>
        <w:i w:val="0"/>
        <w:caps w:val="0"/>
        <w:u w:val="none"/>
      </w:rPr>
    </w:lvl>
    <w:lvl w:ilvl="6">
      <w:start w:val="1"/>
      <w:numFmt w:val="lowerRoman"/>
      <w:pStyle w:val="Outline01L7"/>
      <w:lvlText w:val="%7)"/>
      <w:lvlJc w:val="left"/>
      <w:pPr>
        <w:tabs>
          <w:tab w:val="num" w:pos="5040"/>
        </w:tabs>
        <w:ind w:left="5040" w:hanging="720"/>
      </w:pPr>
      <w:rPr>
        <w:b w:val="0"/>
        <w:i w:val="0"/>
        <w:caps w:val="0"/>
        <w:u w:val="none"/>
      </w:rPr>
    </w:lvl>
    <w:lvl w:ilvl="7">
      <w:start w:val="1"/>
      <w:numFmt w:val="lowerLetter"/>
      <w:pStyle w:val="Outline01L8"/>
      <w:lvlText w:val="(%8)"/>
      <w:lvlJc w:val="left"/>
      <w:pPr>
        <w:tabs>
          <w:tab w:val="num" w:pos="5760"/>
        </w:tabs>
        <w:ind w:left="5760" w:hanging="720"/>
      </w:pPr>
      <w:rPr>
        <w:b w:val="0"/>
        <w:i w:val="0"/>
        <w:caps w:val="0"/>
        <w:u w:val="none"/>
      </w:rPr>
    </w:lvl>
    <w:lvl w:ilvl="8">
      <w:start w:val="1"/>
      <w:numFmt w:val="upperLetter"/>
      <w:pStyle w:val="Outline01L9"/>
      <w:suff w:val="nothing"/>
      <w:lvlText w:val="Exhibit %9"/>
      <w:lvlJc w:val="left"/>
      <w:pPr>
        <w:tabs>
          <w:tab w:val="num" w:pos="720"/>
        </w:tabs>
        <w:ind w:left="0" w:firstLine="0"/>
      </w:pPr>
      <w:rPr>
        <w:b/>
        <w:i w:val="0"/>
        <w:caps/>
        <w:smallCaps w:val="0"/>
        <w:u w:val="none"/>
      </w:rPr>
    </w:lvl>
  </w:abstractNum>
  <w:abstractNum w:abstractNumId="32" w15:restartNumberingAfterBreak="0">
    <w:nsid w:val="7E497971"/>
    <w:multiLevelType w:val="hybridMultilevel"/>
    <w:tmpl w:val="490C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5"/>
  </w:num>
  <w:num w:numId="4">
    <w:abstractNumId w:val="24"/>
  </w:num>
  <w:num w:numId="5">
    <w:abstractNumId w:val="3"/>
  </w:num>
  <w:num w:numId="6">
    <w:abstractNumId w:val="23"/>
  </w:num>
  <w:num w:numId="7">
    <w:abstractNumId w:val="9"/>
  </w:num>
  <w:num w:numId="8">
    <w:abstractNumId w:val="18"/>
  </w:num>
  <w:num w:numId="9">
    <w:abstractNumId w:val="5"/>
  </w:num>
  <w:num w:numId="10">
    <w:abstractNumId w:val="15"/>
  </w:num>
  <w:num w:numId="11">
    <w:abstractNumId w:val="6"/>
  </w:num>
  <w:num w:numId="12">
    <w:abstractNumId w:val="16"/>
  </w:num>
  <w:num w:numId="13">
    <w:abstractNumId w:val="28"/>
  </w:num>
  <w:num w:numId="14">
    <w:abstractNumId w:val="4"/>
  </w:num>
  <w:num w:numId="15">
    <w:abstractNumId w:val="1"/>
  </w:num>
  <w:num w:numId="16">
    <w:abstractNumId w:val="30"/>
  </w:num>
  <w:num w:numId="17">
    <w:abstractNumId w:val="13"/>
  </w:num>
  <w:num w:numId="18">
    <w:abstractNumId w:val="10"/>
  </w:num>
  <w:num w:numId="19">
    <w:abstractNumId w:val="20"/>
  </w:num>
  <w:num w:numId="20">
    <w:abstractNumId w:val="27"/>
  </w:num>
  <w:num w:numId="21">
    <w:abstractNumId w:val="7"/>
  </w:num>
  <w:num w:numId="22">
    <w:abstractNumId w:val="2"/>
  </w:num>
  <w:num w:numId="23">
    <w:abstractNumId w:val="14"/>
  </w:num>
  <w:num w:numId="24">
    <w:abstractNumId w:val="12"/>
  </w:num>
  <w:num w:numId="25">
    <w:abstractNumId w:val="21"/>
  </w:num>
  <w:num w:numId="26">
    <w:abstractNumId w:val="26"/>
  </w:num>
  <w:num w:numId="27">
    <w:abstractNumId w:val="29"/>
  </w:num>
  <w:num w:numId="28">
    <w:abstractNumId w:val="22"/>
  </w:num>
  <w:num w:numId="29">
    <w:abstractNumId w:val="32"/>
  </w:num>
  <w:num w:numId="30">
    <w:abstractNumId w:val="8"/>
  </w:num>
  <w:num w:numId="31">
    <w:abstractNumId w:val="19"/>
  </w:num>
  <w:num w:numId="32">
    <w:abstractNumId w:val="31"/>
  </w:num>
  <w:num w:numId="33">
    <w:abstractNumId w:val="11"/>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5E1"/>
    <w:rsid w:val="000036D0"/>
    <w:rsid w:val="00014F39"/>
    <w:rsid w:val="000152E4"/>
    <w:rsid w:val="00021C4B"/>
    <w:rsid w:val="00024258"/>
    <w:rsid w:val="00026CE2"/>
    <w:rsid w:val="00027528"/>
    <w:rsid w:val="000306B9"/>
    <w:rsid w:val="00032119"/>
    <w:rsid w:val="00032893"/>
    <w:rsid w:val="00033B43"/>
    <w:rsid w:val="00033FE8"/>
    <w:rsid w:val="00034292"/>
    <w:rsid w:val="00036E09"/>
    <w:rsid w:val="00037D44"/>
    <w:rsid w:val="00044AC7"/>
    <w:rsid w:val="00047ECE"/>
    <w:rsid w:val="000575FC"/>
    <w:rsid w:val="00057ED4"/>
    <w:rsid w:val="000607B4"/>
    <w:rsid w:val="000630AC"/>
    <w:rsid w:val="000658F6"/>
    <w:rsid w:val="00072861"/>
    <w:rsid w:val="000A5775"/>
    <w:rsid w:val="000B39F2"/>
    <w:rsid w:val="000B456C"/>
    <w:rsid w:val="000C15F9"/>
    <w:rsid w:val="000C6CFB"/>
    <w:rsid w:val="000D6264"/>
    <w:rsid w:val="000E4E28"/>
    <w:rsid w:val="000E4E2D"/>
    <w:rsid w:val="000E56FE"/>
    <w:rsid w:val="000F2B37"/>
    <w:rsid w:val="000F7BAE"/>
    <w:rsid w:val="00101C0B"/>
    <w:rsid w:val="00106C92"/>
    <w:rsid w:val="00107460"/>
    <w:rsid w:val="00110B75"/>
    <w:rsid w:val="00113FE9"/>
    <w:rsid w:val="00115383"/>
    <w:rsid w:val="00115DE9"/>
    <w:rsid w:val="001169C1"/>
    <w:rsid w:val="00116F41"/>
    <w:rsid w:val="00117126"/>
    <w:rsid w:val="00121218"/>
    <w:rsid w:val="0012143D"/>
    <w:rsid w:val="001305DC"/>
    <w:rsid w:val="00132CDD"/>
    <w:rsid w:val="0013406F"/>
    <w:rsid w:val="0013477C"/>
    <w:rsid w:val="00141269"/>
    <w:rsid w:val="00142943"/>
    <w:rsid w:val="001454C1"/>
    <w:rsid w:val="001474D8"/>
    <w:rsid w:val="00147950"/>
    <w:rsid w:val="00147CC7"/>
    <w:rsid w:val="00150F50"/>
    <w:rsid w:val="00154797"/>
    <w:rsid w:val="00154ED5"/>
    <w:rsid w:val="0015584B"/>
    <w:rsid w:val="00183611"/>
    <w:rsid w:val="00191CED"/>
    <w:rsid w:val="00191CF6"/>
    <w:rsid w:val="00192B69"/>
    <w:rsid w:val="001A3377"/>
    <w:rsid w:val="001B0DB0"/>
    <w:rsid w:val="001B198F"/>
    <w:rsid w:val="001B3C2B"/>
    <w:rsid w:val="001B581E"/>
    <w:rsid w:val="001C1755"/>
    <w:rsid w:val="001C5493"/>
    <w:rsid w:val="001D087F"/>
    <w:rsid w:val="001D77D0"/>
    <w:rsid w:val="001E0594"/>
    <w:rsid w:val="001F469D"/>
    <w:rsid w:val="001F6602"/>
    <w:rsid w:val="0020030E"/>
    <w:rsid w:val="00201243"/>
    <w:rsid w:val="002050ED"/>
    <w:rsid w:val="00207682"/>
    <w:rsid w:val="00210241"/>
    <w:rsid w:val="00211261"/>
    <w:rsid w:val="002121DC"/>
    <w:rsid w:val="00213F78"/>
    <w:rsid w:val="00213F95"/>
    <w:rsid w:val="0022162C"/>
    <w:rsid w:val="00225942"/>
    <w:rsid w:val="00225AEB"/>
    <w:rsid w:val="002357E0"/>
    <w:rsid w:val="00267758"/>
    <w:rsid w:val="00270583"/>
    <w:rsid w:val="00273F48"/>
    <w:rsid w:val="00273F64"/>
    <w:rsid w:val="00274B37"/>
    <w:rsid w:val="00275A89"/>
    <w:rsid w:val="0027704E"/>
    <w:rsid w:val="00277998"/>
    <w:rsid w:val="00280C2C"/>
    <w:rsid w:val="00280D2E"/>
    <w:rsid w:val="0028388F"/>
    <w:rsid w:val="0028403A"/>
    <w:rsid w:val="00286472"/>
    <w:rsid w:val="002879A3"/>
    <w:rsid w:val="0029070B"/>
    <w:rsid w:val="00291448"/>
    <w:rsid w:val="0029177D"/>
    <w:rsid w:val="00293A77"/>
    <w:rsid w:val="002A1E4A"/>
    <w:rsid w:val="002B0789"/>
    <w:rsid w:val="002B2CFA"/>
    <w:rsid w:val="002B376B"/>
    <w:rsid w:val="002B3FB1"/>
    <w:rsid w:val="002C2BA9"/>
    <w:rsid w:val="002C2CE3"/>
    <w:rsid w:val="002C2CF3"/>
    <w:rsid w:val="002C3FA7"/>
    <w:rsid w:val="002D0CF2"/>
    <w:rsid w:val="002D4149"/>
    <w:rsid w:val="002D51AD"/>
    <w:rsid w:val="002D59D8"/>
    <w:rsid w:val="002E3A67"/>
    <w:rsid w:val="002F3190"/>
    <w:rsid w:val="002F506D"/>
    <w:rsid w:val="002F653B"/>
    <w:rsid w:val="003003DA"/>
    <w:rsid w:val="00300C69"/>
    <w:rsid w:val="0030499C"/>
    <w:rsid w:val="00311710"/>
    <w:rsid w:val="003127C9"/>
    <w:rsid w:val="00315A23"/>
    <w:rsid w:val="00317806"/>
    <w:rsid w:val="00322B53"/>
    <w:rsid w:val="00331129"/>
    <w:rsid w:val="00332BAE"/>
    <w:rsid w:val="00337B99"/>
    <w:rsid w:val="00343D32"/>
    <w:rsid w:val="0034484C"/>
    <w:rsid w:val="0034551D"/>
    <w:rsid w:val="00346878"/>
    <w:rsid w:val="0035072F"/>
    <w:rsid w:val="00351DEE"/>
    <w:rsid w:val="00354BD9"/>
    <w:rsid w:val="00356B20"/>
    <w:rsid w:val="00360B28"/>
    <w:rsid w:val="00362BB9"/>
    <w:rsid w:val="00363234"/>
    <w:rsid w:val="00367CB2"/>
    <w:rsid w:val="00371196"/>
    <w:rsid w:val="00372356"/>
    <w:rsid w:val="00380DBD"/>
    <w:rsid w:val="0038287D"/>
    <w:rsid w:val="00382C21"/>
    <w:rsid w:val="00384D1D"/>
    <w:rsid w:val="00386752"/>
    <w:rsid w:val="0039250A"/>
    <w:rsid w:val="00392BB0"/>
    <w:rsid w:val="003A012B"/>
    <w:rsid w:val="003A137D"/>
    <w:rsid w:val="003A2AB9"/>
    <w:rsid w:val="003A5A35"/>
    <w:rsid w:val="003A71E3"/>
    <w:rsid w:val="003B2E07"/>
    <w:rsid w:val="003B2E27"/>
    <w:rsid w:val="003B7CF4"/>
    <w:rsid w:val="003C09CF"/>
    <w:rsid w:val="003C13D2"/>
    <w:rsid w:val="003C601F"/>
    <w:rsid w:val="003C702A"/>
    <w:rsid w:val="003D5060"/>
    <w:rsid w:val="003D60A6"/>
    <w:rsid w:val="003D769A"/>
    <w:rsid w:val="003E4FB3"/>
    <w:rsid w:val="003F0042"/>
    <w:rsid w:val="003F4D71"/>
    <w:rsid w:val="003F5C38"/>
    <w:rsid w:val="004022DE"/>
    <w:rsid w:val="00403AA5"/>
    <w:rsid w:val="0041146B"/>
    <w:rsid w:val="0041220A"/>
    <w:rsid w:val="00413E06"/>
    <w:rsid w:val="00417160"/>
    <w:rsid w:val="00417783"/>
    <w:rsid w:val="004219A9"/>
    <w:rsid w:val="00423352"/>
    <w:rsid w:val="004239BB"/>
    <w:rsid w:val="00423E9A"/>
    <w:rsid w:val="00425241"/>
    <w:rsid w:val="004269BD"/>
    <w:rsid w:val="0043509B"/>
    <w:rsid w:val="00435B83"/>
    <w:rsid w:val="00437606"/>
    <w:rsid w:val="00437AC1"/>
    <w:rsid w:val="00443036"/>
    <w:rsid w:val="00444054"/>
    <w:rsid w:val="00447269"/>
    <w:rsid w:val="00454443"/>
    <w:rsid w:val="00455256"/>
    <w:rsid w:val="00455BD0"/>
    <w:rsid w:val="0045708D"/>
    <w:rsid w:val="00462495"/>
    <w:rsid w:val="00467F8B"/>
    <w:rsid w:val="00471122"/>
    <w:rsid w:val="00480853"/>
    <w:rsid w:val="00480CDB"/>
    <w:rsid w:val="00482034"/>
    <w:rsid w:val="00486669"/>
    <w:rsid w:val="00497423"/>
    <w:rsid w:val="004B1CDC"/>
    <w:rsid w:val="004E0804"/>
    <w:rsid w:val="004E630F"/>
    <w:rsid w:val="004E6871"/>
    <w:rsid w:val="004F2F0E"/>
    <w:rsid w:val="004F5E74"/>
    <w:rsid w:val="004F6309"/>
    <w:rsid w:val="004F6AE1"/>
    <w:rsid w:val="004F6ECB"/>
    <w:rsid w:val="005001D9"/>
    <w:rsid w:val="005061F0"/>
    <w:rsid w:val="00511D43"/>
    <w:rsid w:val="005155F7"/>
    <w:rsid w:val="005253AB"/>
    <w:rsid w:val="00537B2D"/>
    <w:rsid w:val="00543CF1"/>
    <w:rsid w:val="005456BE"/>
    <w:rsid w:val="0054596C"/>
    <w:rsid w:val="0054651C"/>
    <w:rsid w:val="00546FC4"/>
    <w:rsid w:val="00560090"/>
    <w:rsid w:val="005658A8"/>
    <w:rsid w:val="005661EF"/>
    <w:rsid w:val="00573135"/>
    <w:rsid w:val="00573D3E"/>
    <w:rsid w:val="005749DA"/>
    <w:rsid w:val="00574E4F"/>
    <w:rsid w:val="00585960"/>
    <w:rsid w:val="00586C97"/>
    <w:rsid w:val="005913AF"/>
    <w:rsid w:val="0059140D"/>
    <w:rsid w:val="00592BD6"/>
    <w:rsid w:val="0059539F"/>
    <w:rsid w:val="005A2DC2"/>
    <w:rsid w:val="005A30FD"/>
    <w:rsid w:val="005A587E"/>
    <w:rsid w:val="005A6E22"/>
    <w:rsid w:val="005B581D"/>
    <w:rsid w:val="005C0B1D"/>
    <w:rsid w:val="005C0D88"/>
    <w:rsid w:val="005C1772"/>
    <w:rsid w:val="005D5A50"/>
    <w:rsid w:val="005E0224"/>
    <w:rsid w:val="005E2C16"/>
    <w:rsid w:val="005F0442"/>
    <w:rsid w:val="005F644E"/>
    <w:rsid w:val="00600795"/>
    <w:rsid w:val="006046E4"/>
    <w:rsid w:val="0060759D"/>
    <w:rsid w:val="00617BDB"/>
    <w:rsid w:val="006204E8"/>
    <w:rsid w:val="00635A1A"/>
    <w:rsid w:val="00637346"/>
    <w:rsid w:val="00644042"/>
    <w:rsid w:val="00644B63"/>
    <w:rsid w:val="00645FAE"/>
    <w:rsid w:val="00650434"/>
    <w:rsid w:val="00660289"/>
    <w:rsid w:val="0067124E"/>
    <w:rsid w:val="00677AAD"/>
    <w:rsid w:val="00680DDF"/>
    <w:rsid w:val="00684829"/>
    <w:rsid w:val="00687684"/>
    <w:rsid w:val="006943AD"/>
    <w:rsid w:val="00696D6D"/>
    <w:rsid w:val="006A0671"/>
    <w:rsid w:val="006A4239"/>
    <w:rsid w:val="006A43FA"/>
    <w:rsid w:val="006A5AB0"/>
    <w:rsid w:val="006B030D"/>
    <w:rsid w:val="006B0560"/>
    <w:rsid w:val="006B1761"/>
    <w:rsid w:val="006B199A"/>
    <w:rsid w:val="006B1CFA"/>
    <w:rsid w:val="006B2778"/>
    <w:rsid w:val="006B55F4"/>
    <w:rsid w:val="006B6DD6"/>
    <w:rsid w:val="006B7904"/>
    <w:rsid w:val="006C30A3"/>
    <w:rsid w:val="006D26AE"/>
    <w:rsid w:val="006D50CD"/>
    <w:rsid w:val="006D7462"/>
    <w:rsid w:val="006E23FC"/>
    <w:rsid w:val="006E2DF1"/>
    <w:rsid w:val="006E43F4"/>
    <w:rsid w:val="006E4674"/>
    <w:rsid w:val="006E6157"/>
    <w:rsid w:val="006F7E04"/>
    <w:rsid w:val="00703B7E"/>
    <w:rsid w:val="0070479E"/>
    <w:rsid w:val="00710F54"/>
    <w:rsid w:val="00711E84"/>
    <w:rsid w:val="00713B33"/>
    <w:rsid w:val="00714BFA"/>
    <w:rsid w:val="00724156"/>
    <w:rsid w:val="00724988"/>
    <w:rsid w:val="00733E53"/>
    <w:rsid w:val="007346AF"/>
    <w:rsid w:val="00747EAE"/>
    <w:rsid w:val="0075037F"/>
    <w:rsid w:val="007522C6"/>
    <w:rsid w:val="007537A1"/>
    <w:rsid w:val="007550D5"/>
    <w:rsid w:val="007558D8"/>
    <w:rsid w:val="00760D2C"/>
    <w:rsid w:val="00760D6E"/>
    <w:rsid w:val="00775D3F"/>
    <w:rsid w:val="00785D71"/>
    <w:rsid w:val="0079187F"/>
    <w:rsid w:val="00793357"/>
    <w:rsid w:val="007A4C24"/>
    <w:rsid w:val="007A5C8A"/>
    <w:rsid w:val="007A7348"/>
    <w:rsid w:val="007B1478"/>
    <w:rsid w:val="007B5C11"/>
    <w:rsid w:val="007B6117"/>
    <w:rsid w:val="007B64F6"/>
    <w:rsid w:val="007D03DE"/>
    <w:rsid w:val="007D22CD"/>
    <w:rsid w:val="007E0CB9"/>
    <w:rsid w:val="007E0CD7"/>
    <w:rsid w:val="007F1699"/>
    <w:rsid w:val="007F29AB"/>
    <w:rsid w:val="007F3757"/>
    <w:rsid w:val="007F5ED7"/>
    <w:rsid w:val="007F7DF8"/>
    <w:rsid w:val="00803B5C"/>
    <w:rsid w:val="00805F05"/>
    <w:rsid w:val="00811CB7"/>
    <w:rsid w:val="00814177"/>
    <w:rsid w:val="008144EB"/>
    <w:rsid w:val="00815B9C"/>
    <w:rsid w:val="00816840"/>
    <w:rsid w:val="00833B6F"/>
    <w:rsid w:val="0084108F"/>
    <w:rsid w:val="00843C3D"/>
    <w:rsid w:val="0084490E"/>
    <w:rsid w:val="00846EA5"/>
    <w:rsid w:val="00864EB1"/>
    <w:rsid w:val="00865A30"/>
    <w:rsid w:val="008752F4"/>
    <w:rsid w:val="00890F6C"/>
    <w:rsid w:val="00891839"/>
    <w:rsid w:val="00896F62"/>
    <w:rsid w:val="00897FCE"/>
    <w:rsid w:val="008A20FF"/>
    <w:rsid w:val="008A4C6A"/>
    <w:rsid w:val="008A563E"/>
    <w:rsid w:val="008A76AE"/>
    <w:rsid w:val="008B36CF"/>
    <w:rsid w:val="008B3857"/>
    <w:rsid w:val="008B6AB9"/>
    <w:rsid w:val="008C10DE"/>
    <w:rsid w:val="008C4935"/>
    <w:rsid w:val="008C7737"/>
    <w:rsid w:val="008D419F"/>
    <w:rsid w:val="008D4DB2"/>
    <w:rsid w:val="008D5391"/>
    <w:rsid w:val="008E165E"/>
    <w:rsid w:val="008E18E2"/>
    <w:rsid w:val="008E2570"/>
    <w:rsid w:val="008E477C"/>
    <w:rsid w:val="008F5E8C"/>
    <w:rsid w:val="0090000F"/>
    <w:rsid w:val="00900F65"/>
    <w:rsid w:val="0091075D"/>
    <w:rsid w:val="009154E9"/>
    <w:rsid w:val="009216FB"/>
    <w:rsid w:val="00931A92"/>
    <w:rsid w:val="00932776"/>
    <w:rsid w:val="0093298E"/>
    <w:rsid w:val="00932D61"/>
    <w:rsid w:val="009361DD"/>
    <w:rsid w:val="0094286D"/>
    <w:rsid w:val="00942D9D"/>
    <w:rsid w:val="009434E1"/>
    <w:rsid w:val="00944720"/>
    <w:rsid w:val="00950D1B"/>
    <w:rsid w:val="00955622"/>
    <w:rsid w:val="00957A2C"/>
    <w:rsid w:val="00961786"/>
    <w:rsid w:val="00964C6F"/>
    <w:rsid w:val="00966649"/>
    <w:rsid w:val="0096773E"/>
    <w:rsid w:val="00973442"/>
    <w:rsid w:val="00974439"/>
    <w:rsid w:val="00977501"/>
    <w:rsid w:val="00987F76"/>
    <w:rsid w:val="00997E17"/>
    <w:rsid w:val="009A7089"/>
    <w:rsid w:val="009B12C5"/>
    <w:rsid w:val="009B1AB9"/>
    <w:rsid w:val="009B2A6D"/>
    <w:rsid w:val="009B3617"/>
    <w:rsid w:val="009B4A9F"/>
    <w:rsid w:val="009C38B5"/>
    <w:rsid w:val="009C79A5"/>
    <w:rsid w:val="009D1EB0"/>
    <w:rsid w:val="009D525B"/>
    <w:rsid w:val="009D7E71"/>
    <w:rsid w:val="009E3D46"/>
    <w:rsid w:val="009E5C73"/>
    <w:rsid w:val="009F1E3B"/>
    <w:rsid w:val="009F75E6"/>
    <w:rsid w:val="00A035F0"/>
    <w:rsid w:val="00A05984"/>
    <w:rsid w:val="00A061F9"/>
    <w:rsid w:val="00A06AD9"/>
    <w:rsid w:val="00A074A4"/>
    <w:rsid w:val="00A14697"/>
    <w:rsid w:val="00A21A13"/>
    <w:rsid w:val="00A22598"/>
    <w:rsid w:val="00A24029"/>
    <w:rsid w:val="00A315EA"/>
    <w:rsid w:val="00A3379C"/>
    <w:rsid w:val="00A345EF"/>
    <w:rsid w:val="00A401B0"/>
    <w:rsid w:val="00A43FEF"/>
    <w:rsid w:val="00A441D0"/>
    <w:rsid w:val="00A44D64"/>
    <w:rsid w:val="00A54CB3"/>
    <w:rsid w:val="00A57F2D"/>
    <w:rsid w:val="00A621D9"/>
    <w:rsid w:val="00A6717A"/>
    <w:rsid w:val="00A747C8"/>
    <w:rsid w:val="00A75CAF"/>
    <w:rsid w:val="00A76CDF"/>
    <w:rsid w:val="00A81DDC"/>
    <w:rsid w:val="00A83A9F"/>
    <w:rsid w:val="00A85344"/>
    <w:rsid w:val="00A90A19"/>
    <w:rsid w:val="00AB5310"/>
    <w:rsid w:val="00AC3311"/>
    <w:rsid w:val="00AC649B"/>
    <w:rsid w:val="00AD06AA"/>
    <w:rsid w:val="00AD09A6"/>
    <w:rsid w:val="00AD1466"/>
    <w:rsid w:val="00AD6AB0"/>
    <w:rsid w:val="00AF273E"/>
    <w:rsid w:val="00AF354E"/>
    <w:rsid w:val="00AF3BCB"/>
    <w:rsid w:val="00B005D1"/>
    <w:rsid w:val="00B140EF"/>
    <w:rsid w:val="00B22AEE"/>
    <w:rsid w:val="00B27010"/>
    <w:rsid w:val="00B3532E"/>
    <w:rsid w:val="00B433B1"/>
    <w:rsid w:val="00B434FE"/>
    <w:rsid w:val="00B50888"/>
    <w:rsid w:val="00B51204"/>
    <w:rsid w:val="00B51858"/>
    <w:rsid w:val="00B52038"/>
    <w:rsid w:val="00B539D9"/>
    <w:rsid w:val="00B53F46"/>
    <w:rsid w:val="00B60964"/>
    <w:rsid w:val="00B6497D"/>
    <w:rsid w:val="00B66861"/>
    <w:rsid w:val="00B726FC"/>
    <w:rsid w:val="00B7434F"/>
    <w:rsid w:val="00B8175F"/>
    <w:rsid w:val="00B81F38"/>
    <w:rsid w:val="00B85477"/>
    <w:rsid w:val="00B9208A"/>
    <w:rsid w:val="00B92593"/>
    <w:rsid w:val="00B9260C"/>
    <w:rsid w:val="00B96AA5"/>
    <w:rsid w:val="00BA2822"/>
    <w:rsid w:val="00BA5A55"/>
    <w:rsid w:val="00BA6675"/>
    <w:rsid w:val="00BB3758"/>
    <w:rsid w:val="00BB7CB5"/>
    <w:rsid w:val="00BC1560"/>
    <w:rsid w:val="00BC1BB8"/>
    <w:rsid w:val="00BC4555"/>
    <w:rsid w:val="00BD1B1F"/>
    <w:rsid w:val="00BD465E"/>
    <w:rsid w:val="00BE03EA"/>
    <w:rsid w:val="00BE572D"/>
    <w:rsid w:val="00BE73A9"/>
    <w:rsid w:val="00BF07A2"/>
    <w:rsid w:val="00BF379F"/>
    <w:rsid w:val="00BF4600"/>
    <w:rsid w:val="00C00398"/>
    <w:rsid w:val="00C0155C"/>
    <w:rsid w:val="00C0319E"/>
    <w:rsid w:val="00C03C51"/>
    <w:rsid w:val="00C13E4C"/>
    <w:rsid w:val="00C15A2A"/>
    <w:rsid w:val="00C201AD"/>
    <w:rsid w:val="00C3122F"/>
    <w:rsid w:val="00C31974"/>
    <w:rsid w:val="00C350BA"/>
    <w:rsid w:val="00C4072B"/>
    <w:rsid w:val="00C42D8B"/>
    <w:rsid w:val="00C45AEC"/>
    <w:rsid w:val="00C469E4"/>
    <w:rsid w:val="00C52E9C"/>
    <w:rsid w:val="00C546B0"/>
    <w:rsid w:val="00C64A22"/>
    <w:rsid w:val="00C65CF4"/>
    <w:rsid w:val="00C66E38"/>
    <w:rsid w:val="00C705B9"/>
    <w:rsid w:val="00C74FFF"/>
    <w:rsid w:val="00C7550F"/>
    <w:rsid w:val="00C81145"/>
    <w:rsid w:val="00C81913"/>
    <w:rsid w:val="00C861DC"/>
    <w:rsid w:val="00C86627"/>
    <w:rsid w:val="00C905C3"/>
    <w:rsid w:val="00C9266C"/>
    <w:rsid w:val="00C95460"/>
    <w:rsid w:val="00C9625A"/>
    <w:rsid w:val="00C96FB5"/>
    <w:rsid w:val="00C975CD"/>
    <w:rsid w:val="00C9799D"/>
    <w:rsid w:val="00CA1265"/>
    <w:rsid w:val="00CA1F2A"/>
    <w:rsid w:val="00CA2A71"/>
    <w:rsid w:val="00CA3143"/>
    <w:rsid w:val="00CA7520"/>
    <w:rsid w:val="00CB1E10"/>
    <w:rsid w:val="00CB72A8"/>
    <w:rsid w:val="00CB7F2B"/>
    <w:rsid w:val="00CC1966"/>
    <w:rsid w:val="00CC1FD2"/>
    <w:rsid w:val="00CC2C16"/>
    <w:rsid w:val="00CC3332"/>
    <w:rsid w:val="00CC4967"/>
    <w:rsid w:val="00CD0244"/>
    <w:rsid w:val="00CD21A2"/>
    <w:rsid w:val="00CD54D7"/>
    <w:rsid w:val="00CD5F7A"/>
    <w:rsid w:val="00CE2327"/>
    <w:rsid w:val="00CE32A5"/>
    <w:rsid w:val="00CE3A6E"/>
    <w:rsid w:val="00CE7322"/>
    <w:rsid w:val="00CE7FB1"/>
    <w:rsid w:val="00CF034F"/>
    <w:rsid w:val="00CF1F11"/>
    <w:rsid w:val="00CF5122"/>
    <w:rsid w:val="00CF748A"/>
    <w:rsid w:val="00D01D32"/>
    <w:rsid w:val="00D048F1"/>
    <w:rsid w:val="00D1447B"/>
    <w:rsid w:val="00D15AC0"/>
    <w:rsid w:val="00D161FF"/>
    <w:rsid w:val="00D229EF"/>
    <w:rsid w:val="00D26B7C"/>
    <w:rsid w:val="00D26C85"/>
    <w:rsid w:val="00D32919"/>
    <w:rsid w:val="00D3500D"/>
    <w:rsid w:val="00D350BA"/>
    <w:rsid w:val="00D377CF"/>
    <w:rsid w:val="00D50E21"/>
    <w:rsid w:val="00D52421"/>
    <w:rsid w:val="00D5332B"/>
    <w:rsid w:val="00D56C78"/>
    <w:rsid w:val="00D600AD"/>
    <w:rsid w:val="00D60146"/>
    <w:rsid w:val="00D7088C"/>
    <w:rsid w:val="00D7201A"/>
    <w:rsid w:val="00D7361F"/>
    <w:rsid w:val="00D743CE"/>
    <w:rsid w:val="00D74945"/>
    <w:rsid w:val="00D7528E"/>
    <w:rsid w:val="00D7625E"/>
    <w:rsid w:val="00D90438"/>
    <w:rsid w:val="00D935CE"/>
    <w:rsid w:val="00D93EA3"/>
    <w:rsid w:val="00D94781"/>
    <w:rsid w:val="00DA1526"/>
    <w:rsid w:val="00DA47A4"/>
    <w:rsid w:val="00DA6517"/>
    <w:rsid w:val="00DB3D71"/>
    <w:rsid w:val="00DB49F3"/>
    <w:rsid w:val="00DC1963"/>
    <w:rsid w:val="00DC1BFC"/>
    <w:rsid w:val="00DC35A7"/>
    <w:rsid w:val="00DC4133"/>
    <w:rsid w:val="00DC5B5D"/>
    <w:rsid w:val="00DD18B3"/>
    <w:rsid w:val="00DD3016"/>
    <w:rsid w:val="00DD3BCC"/>
    <w:rsid w:val="00DD4417"/>
    <w:rsid w:val="00DD78FE"/>
    <w:rsid w:val="00DE0508"/>
    <w:rsid w:val="00DF18C2"/>
    <w:rsid w:val="00DF4A2E"/>
    <w:rsid w:val="00DF4DD6"/>
    <w:rsid w:val="00DF59AD"/>
    <w:rsid w:val="00DF6AD4"/>
    <w:rsid w:val="00E01C5C"/>
    <w:rsid w:val="00E03113"/>
    <w:rsid w:val="00E046FB"/>
    <w:rsid w:val="00E103AD"/>
    <w:rsid w:val="00E105E1"/>
    <w:rsid w:val="00E20305"/>
    <w:rsid w:val="00E25C28"/>
    <w:rsid w:val="00E30193"/>
    <w:rsid w:val="00E30F91"/>
    <w:rsid w:val="00E428E1"/>
    <w:rsid w:val="00E43396"/>
    <w:rsid w:val="00E45822"/>
    <w:rsid w:val="00E46D75"/>
    <w:rsid w:val="00E4779D"/>
    <w:rsid w:val="00E56B78"/>
    <w:rsid w:val="00E57776"/>
    <w:rsid w:val="00E601D3"/>
    <w:rsid w:val="00E61154"/>
    <w:rsid w:val="00E67004"/>
    <w:rsid w:val="00E72182"/>
    <w:rsid w:val="00E73E50"/>
    <w:rsid w:val="00E91AB0"/>
    <w:rsid w:val="00E935AA"/>
    <w:rsid w:val="00E93F2C"/>
    <w:rsid w:val="00E979E1"/>
    <w:rsid w:val="00EA6ADE"/>
    <w:rsid w:val="00EA737C"/>
    <w:rsid w:val="00EA7500"/>
    <w:rsid w:val="00EB6723"/>
    <w:rsid w:val="00EC41E8"/>
    <w:rsid w:val="00EC5862"/>
    <w:rsid w:val="00ED0724"/>
    <w:rsid w:val="00ED4BF7"/>
    <w:rsid w:val="00ED7FB0"/>
    <w:rsid w:val="00EE173B"/>
    <w:rsid w:val="00EE22D6"/>
    <w:rsid w:val="00EE71F2"/>
    <w:rsid w:val="00F13DE2"/>
    <w:rsid w:val="00F14A9A"/>
    <w:rsid w:val="00F21285"/>
    <w:rsid w:val="00F27A61"/>
    <w:rsid w:val="00F42956"/>
    <w:rsid w:val="00F45DE3"/>
    <w:rsid w:val="00F53879"/>
    <w:rsid w:val="00F5459E"/>
    <w:rsid w:val="00F56B34"/>
    <w:rsid w:val="00F61C22"/>
    <w:rsid w:val="00F64E6F"/>
    <w:rsid w:val="00F70988"/>
    <w:rsid w:val="00F71F4E"/>
    <w:rsid w:val="00F7321D"/>
    <w:rsid w:val="00F75698"/>
    <w:rsid w:val="00F826A9"/>
    <w:rsid w:val="00F84683"/>
    <w:rsid w:val="00F94FCE"/>
    <w:rsid w:val="00FA3D69"/>
    <w:rsid w:val="00FA5FFF"/>
    <w:rsid w:val="00FA7149"/>
    <w:rsid w:val="00FB1B0A"/>
    <w:rsid w:val="00FB234F"/>
    <w:rsid w:val="00FB2B00"/>
    <w:rsid w:val="00FB2DA0"/>
    <w:rsid w:val="00FB4CCF"/>
    <w:rsid w:val="00FC2D41"/>
    <w:rsid w:val="00FC6A90"/>
    <w:rsid w:val="00FC7214"/>
    <w:rsid w:val="00FD04EC"/>
    <w:rsid w:val="00FF2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E7CD0"/>
  <w15:docId w15:val="{74931050-A4B1-4792-BA73-8CC61BD3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FB5"/>
    <w:rPr>
      <w:sz w:val="24"/>
      <w:szCs w:val="24"/>
    </w:rPr>
  </w:style>
  <w:style w:type="paragraph" w:styleId="Heading1">
    <w:name w:val="heading 1"/>
    <w:basedOn w:val="Normal"/>
    <w:next w:val="Normal"/>
    <w:link w:val="Heading1Char"/>
    <w:uiPriority w:val="9"/>
    <w:qFormat/>
    <w:rsid w:val="000152E4"/>
    <w:pPr>
      <w:jc w:val="center"/>
      <w:outlineLvl w:val="0"/>
    </w:pPr>
    <w:rPr>
      <w:rFonts w:eastAsiaTheme="minorEastAs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5E1"/>
    <w:pPr>
      <w:tabs>
        <w:tab w:val="center" w:pos="4320"/>
        <w:tab w:val="right" w:pos="8640"/>
      </w:tabs>
    </w:pPr>
  </w:style>
  <w:style w:type="character" w:customStyle="1" w:styleId="HeaderChar">
    <w:name w:val="Header Char"/>
    <w:basedOn w:val="DefaultParagraphFont"/>
    <w:link w:val="Header"/>
    <w:uiPriority w:val="99"/>
    <w:rsid w:val="00E105E1"/>
  </w:style>
  <w:style w:type="paragraph" w:styleId="Footer">
    <w:name w:val="footer"/>
    <w:basedOn w:val="Normal"/>
    <w:link w:val="FooterChar"/>
    <w:uiPriority w:val="99"/>
    <w:unhideWhenUsed/>
    <w:rsid w:val="00E105E1"/>
    <w:pPr>
      <w:tabs>
        <w:tab w:val="center" w:pos="4320"/>
        <w:tab w:val="right" w:pos="8640"/>
      </w:tabs>
    </w:pPr>
  </w:style>
  <w:style w:type="character" w:customStyle="1" w:styleId="FooterChar">
    <w:name w:val="Footer Char"/>
    <w:basedOn w:val="DefaultParagraphFont"/>
    <w:link w:val="Footer"/>
    <w:uiPriority w:val="99"/>
    <w:rsid w:val="00E105E1"/>
  </w:style>
  <w:style w:type="paragraph" w:styleId="BalloonText">
    <w:name w:val="Balloon Text"/>
    <w:basedOn w:val="Normal"/>
    <w:link w:val="BalloonTextChar"/>
    <w:uiPriority w:val="99"/>
    <w:semiHidden/>
    <w:unhideWhenUsed/>
    <w:rsid w:val="00E105E1"/>
    <w:rPr>
      <w:rFonts w:ascii="Lucida Grande" w:hAnsi="Lucida Grande"/>
      <w:sz w:val="18"/>
      <w:szCs w:val="18"/>
      <w:lang w:val="x-none" w:eastAsia="x-none"/>
    </w:rPr>
  </w:style>
  <w:style w:type="character" w:customStyle="1" w:styleId="BalloonTextChar">
    <w:name w:val="Balloon Text Char"/>
    <w:link w:val="BalloonText"/>
    <w:uiPriority w:val="99"/>
    <w:semiHidden/>
    <w:rsid w:val="00E105E1"/>
    <w:rPr>
      <w:rFonts w:ascii="Lucida Grande" w:hAnsi="Lucida Grande" w:cs="Lucida Grande"/>
      <w:sz w:val="18"/>
      <w:szCs w:val="18"/>
    </w:rPr>
  </w:style>
  <w:style w:type="paragraph" w:customStyle="1" w:styleId="Default">
    <w:name w:val="Default"/>
    <w:link w:val="DefaultChar"/>
    <w:rsid w:val="00CF5122"/>
    <w:pPr>
      <w:autoSpaceDE w:val="0"/>
      <w:autoSpaceDN w:val="0"/>
      <w:adjustRightInd w:val="0"/>
    </w:pPr>
    <w:rPr>
      <w:rFonts w:ascii="Calibri" w:eastAsia="Calibri" w:hAnsi="Calibri" w:cs="Calibri"/>
      <w:color w:val="000000"/>
      <w:sz w:val="24"/>
      <w:szCs w:val="24"/>
    </w:rPr>
  </w:style>
  <w:style w:type="paragraph" w:styleId="FootnoteText">
    <w:name w:val="footnote text"/>
    <w:aliases w:val="Geneva 9,Font: Geneva 9,Boston 10,f,ft,single space,(NECG) Footnote Text,Footnote Text Char1 Char,Footnote Text Char Char Char,Footnote Text Char Char Char Char Char,Footnote Text Char Char Char Char Char Char Char Char Char Char,FOOTNOTES"/>
    <w:basedOn w:val="Normal"/>
    <w:link w:val="FootnoteTextChar"/>
    <w:uiPriority w:val="99"/>
    <w:unhideWhenUsed/>
    <w:rsid w:val="002B3FB1"/>
    <w:rPr>
      <w:sz w:val="20"/>
      <w:szCs w:val="20"/>
    </w:rPr>
  </w:style>
  <w:style w:type="character" w:customStyle="1" w:styleId="FootnoteTextChar">
    <w:name w:val="Footnote Text Char"/>
    <w:aliases w:val="Geneva 9 Char,Font: Geneva 9 Char,Boston 10 Char,f Char,ft Char,single space Char,(NECG) Footnote Text Char,Footnote Text Char1 Char Char,Footnote Text Char Char Char Char,Footnote Text Char Char Char Char Char Char,FOOTNOTES Char"/>
    <w:link w:val="FootnoteText"/>
    <w:uiPriority w:val="99"/>
    <w:rsid w:val="002B3FB1"/>
    <w:rPr>
      <w:sz w:val="20"/>
      <w:szCs w:val="20"/>
    </w:rPr>
  </w:style>
  <w:style w:type="character" w:styleId="FootnoteReference">
    <w:name w:val="footnote reference"/>
    <w:aliases w:val="16 Point,Superscript 6 Point,ftref,(NECG) Footnote Reference,fr,Footnote Ref in FtNote,SUPERS,Ref,de nota al pie"/>
    <w:uiPriority w:val="99"/>
    <w:unhideWhenUsed/>
    <w:rsid w:val="002B3FB1"/>
    <w:rPr>
      <w:vertAlign w:val="superscript"/>
    </w:rPr>
  </w:style>
  <w:style w:type="paragraph" w:styleId="ListParagraph">
    <w:name w:val="List Paragraph"/>
    <w:basedOn w:val="Normal"/>
    <w:link w:val="ListParagraphChar"/>
    <w:uiPriority w:val="34"/>
    <w:qFormat/>
    <w:rsid w:val="00DF18C2"/>
    <w:pPr>
      <w:ind w:left="720"/>
    </w:pPr>
  </w:style>
  <w:style w:type="character" w:styleId="Hyperlink">
    <w:name w:val="Hyperlink"/>
    <w:basedOn w:val="DefaultParagraphFont"/>
    <w:uiPriority w:val="99"/>
    <w:unhideWhenUsed/>
    <w:rsid w:val="00117126"/>
    <w:rPr>
      <w:color w:val="0000FF" w:themeColor="hyperlink"/>
      <w:u w:val="single"/>
    </w:rPr>
  </w:style>
  <w:style w:type="paragraph" w:customStyle="1" w:styleId="ecxmsonormal">
    <w:name w:val="ecxmsonormal"/>
    <w:basedOn w:val="Normal"/>
    <w:rsid w:val="00B005D1"/>
    <w:pPr>
      <w:spacing w:after="324"/>
    </w:pPr>
    <w:rPr>
      <w:rFonts w:eastAsia="Times New Roman"/>
    </w:rPr>
  </w:style>
  <w:style w:type="character" w:customStyle="1" w:styleId="ListParagraphChar">
    <w:name w:val="List Paragraph Char"/>
    <w:link w:val="ListParagraph"/>
    <w:uiPriority w:val="34"/>
    <w:rsid w:val="00B005D1"/>
    <w:rPr>
      <w:sz w:val="24"/>
      <w:szCs w:val="24"/>
    </w:rPr>
  </w:style>
  <w:style w:type="character" w:customStyle="1" w:styleId="gi">
    <w:name w:val="gi"/>
    <w:basedOn w:val="DefaultParagraphFont"/>
    <w:rsid w:val="00760D2C"/>
  </w:style>
  <w:style w:type="character" w:customStyle="1" w:styleId="go">
    <w:name w:val="go"/>
    <w:basedOn w:val="DefaultParagraphFont"/>
    <w:rsid w:val="00760D2C"/>
  </w:style>
  <w:style w:type="paragraph" w:customStyle="1" w:styleId="wp-caption-text">
    <w:name w:val="wp-caption-text"/>
    <w:basedOn w:val="Normal"/>
    <w:rsid w:val="001D087F"/>
    <w:pPr>
      <w:spacing w:before="100" w:beforeAutospacing="1" w:after="180" w:line="240" w:lineRule="atLeast"/>
    </w:pPr>
    <w:rPr>
      <w:rFonts w:ascii="Helvetica" w:eastAsia="Times New Roman" w:hAnsi="Helvetica" w:cs="Helvetica"/>
      <w:color w:val="8C8C7C"/>
      <w:sz w:val="18"/>
      <w:szCs w:val="18"/>
    </w:rPr>
  </w:style>
  <w:style w:type="character" w:customStyle="1" w:styleId="imagecaption">
    <w:name w:val="image_caption"/>
    <w:basedOn w:val="DefaultParagraphFont"/>
    <w:rsid w:val="001D087F"/>
  </w:style>
  <w:style w:type="paragraph" w:styleId="NoSpacing">
    <w:name w:val="No Spacing"/>
    <w:uiPriority w:val="1"/>
    <w:qFormat/>
    <w:rsid w:val="008B36CF"/>
    <w:rPr>
      <w:rFonts w:ascii="Calibri" w:eastAsia="Times New Roman" w:hAnsi="Calibri"/>
      <w:sz w:val="22"/>
      <w:szCs w:val="22"/>
    </w:rPr>
  </w:style>
  <w:style w:type="character" w:customStyle="1" w:styleId="A5">
    <w:name w:val="A5"/>
    <w:uiPriority w:val="99"/>
    <w:rsid w:val="003B2E27"/>
    <w:rPr>
      <w:rFonts w:cs="Sansation"/>
      <w:color w:val="000000"/>
      <w:sz w:val="22"/>
      <w:szCs w:val="22"/>
    </w:rPr>
  </w:style>
  <w:style w:type="paragraph" w:customStyle="1" w:styleId="Pa2">
    <w:name w:val="Pa2"/>
    <w:basedOn w:val="Default"/>
    <w:next w:val="Default"/>
    <w:uiPriority w:val="99"/>
    <w:rsid w:val="003B2E27"/>
    <w:pPr>
      <w:spacing w:line="181" w:lineRule="atLeast"/>
    </w:pPr>
    <w:rPr>
      <w:rFonts w:ascii="Sansation" w:eastAsia="MS Mincho" w:hAnsi="Sansation" w:cs="Times New Roman"/>
      <w:color w:val="auto"/>
    </w:rPr>
  </w:style>
  <w:style w:type="paragraph" w:customStyle="1" w:styleId="Pa3">
    <w:name w:val="Pa3"/>
    <w:basedOn w:val="Default"/>
    <w:next w:val="Default"/>
    <w:uiPriority w:val="99"/>
    <w:rsid w:val="003B2E27"/>
    <w:pPr>
      <w:spacing w:line="181" w:lineRule="atLeast"/>
    </w:pPr>
    <w:rPr>
      <w:rFonts w:ascii="Sansation" w:eastAsia="MS Mincho" w:hAnsi="Sansation" w:cs="Times New Roman"/>
      <w:color w:val="auto"/>
    </w:rPr>
  </w:style>
  <w:style w:type="character" w:customStyle="1" w:styleId="A1">
    <w:name w:val="A1"/>
    <w:uiPriority w:val="99"/>
    <w:rsid w:val="003B2E27"/>
    <w:rPr>
      <w:rFonts w:cs="Sansation"/>
      <w:color w:val="000000"/>
      <w:sz w:val="28"/>
      <w:szCs w:val="28"/>
    </w:rPr>
  </w:style>
  <w:style w:type="paragraph" w:customStyle="1" w:styleId="Pa1">
    <w:name w:val="Pa1"/>
    <w:basedOn w:val="Default"/>
    <w:next w:val="Default"/>
    <w:uiPriority w:val="99"/>
    <w:rsid w:val="00816840"/>
    <w:pPr>
      <w:spacing w:line="181" w:lineRule="atLeast"/>
    </w:pPr>
    <w:rPr>
      <w:rFonts w:ascii="Sansation" w:eastAsia="MS Mincho" w:hAnsi="Sansation" w:cs="Times New Roman"/>
      <w:color w:val="auto"/>
    </w:rPr>
  </w:style>
  <w:style w:type="character" w:customStyle="1" w:styleId="A8">
    <w:name w:val="A8"/>
    <w:uiPriority w:val="99"/>
    <w:rsid w:val="00816840"/>
    <w:rPr>
      <w:rFonts w:cs="Sansation"/>
      <w:color w:val="000000"/>
      <w:sz w:val="28"/>
      <w:szCs w:val="28"/>
    </w:rPr>
  </w:style>
  <w:style w:type="paragraph" w:customStyle="1" w:styleId="Pa8">
    <w:name w:val="Pa8"/>
    <w:basedOn w:val="Default"/>
    <w:next w:val="Default"/>
    <w:uiPriority w:val="99"/>
    <w:rsid w:val="00BE03EA"/>
    <w:pPr>
      <w:spacing w:line="181" w:lineRule="atLeast"/>
    </w:pPr>
    <w:rPr>
      <w:rFonts w:ascii="Sansation" w:eastAsia="MS Mincho" w:hAnsi="Sansation" w:cs="Times New Roman"/>
      <w:color w:val="auto"/>
    </w:rPr>
  </w:style>
  <w:style w:type="paragraph" w:customStyle="1" w:styleId="Pa9">
    <w:name w:val="Pa9"/>
    <w:basedOn w:val="Default"/>
    <w:next w:val="Default"/>
    <w:uiPriority w:val="99"/>
    <w:rsid w:val="00BE03EA"/>
    <w:pPr>
      <w:spacing w:line="181" w:lineRule="atLeast"/>
    </w:pPr>
    <w:rPr>
      <w:rFonts w:ascii="Sansation" w:eastAsia="MS Mincho" w:hAnsi="Sansation" w:cs="Times New Roman"/>
      <w:color w:val="auto"/>
    </w:rPr>
  </w:style>
  <w:style w:type="table" w:styleId="TableGrid">
    <w:name w:val="Table Grid"/>
    <w:basedOn w:val="TableNormal"/>
    <w:uiPriority w:val="59"/>
    <w:rsid w:val="00447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581E"/>
    <w:rPr>
      <w:b/>
      <w:bCs/>
    </w:rPr>
  </w:style>
  <w:style w:type="character" w:customStyle="1" w:styleId="apple-converted-space">
    <w:name w:val="apple-converted-space"/>
    <w:basedOn w:val="DefaultParagraphFont"/>
    <w:rsid w:val="001B581E"/>
  </w:style>
  <w:style w:type="paragraph" w:styleId="NormalWeb">
    <w:name w:val="Normal (Web)"/>
    <w:basedOn w:val="Normal"/>
    <w:uiPriority w:val="99"/>
    <w:semiHidden/>
    <w:unhideWhenUsed/>
    <w:rsid w:val="00573135"/>
    <w:pPr>
      <w:spacing w:before="100" w:beforeAutospacing="1" w:after="100" w:afterAutospacing="1"/>
    </w:pPr>
    <w:rPr>
      <w:rFonts w:eastAsia="Times New Roman"/>
    </w:rPr>
  </w:style>
  <w:style w:type="character" w:customStyle="1" w:styleId="aqj">
    <w:name w:val="aqj"/>
    <w:basedOn w:val="DefaultParagraphFont"/>
    <w:rsid w:val="00573135"/>
  </w:style>
  <w:style w:type="character" w:customStyle="1" w:styleId="Heading1Char">
    <w:name w:val="Heading 1 Char"/>
    <w:basedOn w:val="DefaultParagraphFont"/>
    <w:link w:val="Heading1"/>
    <w:uiPriority w:val="9"/>
    <w:rsid w:val="000152E4"/>
    <w:rPr>
      <w:rFonts w:eastAsiaTheme="minorEastAsia"/>
      <w:b/>
      <w:bCs/>
      <w:sz w:val="22"/>
      <w:szCs w:val="22"/>
    </w:rPr>
  </w:style>
  <w:style w:type="character" w:customStyle="1" w:styleId="DefaultChar">
    <w:name w:val="Default Char"/>
    <w:basedOn w:val="DefaultParagraphFont"/>
    <w:link w:val="Default"/>
    <w:rsid w:val="000152E4"/>
    <w:rPr>
      <w:rFonts w:ascii="Calibri" w:eastAsia="Calibri" w:hAnsi="Calibri" w:cs="Calibri"/>
      <w:color w:val="000000"/>
      <w:sz w:val="24"/>
      <w:szCs w:val="24"/>
    </w:rPr>
  </w:style>
  <w:style w:type="paragraph" w:customStyle="1" w:styleId="Outline01L1">
    <w:name w:val="Outline01_L1"/>
    <w:basedOn w:val="Normal"/>
    <w:link w:val="Outline01L1Char"/>
    <w:rsid w:val="000152E4"/>
    <w:pPr>
      <w:numPr>
        <w:numId w:val="32"/>
      </w:numPr>
      <w:spacing w:after="240"/>
      <w:outlineLvl w:val="0"/>
    </w:pPr>
    <w:rPr>
      <w:rFonts w:ascii="Calibri" w:eastAsia="Times New Roman" w:hAnsi="Calibri" w:cs="Calibri"/>
      <w:color w:val="000000"/>
    </w:rPr>
  </w:style>
  <w:style w:type="character" w:customStyle="1" w:styleId="Outline01L1Char">
    <w:name w:val="Outline01_L1 Char"/>
    <w:basedOn w:val="DefaultChar"/>
    <w:link w:val="Outline01L1"/>
    <w:rsid w:val="000152E4"/>
    <w:rPr>
      <w:rFonts w:ascii="Calibri" w:eastAsia="Times New Roman" w:hAnsi="Calibri" w:cs="Calibri"/>
      <w:color w:val="000000"/>
      <w:sz w:val="24"/>
      <w:szCs w:val="24"/>
    </w:rPr>
  </w:style>
  <w:style w:type="paragraph" w:customStyle="1" w:styleId="Outline01L2">
    <w:name w:val="Outline01_L2"/>
    <w:basedOn w:val="Outline01L1"/>
    <w:link w:val="Outline01L2Char"/>
    <w:rsid w:val="000152E4"/>
    <w:pPr>
      <w:numPr>
        <w:ilvl w:val="1"/>
      </w:numPr>
      <w:outlineLvl w:val="1"/>
    </w:pPr>
  </w:style>
  <w:style w:type="character" w:customStyle="1" w:styleId="Outline01L2Char">
    <w:name w:val="Outline01_L2 Char"/>
    <w:basedOn w:val="DefaultChar"/>
    <w:link w:val="Outline01L2"/>
    <w:rsid w:val="000152E4"/>
    <w:rPr>
      <w:rFonts w:ascii="Calibri" w:eastAsia="Times New Roman" w:hAnsi="Calibri" w:cs="Calibri"/>
      <w:color w:val="000000"/>
      <w:sz w:val="24"/>
      <w:szCs w:val="24"/>
    </w:rPr>
  </w:style>
  <w:style w:type="paragraph" w:customStyle="1" w:styleId="Outline01L3">
    <w:name w:val="Outline01_L3"/>
    <w:basedOn w:val="Outline01L2"/>
    <w:rsid w:val="000152E4"/>
    <w:pPr>
      <w:numPr>
        <w:ilvl w:val="2"/>
      </w:numPr>
      <w:tabs>
        <w:tab w:val="clear" w:pos="2160"/>
        <w:tab w:val="num" w:pos="360"/>
      </w:tabs>
      <w:ind w:left="2880" w:hanging="360"/>
      <w:outlineLvl w:val="2"/>
    </w:pPr>
  </w:style>
  <w:style w:type="paragraph" w:customStyle="1" w:styleId="Outline01L4">
    <w:name w:val="Outline01_L4"/>
    <w:basedOn w:val="Outline01L3"/>
    <w:rsid w:val="000152E4"/>
    <w:pPr>
      <w:numPr>
        <w:ilvl w:val="3"/>
      </w:numPr>
      <w:tabs>
        <w:tab w:val="clear" w:pos="2880"/>
        <w:tab w:val="num" w:pos="360"/>
      </w:tabs>
      <w:ind w:left="3600" w:hanging="360"/>
      <w:outlineLvl w:val="3"/>
    </w:pPr>
  </w:style>
  <w:style w:type="paragraph" w:customStyle="1" w:styleId="Outline01L5">
    <w:name w:val="Outline01_L5"/>
    <w:basedOn w:val="Outline01L4"/>
    <w:rsid w:val="000152E4"/>
    <w:pPr>
      <w:numPr>
        <w:ilvl w:val="4"/>
      </w:numPr>
      <w:tabs>
        <w:tab w:val="clear" w:pos="3600"/>
        <w:tab w:val="num" w:pos="360"/>
      </w:tabs>
      <w:ind w:left="4320" w:hanging="360"/>
      <w:outlineLvl w:val="4"/>
    </w:pPr>
  </w:style>
  <w:style w:type="paragraph" w:customStyle="1" w:styleId="Outline01L6">
    <w:name w:val="Outline01_L6"/>
    <w:basedOn w:val="Outline01L5"/>
    <w:rsid w:val="000152E4"/>
    <w:pPr>
      <w:numPr>
        <w:ilvl w:val="5"/>
      </w:numPr>
      <w:tabs>
        <w:tab w:val="clear" w:pos="4320"/>
        <w:tab w:val="num" w:pos="360"/>
      </w:tabs>
      <w:ind w:left="5040" w:hanging="360"/>
      <w:outlineLvl w:val="5"/>
    </w:pPr>
  </w:style>
  <w:style w:type="paragraph" w:customStyle="1" w:styleId="Outline01L7">
    <w:name w:val="Outline01_L7"/>
    <w:basedOn w:val="Outline01L6"/>
    <w:rsid w:val="000152E4"/>
    <w:pPr>
      <w:numPr>
        <w:ilvl w:val="6"/>
      </w:numPr>
      <w:tabs>
        <w:tab w:val="clear" w:pos="5040"/>
        <w:tab w:val="num" w:pos="360"/>
      </w:tabs>
      <w:ind w:left="5760" w:hanging="360"/>
      <w:outlineLvl w:val="6"/>
    </w:pPr>
  </w:style>
  <w:style w:type="paragraph" w:customStyle="1" w:styleId="Outline01L8">
    <w:name w:val="Outline01_L8"/>
    <w:basedOn w:val="Outline01L7"/>
    <w:rsid w:val="000152E4"/>
    <w:pPr>
      <w:numPr>
        <w:ilvl w:val="7"/>
      </w:numPr>
      <w:tabs>
        <w:tab w:val="clear" w:pos="5760"/>
        <w:tab w:val="num" w:pos="360"/>
      </w:tabs>
      <w:ind w:left="6480" w:hanging="360"/>
      <w:outlineLvl w:val="7"/>
    </w:pPr>
  </w:style>
  <w:style w:type="paragraph" w:customStyle="1" w:styleId="Outline01L9">
    <w:name w:val="Outline01_L9"/>
    <w:basedOn w:val="Outline01L8"/>
    <w:next w:val="Normal"/>
    <w:rsid w:val="000152E4"/>
    <w:pPr>
      <w:keepNext/>
      <w:numPr>
        <w:ilvl w:val="8"/>
      </w:numPr>
      <w:tabs>
        <w:tab w:val="clear" w:pos="720"/>
        <w:tab w:val="num" w:pos="360"/>
      </w:tabs>
      <w:ind w:left="7200" w:hanging="360"/>
      <w:jc w:val="center"/>
      <w:outlineLvl w:val="8"/>
    </w:pPr>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48905">
      <w:bodyDiv w:val="1"/>
      <w:marLeft w:val="0"/>
      <w:marRight w:val="0"/>
      <w:marTop w:val="0"/>
      <w:marBottom w:val="0"/>
      <w:divBdr>
        <w:top w:val="none" w:sz="0" w:space="0" w:color="auto"/>
        <w:left w:val="none" w:sz="0" w:space="0" w:color="auto"/>
        <w:bottom w:val="none" w:sz="0" w:space="0" w:color="auto"/>
        <w:right w:val="none" w:sz="0" w:space="0" w:color="auto"/>
      </w:divBdr>
    </w:div>
    <w:div w:id="489565601">
      <w:bodyDiv w:val="1"/>
      <w:marLeft w:val="0"/>
      <w:marRight w:val="0"/>
      <w:marTop w:val="0"/>
      <w:marBottom w:val="0"/>
      <w:divBdr>
        <w:top w:val="none" w:sz="0" w:space="0" w:color="auto"/>
        <w:left w:val="none" w:sz="0" w:space="0" w:color="auto"/>
        <w:bottom w:val="none" w:sz="0" w:space="0" w:color="auto"/>
        <w:right w:val="none" w:sz="0" w:space="0" w:color="auto"/>
      </w:divBdr>
    </w:div>
    <w:div w:id="619645983">
      <w:bodyDiv w:val="1"/>
      <w:marLeft w:val="0"/>
      <w:marRight w:val="0"/>
      <w:marTop w:val="0"/>
      <w:marBottom w:val="0"/>
      <w:divBdr>
        <w:top w:val="none" w:sz="0" w:space="0" w:color="auto"/>
        <w:left w:val="none" w:sz="0" w:space="0" w:color="auto"/>
        <w:bottom w:val="none" w:sz="0" w:space="0" w:color="auto"/>
        <w:right w:val="none" w:sz="0" w:space="0" w:color="auto"/>
      </w:divBdr>
    </w:div>
    <w:div w:id="750275705">
      <w:bodyDiv w:val="1"/>
      <w:marLeft w:val="0"/>
      <w:marRight w:val="0"/>
      <w:marTop w:val="0"/>
      <w:marBottom w:val="0"/>
      <w:divBdr>
        <w:top w:val="none" w:sz="0" w:space="0" w:color="auto"/>
        <w:left w:val="none" w:sz="0" w:space="0" w:color="auto"/>
        <w:bottom w:val="none" w:sz="0" w:space="0" w:color="auto"/>
        <w:right w:val="none" w:sz="0" w:space="0" w:color="auto"/>
      </w:divBdr>
      <w:divsChild>
        <w:div w:id="262230540">
          <w:marLeft w:val="0"/>
          <w:marRight w:val="0"/>
          <w:marTop w:val="0"/>
          <w:marBottom w:val="0"/>
          <w:divBdr>
            <w:top w:val="single" w:sz="6" w:space="0" w:color="000000"/>
            <w:left w:val="single" w:sz="6" w:space="0" w:color="000000"/>
            <w:bottom w:val="single" w:sz="6" w:space="0" w:color="000000"/>
            <w:right w:val="single" w:sz="6" w:space="0" w:color="000000"/>
          </w:divBdr>
          <w:divsChild>
            <w:div w:id="1158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63610">
      <w:bodyDiv w:val="1"/>
      <w:marLeft w:val="0"/>
      <w:marRight w:val="0"/>
      <w:marTop w:val="0"/>
      <w:marBottom w:val="0"/>
      <w:divBdr>
        <w:top w:val="none" w:sz="0" w:space="0" w:color="auto"/>
        <w:left w:val="none" w:sz="0" w:space="0" w:color="auto"/>
        <w:bottom w:val="none" w:sz="0" w:space="0" w:color="auto"/>
        <w:right w:val="none" w:sz="0" w:space="0" w:color="auto"/>
      </w:divBdr>
    </w:div>
    <w:div w:id="830024737">
      <w:bodyDiv w:val="1"/>
      <w:marLeft w:val="0"/>
      <w:marRight w:val="0"/>
      <w:marTop w:val="0"/>
      <w:marBottom w:val="0"/>
      <w:divBdr>
        <w:top w:val="none" w:sz="0" w:space="0" w:color="auto"/>
        <w:left w:val="none" w:sz="0" w:space="0" w:color="auto"/>
        <w:bottom w:val="none" w:sz="0" w:space="0" w:color="auto"/>
        <w:right w:val="none" w:sz="0" w:space="0" w:color="auto"/>
      </w:divBdr>
      <w:divsChild>
        <w:div w:id="537278499">
          <w:marLeft w:val="0"/>
          <w:marRight w:val="0"/>
          <w:marTop w:val="0"/>
          <w:marBottom w:val="0"/>
          <w:divBdr>
            <w:top w:val="none" w:sz="0" w:space="0" w:color="auto"/>
            <w:left w:val="none" w:sz="0" w:space="0" w:color="auto"/>
            <w:bottom w:val="none" w:sz="0" w:space="0" w:color="auto"/>
            <w:right w:val="none" w:sz="0" w:space="0" w:color="auto"/>
          </w:divBdr>
          <w:divsChild>
            <w:div w:id="937912989">
              <w:marLeft w:val="0"/>
              <w:marRight w:val="0"/>
              <w:marTop w:val="0"/>
              <w:marBottom w:val="0"/>
              <w:divBdr>
                <w:top w:val="none" w:sz="0" w:space="0" w:color="auto"/>
                <w:left w:val="none" w:sz="0" w:space="0" w:color="auto"/>
                <w:bottom w:val="none" w:sz="0" w:space="0" w:color="auto"/>
                <w:right w:val="none" w:sz="0" w:space="0" w:color="auto"/>
              </w:divBdr>
              <w:divsChild>
                <w:div w:id="748696060">
                  <w:marLeft w:val="0"/>
                  <w:marRight w:val="0"/>
                  <w:marTop w:val="0"/>
                  <w:marBottom w:val="0"/>
                  <w:divBdr>
                    <w:top w:val="none" w:sz="0" w:space="0" w:color="auto"/>
                    <w:left w:val="none" w:sz="0" w:space="0" w:color="auto"/>
                    <w:bottom w:val="none" w:sz="0" w:space="0" w:color="auto"/>
                    <w:right w:val="none" w:sz="0" w:space="0" w:color="auto"/>
                  </w:divBdr>
                  <w:divsChild>
                    <w:div w:id="454373230">
                      <w:marLeft w:val="0"/>
                      <w:marRight w:val="0"/>
                      <w:marTop w:val="0"/>
                      <w:marBottom w:val="0"/>
                      <w:divBdr>
                        <w:top w:val="none" w:sz="0" w:space="0" w:color="auto"/>
                        <w:left w:val="none" w:sz="0" w:space="0" w:color="auto"/>
                        <w:bottom w:val="none" w:sz="0" w:space="0" w:color="auto"/>
                        <w:right w:val="none" w:sz="0" w:space="0" w:color="auto"/>
                      </w:divBdr>
                      <w:divsChild>
                        <w:div w:id="1464691560">
                          <w:marLeft w:val="0"/>
                          <w:marRight w:val="0"/>
                          <w:marTop w:val="0"/>
                          <w:marBottom w:val="0"/>
                          <w:divBdr>
                            <w:top w:val="none" w:sz="0" w:space="0" w:color="auto"/>
                            <w:left w:val="none" w:sz="0" w:space="0" w:color="auto"/>
                            <w:bottom w:val="none" w:sz="0" w:space="0" w:color="auto"/>
                            <w:right w:val="none" w:sz="0" w:space="0" w:color="auto"/>
                          </w:divBdr>
                          <w:divsChild>
                            <w:div w:id="1874339394">
                              <w:marLeft w:val="0"/>
                              <w:marRight w:val="0"/>
                              <w:marTop w:val="0"/>
                              <w:marBottom w:val="0"/>
                              <w:divBdr>
                                <w:top w:val="none" w:sz="0" w:space="0" w:color="auto"/>
                                <w:left w:val="none" w:sz="0" w:space="0" w:color="auto"/>
                                <w:bottom w:val="none" w:sz="0" w:space="0" w:color="auto"/>
                                <w:right w:val="none" w:sz="0" w:space="0" w:color="auto"/>
                              </w:divBdr>
                              <w:divsChild>
                                <w:div w:id="1531142621">
                                  <w:marLeft w:val="0"/>
                                  <w:marRight w:val="0"/>
                                  <w:marTop w:val="0"/>
                                  <w:marBottom w:val="0"/>
                                  <w:divBdr>
                                    <w:top w:val="none" w:sz="0" w:space="0" w:color="auto"/>
                                    <w:left w:val="none" w:sz="0" w:space="0" w:color="auto"/>
                                    <w:bottom w:val="none" w:sz="0" w:space="0" w:color="auto"/>
                                    <w:right w:val="none" w:sz="0" w:space="0" w:color="auto"/>
                                  </w:divBdr>
                                  <w:divsChild>
                                    <w:div w:id="1208298121">
                                      <w:marLeft w:val="0"/>
                                      <w:marRight w:val="0"/>
                                      <w:marTop w:val="0"/>
                                      <w:marBottom w:val="0"/>
                                      <w:divBdr>
                                        <w:top w:val="none" w:sz="0" w:space="0" w:color="auto"/>
                                        <w:left w:val="none" w:sz="0" w:space="0" w:color="auto"/>
                                        <w:bottom w:val="none" w:sz="0" w:space="0" w:color="auto"/>
                                        <w:right w:val="none" w:sz="0" w:space="0" w:color="auto"/>
                                      </w:divBdr>
                                      <w:divsChild>
                                        <w:div w:id="493300737">
                                          <w:marLeft w:val="0"/>
                                          <w:marRight w:val="0"/>
                                          <w:marTop w:val="0"/>
                                          <w:marBottom w:val="0"/>
                                          <w:divBdr>
                                            <w:top w:val="none" w:sz="0" w:space="0" w:color="auto"/>
                                            <w:left w:val="none" w:sz="0" w:space="0" w:color="auto"/>
                                            <w:bottom w:val="none" w:sz="0" w:space="0" w:color="auto"/>
                                            <w:right w:val="none" w:sz="0" w:space="0" w:color="auto"/>
                                          </w:divBdr>
                                          <w:divsChild>
                                            <w:div w:id="1382024049">
                                              <w:marLeft w:val="0"/>
                                              <w:marRight w:val="0"/>
                                              <w:marTop w:val="0"/>
                                              <w:marBottom w:val="0"/>
                                              <w:divBdr>
                                                <w:top w:val="none" w:sz="0" w:space="0" w:color="auto"/>
                                                <w:left w:val="none" w:sz="0" w:space="0" w:color="auto"/>
                                                <w:bottom w:val="none" w:sz="0" w:space="0" w:color="auto"/>
                                                <w:right w:val="none" w:sz="0" w:space="0" w:color="auto"/>
                                              </w:divBdr>
                                              <w:divsChild>
                                                <w:div w:id="743725568">
                                                  <w:marLeft w:val="0"/>
                                                  <w:marRight w:val="0"/>
                                                  <w:marTop w:val="0"/>
                                                  <w:marBottom w:val="0"/>
                                                  <w:divBdr>
                                                    <w:top w:val="none" w:sz="0" w:space="0" w:color="auto"/>
                                                    <w:left w:val="none" w:sz="0" w:space="0" w:color="auto"/>
                                                    <w:bottom w:val="none" w:sz="0" w:space="0" w:color="auto"/>
                                                    <w:right w:val="none" w:sz="0" w:space="0" w:color="auto"/>
                                                  </w:divBdr>
                                                  <w:divsChild>
                                                    <w:div w:id="1975600494">
                                                      <w:marLeft w:val="0"/>
                                                      <w:marRight w:val="0"/>
                                                      <w:marTop w:val="0"/>
                                                      <w:marBottom w:val="0"/>
                                                      <w:divBdr>
                                                        <w:top w:val="none" w:sz="0" w:space="0" w:color="auto"/>
                                                        <w:left w:val="none" w:sz="0" w:space="0" w:color="auto"/>
                                                        <w:bottom w:val="none" w:sz="0" w:space="0" w:color="auto"/>
                                                        <w:right w:val="none" w:sz="0" w:space="0" w:color="auto"/>
                                                      </w:divBdr>
                                                      <w:divsChild>
                                                        <w:div w:id="751656206">
                                                          <w:marLeft w:val="0"/>
                                                          <w:marRight w:val="0"/>
                                                          <w:marTop w:val="0"/>
                                                          <w:marBottom w:val="0"/>
                                                          <w:divBdr>
                                                            <w:top w:val="none" w:sz="0" w:space="0" w:color="auto"/>
                                                            <w:left w:val="none" w:sz="0" w:space="0" w:color="auto"/>
                                                            <w:bottom w:val="none" w:sz="0" w:space="0" w:color="auto"/>
                                                            <w:right w:val="none" w:sz="0" w:space="0" w:color="auto"/>
                                                          </w:divBdr>
                                                          <w:divsChild>
                                                            <w:div w:id="78255971">
                                                              <w:marLeft w:val="0"/>
                                                              <w:marRight w:val="0"/>
                                                              <w:marTop w:val="0"/>
                                                              <w:marBottom w:val="0"/>
                                                              <w:divBdr>
                                                                <w:top w:val="none" w:sz="0" w:space="0" w:color="auto"/>
                                                                <w:left w:val="none" w:sz="0" w:space="0" w:color="auto"/>
                                                                <w:bottom w:val="none" w:sz="0" w:space="0" w:color="auto"/>
                                                                <w:right w:val="none" w:sz="0" w:space="0" w:color="auto"/>
                                                              </w:divBdr>
                                                              <w:divsChild>
                                                                <w:div w:id="161626683">
                                                                  <w:marLeft w:val="0"/>
                                                                  <w:marRight w:val="0"/>
                                                                  <w:marTop w:val="0"/>
                                                                  <w:marBottom w:val="0"/>
                                                                  <w:divBdr>
                                                                    <w:top w:val="none" w:sz="0" w:space="0" w:color="auto"/>
                                                                    <w:left w:val="none" w:sz="0" w:space="0" w:color="auto"/>
                                                                    <w:bottom w:val="none" w:sz="0" w:space="0" w:color="auto"/>
                                                                    <w:right w:val="none" w:sz="0" w:space="0" w:color="auto"/>
                                                                  </w:divBdr>
                                                                  <w:divsChild>
                                                                    <w:div w:id="42103252">
                                                                      <w:marLeft w:val="0"/>
                                                                      <w:marRight w:val="0"/>
                                                                      <w:marTop w:val="0"/>
                                                                      <w:marBottom w:val="0"/>
                                                                      <w:divBdr>
                                                                        <w:top w:val="none" w:sz="0" w:space="0" w:color="auto"/>
                                                                        <w:left w:val="none" w:sz="0" w:space="0" w:color="auto"/>
                                                                        <w:bottom w:val="none" w:sz="0" w:space="0" w:color="auto"/>
                                                                        <w:right w:val="none" w:sz="0" w:space="0" w:color="auto"/>
                                                                      </w:divBdr>
                                                                      <w:divsChild>
                                                                        <w:div w:id="2053261119">
                                                                          <w:marLeft w:val="0"/>
                                                                          <w:marRight w:val="0"/>
                                                                          <w:marTop w:val="0"/>
                                                                          <w:marBottom w:val="0"/>
                                                                          <w:divBdr>
                                                                            <w:top w:val="none" w:sz="0" w:space="0" w:color="auto"/>
                                                                            <w:left w:val="none" w:sz="0" w:space="0" w:color="auto"/>
                                                                            <w:bottom w:val="none" w:sz="0" w:space="0" w:color="auto"/>
                                                                            <w:right w:val="none" w:sz="0" w:space="0" w:color="auto"/>
                                                                          </w:divBdr>
                                                                          <w:divsChild>
                                                                            <w:div w:id="1505130344">
                                                                              <w:marLeft w:val="0"/>
                                                                              <w:marRight w:val="0"/>
                                                                              <w:marTop w:val="0"/>
                                                                              <w:marBottom w:val="0"/>
                                                                              <w:divBdr>
                                                                                <w:top w:val="none" w:sz="0" w:space="0" w:color="auto"/>
                                                                                <w:left w:val="none" w:sz="0" w:space="0" w:color="auto"/>
                                                                                <w:bottom w:val="none" w:sz="0" w:space="0" w:color="auto"/>
                                                                                <w:right w:val="none" w:sz="0" w:space="0" w:color="auto"/>
                                                                              </w:divBdr>
                                                                              <w:divsChild>
                                                                                <w:div w:id="1395272996">
                                                                                  <w:marLeft w:val="0"/>
                                                                                  <w:marRight w:val="0"/>
                                                                                  <w:marTop w:val="0"/>
                                                                                  <w:marBottom w:val="0"/>
                                                                                  <w:divBdr>
                                                                                    <w:top w:val="none" w:sz="0" w:space="0" w:color="auto"/>
                                                                                    <w:left w:val="none" w:sz="0" w:space="0" w:color="auto"/>
                                                                                    <w:bottom w:val="none" w:sz="0" w:space="0" w:color="auto"/>
                                                                                    <w:right w:val="none" w:sz="0" w:space="0" w:color="auto"/>
                                                                                  </w:divBdr>
                                                                                  <w:divsChild>
                                                                                    <w:div w:id="80369879">
                                                                                      <w:marLeft w:val="0"/>
                                                                                      <w:marRight w:val="0"/>
                                                                                      <w:marTop w:val="0"/>
                                                                                      <w:marBottom w:val="0"/>
                                                                                      <w:divBdr>
                                                                                        <w:top w:val="none" w:sz="0" w:space="0" w:color="auto"/>
                                                                                        <w:left w:val="none" w:sz="0" w:space="0" w:color="auto"/>
                                                                                        <w:bottom w:val="none" w:sz="0" w:space="0" w:color="auto"/>
                                                                                        <w:right w:val="none" w:sz="0" w:space="0" w:color="auto"/>
                                                                                      </w:divBdr>
                                                                                      <w:divsChild>
                                                                                        <w:div w:id="422149322">
                                                                                          <w:marLeft w:val="0"/>
                                                                                          <w:marRight w:val="0"/>
                                                                                          <w:marTop w:val="0"/>
                                                                                          <w:marBottom w:val="0"/>
                                                                                          <w:divBdr>
                                                                                            <w:top w:val="none" w:sz="0" w:space="0" w:color="auto"/>
                                                                                            <w:left w:val="none" w:sz="0" w:space="0" w:color="auto"/>
                                                                                            <w:bottom w:val="none" w:sz="0" w:space="0" w:color="auto"/>
                                                                                            <w:right w:val="none" w:sz="0" w:space="0" w:color="auto"/>
                                                                                          </w:divBdr>
                                                                                          <w:divsChild>
                                                                                            <w:div w:id="847984641">
                                                                                              <w:marLeft w:val="0"/>
                                                                                              <w:marRight w:val="0"/>
                                                                                              <w:marTop w:val="0"/>
                                                                                              <w:marBottom w:val="0"/>
                                                                                              <w:divBdr>
                                                                                                <w:top w:val="none" w:sz="0" w:space="0" w:color="auto"/>
                                                                                                <w:left w:val="none" w:sz="0" w:space="0" w:color="auto"/>
                                                                                                <w:bottom w:val="none" w:sz="0" w:space="0" w:color="auto"/>
                                                                                                <w:right w:val="none" w:sz="0" w:space="0" w:color="auto"/>
                                                                                              </w:divBdr>
                                                                                              <w:divsChild>
                                                                                                <w:div w:id="529034262">
                                                                                                  <w:marLeft w:val="0"/>
                                                                                                  <w:marRight w:val="0"/>
                                                                                                  <w:marTop w:val="0"/>
                                                                                                  <w:marBottom w:val="0"/>
                                                                                                  <w:divBdr>
                                                                                                    <w:top w:val="none" w:sz="0" w:space="0" w:color="auto"/>
                                                                                                    <w:left w:val="none" w:sz="0" w:space="0" w:color="auto"/>
                                                                                                    <w:bottom w:val="none" w:sz="0" w:space="0" w:color="auto"/>
                                                                                                    <w:right w:val="none" w:sz="0" w:space="0" w:color="auto"/>
                                                                                                  </w:divBdr>
                                                                                                  <w:divsChild>
                                                                                                    <w:div w:id="2039503399">
                                                                                                      <w:marLeft w:val="0"/>
                                                                                                      <w:marRight w:val="0"/>
                                                                                                      <w:marTop w:val="0"/>
                                                                                                      <w:marBottom w:val="0"/>
                                                                                                      <w:divBdr>
                                                                                                        <w:top w:val="none" w:sz="0" w:space="0" w:color="auto"/>
                                                                                                        <w:left w:val="none" w:sz="0" w:space="0" w:color="auto"/>
                                                                                                        <w:bottom w:val="none" w:sz="0" w:space="0" w:color="auto"/>
                                                                                                        <w:right w:val="none" w:sz="0" w:space="0" w:color="auto"/>
                                                                                                      </w:divBdr>
                                                                                                      <w:divsChild>
                                                                                                        <w:div w:id="226846894">
                                                                                                          <w:marLeft w:val="0"/>
                                                                                                          <w:marRight w:val="0"/>
                                                                                                          <w:marTop w:val="0"/>
                                                                                                          <w:marBottom w:val="0"/>
                                                                                                          <w:divBdr>
                                                                                                            <w:top w:val="none" w:sz="0" w:space="0" w:color="auto"/>
                                                                                                            <w:left w:val="none" w:sz="0" w:space="0" w:color="auto"/>
                                                                                                            <w:bottom w:val="none" w:sz="0" w:space="0" w:color="auto"/>
                                                                                                            <w:right w:val="none" w:sz="0" w:space="0" w:color="auto"/>
                                                                                                          </w:divBdr>
                                                                                                          <w:divsChild>
                                                                                                            <w:div w:id="1590654134">
                                                                                                              <w:marLeft w:val="0"/>
                                                                                                              <w:marRight w:val="0"/>
                                                                                                              <w:marTop w:val="0"/>
                                                                                                              <w:marBottom w:val="0"/>
                                                                                                              <w:divBdr>
                                                                                                                <w:top w:val="none" w:sz="0" w:space="0" w:color="auto"/>
                                                                                                                <w:left w:val="none" w:sz="0" w:space="0" w:color="auto"/>
                                                                                                                <w:bottom w:val="none" w:sz="0" w:space="0" w:color="auto"/>
                                                                                                                <w:right w:val="none" w:sz="0" w:space="0" w:color="auto"/>
                                                                                                              </w:divBdr>
                                                                                                              <w:divsChild>
                                                                                                                <w:div w:id="26763710">
                                                                                                                  <w:marLeft w:val="0"/>
                                                                                                                  <w:marRight w:val="0"/>
                                                                                                                  <w:marTop w:val="0"/>
                                                                                                                  <w:marBottom w:val="0"/>
                                                                                                                  <w:divBdr>
                                                                                                                    <w:top w:val="none" w:sz="0" w:space="0" w:color="auto"/>
                                                                                                                    <w:left w:val="none" w:sz="0" w:space="0" w:color="auto"/>
                                                                                                                    <w:bottom w:val="none" w:sz="0" w:space="0" w:color="auto"/>
                                                                                                                    <w:right w:val="none" w:sz="0" w:space="0" w:color="auto"/>
                                                                                                                  </w:divBdr>
                                                                                                                  <w:divsChild>
                                                                                                                    <w:div w:id="1840271449">
                                                                                                                      <w:marLeft w:val="0"/>
                                                                                                                      <w:marRight w:val="0"/>
                                                                                                                      <w:marTop w:val="0"/>
                                                                                                                      <w:marBottom w:val="0"/>
                                                                                                                      <w:divBdr>
                                                                                                                        <w:top w:val="none" w:sz="0" w:space="0" w:color="auto"/>
                                                                                                                        <w:left w:val="none" w:sz="0" w:space="0" w:color="auto"/>
                                                                                                                        <w:bottom w:val="none" w:sz="0" w:space="0" w:color="auto"/>
                                                                                                                        <w:right w:val="none" w:sz="0" w:space="0" w:color="auto"/>
                                                                                                                      </w:divBdr>
                                                                                                                      <w:divsChild>
                                                                                                                        <w:div w:id="913779391">
                                                                                                                          <w:marLeft w:val="0"/>
                                                                                                                          <w:marRight w:val="0"/>
                                                                                                                          <w:marTop w:val="0"/>
                                                                                                                          <w:marBottom w:val="0"/>
                                                                                                                          <w:divBdr>
                                                                                                                            <w:top w:val="none" w:sz="0" w:space="0" w:color="auto"/>
                                                                                                                            <w:left w:val="none" w:sz="0" w:space="0" w:color="auto"/>
                                                                                                                            <w:bottom w:val="none" w:sz="0" w:space="0" w:color="auto"/>
                                                                                                                            <w:right w:val="none" w:sz="0" w:space="0" w:color="auto"/>
                                                                                                                          </w:divBdr>
                                                                                                                          <w:divsChild>
                                                                                                                            <w:div w:id="797266140">
                                                                                                                              <w:marLeft w:val="0"/>
                                                                                                                              <w:marRight w:val="0"/>
                                                                                                                              <w:marTop w:val="0"/>
                                                                                                                              <w:marBottom w:val="0"/>
                                                                                                                              <w:divBdr>
                                                                                                                                <w:top w:val="none" w:sz="0" w:space="0" w:color="auto"/>
                                                                                                                                <w:left w:val="none" w:sz="0" w:space="0" w:color="auto"/>
                                                                                                                                <w:bottom w:val="none" w:sz="0" w:space="0" w:color="auto"/>
                                                                                                                                <w:right w:val="none" w:sz="0" w:space="0" w:color="auto"/>
                                                                                                                              </w:divBdr>
                                                                                                                              <w:divsChild>
                                                                                                                                <w:div w:id="1181089880">
                                                                                                                                  <w:marLeft w:val="0"/>
                                                                                                                                  <w:marRight w:val="0"/>
                                                                                                                                  <w:marTop w:val="0"/>
                                                                                                                                  <w:marBottom w:val="0"/>
                                                                                                                                  <w:divBdr>
                                                                                                                                    <w:top w:val="none" w:sz="0" w:space="0" w:color="auto"/>
                                                                                                                                    <w:left w:val="none" w:sz="0" w:space="0" w:color="auto"/>
                                                                                                                                    <w:bottom w:val="none" w:sz="0" w:space="0" w:color="auto"/>
                                                                                                                                    <w:right w:val="none" w:sz="0" w:space="0" w:color="auto"/>
                                                                                                                                  </w:divBdr>
                                                                                                                                  <w:divsChild>
                                                                                                                                    <w:div w:id="1232813686">
                                                                                                                                      <w:marLeft w:val="0"/>
                                                                                                                                      <w:marRight w:val="0"/>
                                                                                                                                      <w:marTop w:val="0"/>
                                                                                                                                      <w:marBottom w:val="0"/>
                                                                                                                                      <w:divBdr>
                                                                                                                                        <w:top w:val="none" w:sz="0" w:space="0" w:color="auto"/>
                                                                                                                                        <w:left w:val="none" w:sz="0" w:space="0" w:color="auto"/>
                                                                                                                                        <w:bottom w:val="none" w:sz="0" w:space="0" w:color="auto"/>
                                                                                                                                        <w:right w:val="none" w:sz="0" w:space="0" w:color="auto"/>
                                                                                                                                      </w:divBdr>
                                                                                                                                      <w:divsChild>
                                                                                                                                        <w:div w:id="2072340872">
                                                                                                                                          <w:marLeft w:val="0"/>
                                                                                                                                          <w:marRight w:val="0"/>
                                                                                                                                          <w:marTop w:val="0"/>
                                                                                                                                          <w:marBottom w:val="0"/>
                                                                                                                                          <w:divBdr>
                                                                                                                                            <w:top w:val="none" w:sz="0" w:space="0" w:color="auto"/>
                                                                                                                                            <w:left w:val="none" w:sz="0" w:space="0" w:color="auto"/>
                                                                                                                                            <w:bottom w:val="none" w:sz="0" w:space="0" w:color="auto"/>
                                                                                                                                            <w:right w:val="none" w:sz="0" w:space="0" w:color="auto"/>
                                                                                                                                          </w:divBdr>
                                                                                                                                          <w:divsChild>
                                                                                                                                            <w:div w:id="5489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234546">
      <w:bodyDiv w:val="1"/>
      <w:marLeft w:val="0"/>
      <w:marRight w:val="0"/>
      <w:marTop w:val="0"/>
      <w:marBottom w:val="0"/>
      <w:divBdr>
        <w:top w:val="none" w:sz="0" w:space="0" w:color="auto"/>
        <w:left w:val="none" w:sz="0" w:space="0" w:color="auto"/>
        <w:bottom w:val="none" w:sz="0" w:space="0" w:color="auto"/>
        <w:right w:val="none" w:sz="0" w:space="0" w:color="auto"/>
      </w:divBdr>
    </w:div>
    <w:div w:id="1168060065">
      <w:bodyDiv w:val="1"/>
      <w:marLeft w:val="0"/>
      <w:marRight w:val="0"/>
      <w:marTop w:val="0"/>
      <w:marBottom w:val="0"/>
      <w:divBdr>
        <w:top w:val="none" w:sz="0" w:space="0" w:color="auto"/>
        <w:left w:val="none" w:sz="0" w:space="0" w:color="auto"/>
        <w:bottom w:val="none" w:sz="0" w:space="0" w:color="auto"/>
        <w:right w:val="none" w:sz="0" w:space="0" w:color="auto"/>
      </w:divBdr>
    </w:div>
    <w:div w:id="1548302401">
      <w:bodyDiv w:val="1"/>
      <w:marLeft w:val="0"/>
      <w:marRight w:val="0"/>
      <w:marTop w:val="0"/>
      <w:marBottom w:val="0"/>
      <w:divBdr>
        <w:top w:val="none" w:sz="0" w:space="0" w:color="auto"/>
        <w:left w:val="none" w:sz="0" w:space="0" w:color="auto"/>
        <w:bottom w:val="none" w:sz="0" w:space="0" w:color="auto"/>
        <w:right w:val="none" w:sz="0" w:space="0" w:color="auto"/>
      </w:divBdr>
    </w:div>
    <w:div w:id="1626086279">
      <w:bodyDiv w:val="1"/>
      <w:marLeft w:val="0"/>
      <w:marRight w:val="0"/>
      <w:marTop w:val="0"/>
      <w:marBottom w:val="0"/>
      <w:divBdr>
        <w:top w:val="none" w:sz="0" w:space="0" w:color="auto"/>
        <w:left w:val="none" w:sz="0" w:space="0" w:color="auto"/>
        <w:bottom w:val="none" w:sz="0" w:space="0" w:color="auto"/>
        <w:right w:val="none" w:sz="0" w:space="0" w:color="auto"/>
      </w:divBdr>
    </w:div>
    <w:div w:id="1774472401">
      <w:bodyDiv w:val="1"/>
      <w:marLeft w:val="0"/>
      <w:marRight w:val="0"/>
      <w:marTop w:val="0"/>
      <w:marBottom w:val="0"/>
      <w:divBdr>
        <w:top w:val="none" w:sz="0" w:space="0" w:color="auto"/>
        <w:left w:val="none" w:sz="0" w:space="0" w:color="auto"/>
        <w:bottom w:val="none" w:sz="0" w:space="0" w:color="auto"/>
        <w:right w:val="none" w:sz="0" w:space="0" w:color="auto"/>
      </w:divBdr>
      <w:divsChild>
        <w:div w:id="1028481797">
          <w:marLeft w:val="0"/>
          <w:marRight w:val="0"/>
          <w:marTop w:val="0"/>
          <w:marBottom w:val="0"/>
          <w:divBdr>
            <w:top w:val="none" w:sz="0" w:space="0" w:color="auto"/>
            <w:left w:val="none" w:sz="0" w:space="0" w:color="auto"/>
            <w:bottom w:val="none" w:sz="0" w:space="0" w:color="auto"/>
            <w:right w:val="none" w:sz="0" w:space="0" w:color="auto"/>
          </w:divBdr>
          <w:divsChild>
            <w:div w:id="406195339">
              <w:marLeft w:val="0"/>
              <w:marRight w:val="0"/>
              <w:marTop w:val="0"/>
              <w:marBottom w:val="0"/>
              <w:divBdr>
                <w:top w:val="none" w:sz="0" w:space="0" w:color="auto"/>
                <w:left w:val="none" w:sz="0" w:space="0" w:color="auto"/>
                <w:bottom w:val="none" w:sz="0" w:space="0" w:color="auto"/>
                <w:right w:val="none" w:sz="0" w:space="0" w:color="auto"/>
              </w:divBdr>
              <w:divsChild>
                <w:div w:id="1804806511">
                  <w:marLeft w:val="0"/>
                  <w:marRight w:val="0"/>
                  <w:marTop w:val="0"/>
                  <w:marBottom w:val="0"/>
                  <w:divBdr>
                    <w:top w:val="none" w:sz="0" w:space="0" w:color="auto"/>
                    <w:left w:val="none" w:sz="0" w:space="0" w:color="auto"/>
                    <w:bottom w:val="none" w:sz="0" w:space="0" w:color="auto"/>
                    <w:right w:val="none" w:sz="0" w:space="0" w:color="auto"/>
                  </w:divBdr>
                  <w:divsChild>
                    <w:div w:id="1636981272">
                      <w:marLeft w:val="0"/>
                      <w:marRight w:val="0"/>
                      <w:marTop w:val="0"/>
                      <w:marBottom w:val="0"/>
                      <w:divBdr>
                        <w:top w:val="none" w:sz="0" w:space="0" w:color="auto"/>
                        <w:left w:val="none" w:sz="0" w:space="0" w:color="auto"/>
                        <w:bottom w:val="none" w:sz="0" w:space="0" w:color="auto"/>
                        <w:right w:val="none" w:sz="0" w:space="0" w:color="auto"/>
                      </w:divBdr>
                      <w:divsChild>
                        <w:div w:id="1614166706">
                          <w:marLeft w:val="0"/>
                          <w:marRight w:val="0"/>
                          <w:marTop w:val="0"/>
                          <w:marBottom w:val="0"/>
                          <w:divBdr>
                            <w:top w:val="none" w:sz="0" w:space="0" w:color="auto"/>
                            <w:left w:val="none" w:sz="0" w:space="0" w:color="auto"/>
                            <w:bottom w:val="none" w:sz="0" w:space="0" w:color="auto"/>
                            <w:right w:val="none" w:sz="0" w:space="0" w:color="auto"/>
                          </w:divBdr>
                          <w:divsChild>
                            <w:div w:id="2066561284">
                              <w:marLeft w:val="0"/>
                              <w:marRight w:val="0"/>
                              <w:marTop w:val="0"/>
                              <w:marBottom w:val="0"/>
                              <w:divBdr>
                                <w:top w:val="none" w:sz="0" w:space="0" w:color="auto"/>
                                <w:left w:val="none" w:sz="0" w:space="0" w:color="auto"/>
                                <w:bottom w:val="none" w:sz="0" w:space="0" w:color="auto"/>
                                <w:right w:val="none" w:sz="0" w:space="0" w:color="auto"/>
                              </w:divBdr>
                              <w:divsChild>
                                <w:div w:id="1588879006">
                                  <w:marLeft w:val="0"/>
                                  <w:marRight w:val="0"/>
                                  <w:marTop w:val="0"/>
                                  <w:marBottom w:val="0"/>
                                  <w:divBdr>
                                    <w:top w:val="none" w:sz="0" w:space="0" w:color="auto"/>
                                    <w:left w:val="none" w:sz="0" w:space="0" w:color="auto"/>
                                    <w:bottom w:val="none" w:sz="0" w:space="0" w:color="auto"/>
                                    <w:right w:val="none" w:sz="0" w:space="0" w:color="auto"/>
                                  </w:divBdr>
                                  <w:divsChild>
                                    <w:div w:id="323944620">
                                      <w:marLeft w:val="0"/>
                                      <w:marRight w:val="0"/>
                                      <w:marTop w:val="0"/>
                                      <w:marBottom w:val="0"/>
                                      <w:divBdr>
                                        <w:top w:val="none" w:sz="0" w:space="0" w:color="auto"/>
                                        <w:left w:val="none" w:sz="0" w:space="0" w:color="auto"/>
                                        <w:bottom w:val="none" w:sz="0" w:space="0" w:color="auto"/>
                                        <w:right w:val="none" w:sz="0" w:space="0" w:color="auto"/>
                                      </w:divBdr>
                                      <w:divsChild>
                                        <w:div w:id="1036738494">
                                          <w:marLeft w:val="0"/>
                                          <w:marRight w:val="0"/>
                                          <w:marTop w:val="0"/>
                                          <w:marBottom w:val="0"/>
                                          <w:divBdr>
                                            <w:top w:val="none" w:sz="0" w:space="0" w:color="auto"/>
                                            <w:left w:val="none" w:sz="0" w:space="0" w:color="auto"/>
                                            <w:bottom w:val="none" w:sz="0" w:space="0" w:color="auto"/>
                                            <w:right w:val="none" w:sz="0" w:space="0" w:color="auto"/>
                                          </w:divBdr>
                                          <w:divsChild>
                                            <w:div w:id="1844318307">
                                              <w:marLeft w:val="0"/>
                                              <w:marRight w:val="0"/>
                                              <w:marTop w:val="0"/>
                                              <w:marBottom w:val="0"/>
                                              <w:divBdr>
                                                <w:top w:val="none" w:sz="0" w:space="0" w:color="auto"/>
                                                <w:left w:val="none" w:sz="0" w:space="0" w:color="auto"/>
                                                <w:bottom w:val="none" w:sz="0" w:space="0" w:color="auto"/>
                                                <w:right w:val="none" w:sz="0" w:space="0" w:color="auto"/>
                                              </w:divBdr>
                                              <w:divsChild>
                                                <w:div w:id="2098167146">
                                                  <w:marLeft w:val="0"/>
                                                  <w:marRight w:val="90"/>
                                                  <w:marTop w:val="0"/>
                                                  <w:marBottom w:val="0"/>
                                                  <w:divBdr>
                                                    <w:top w:val="none" w:sz="0" w:space="0" w:color="auto"/>
                                                    <w:left w:val="none" w:sz="0" w:space="0" w:color="auto"/>
                                                    <w:bottom w:val="none" w:sz="0" w:space="0" w:color="auto"/>
                                                    <w:right w:val="none" w:sz="0" w:space="0" w:color="auto"/>
                                                  </w:divBdr>
                                                  <w:divsChild>
                                                    <w:div w:id="2072726099">
                                                      <w:marLeft w:val="0"/>
                                                      <w:marRight w:val="0"/>
                                                      <w:marTop w:val="0"/>
                                                      <w:marBottom w:val="0"/>
                                                      <w:divBdr>
                                                        <w:top w:val="none" w:sz="0" w:space="0" w:color="auto"/>
                                                        <w:left w:val="none" w:sz="0" w:space="0" w:color="auto"/>
                                                        <w:bottom w:val="none" w:sz="0" w:space="0" w:color="auto"/>
                                                        <w:right w:val="none" w:sz="0" w:space="0" w:color="auto"/>
                                                      </w:divBdr>
                                                      <w:divsChild>
                                                        <w:div w:id="929432226">
                                                          <w:marLeft w:val="0"/>
                                                          <w:marRight w:val="0"/>
                                                          <w:marTop w:val="0"/>
                                                          <w:marBottom w:val="0"/>
                                                          <w:divBdr>
                                                            <w:top w:val="none" w:sz="0" w:space="0" w:color="auto"/>
                                                            <w:left w:val="none" w:sz="0" w:space="0" w:color="auto"/>
                                                            <w:bottom w:val="none" w:sz="0" w:space="0" w:color="auto"/>
                                                            <w:right w:val="none" w:sz="0" w:space="0" w:color="auto"/>
                                                          </w:divBdr>
                                                          <w:divsChild>
                                                            <w:div w:id="738409367">
                                                              <w:marLeft w:val="0"/>
                                                              <w:marRight w:val="0"/>
                                                              <w:marTop w:val="0"/>
                                                              <w:marBottom w:val="0"/>
                                                              <w:divBdr>
                                                                <w:top w:val="none" w:sz="0" w:space="0" w:color="auto"/>
                                                                <w:left w:val="none" w:sz="0" w:space="0" w:color="auto"/>
                                                                <w:bottom w:val="none" w:sz="0" w:space="0" w:color="auto"/>
                                                                <w:right w:val="none" w:sz="0" w:space="0" w:color="auto"/>
                                                              </w:divBdr>
                                                              <w:divsChild>
                                                                <w:div w:id="1247229476">
                                                                  <w:marLeft w:val="0"/>
                                                                  <w:marRight w:val="0"/>
                                                                  <w:marTop w:val="0"/>
                                                                  <w:marBottom w:val="105"/>
                                                                  <w:divBdr>
                                                                    <w:top w:val="single" w:sz="6" w:space="0" w:color="EDEDED"/>
                                                                    <w:left w:val="single" w:sz="6" w:space="0" w:color="EDEDED"/>
                                                                    <w:bottom w:val="single" w:sz="6" w:space="0" w:color="EDEDED"/>
                                                                    <w:right w:val="single" w:sz="6" w:space="0" w:color="EDEDED"/>
                                                                  </w:divBdr>
                                                                  <w:divsChild>
                                                                    <w:div w:id="1060402259">
                                                                      <w:marLeft w:val="0"/>
                                                                      <w:marRight w:val="0"/>
                                                                      <w:marTop w:val="0"/>
                                                                      <w:marBottom w:val="0"/>
                                                                      <w:divBdr>
                                                                        <w:top w:val="none" w:sz="0" w:space="0" w:color="auto"/>
                                                                        <w:left w:val="none" w:sz="0" w:space="0" w:color="auto"/>
                                                                        <w:bottom w:val="none" w:sz="0" w:space="0" w:color="auto"/>
                                                                        <w:right w:val="none" w:sz="0" w:space="0" w:color="auto"/>
                                                                      </w:divBdr>
                                                                      <w:divsChild>
                                                                        <w:div w:id="343825960">
                                                                          <w:marLeft w:val="0"/>
                                                                          <w:marRight w:val="0"/>
                                                                          <w:marTop w:val="0"/>
                                                                          <w:marBottom w:val="0"/>
                                                                          <w:divBdr>
                                                                            <w:top w:val="none" w:sz="0" w:space="0" w:color="auto"/>
                                                                            <w:left w:val="none" w:sz="0" w:space="0" w:color="auto"/>
                                                                            <w:bottom w:val="none" w:sz="0" w:space="0" w:color="auto"/>
                                                                            <w:right w:val="none" w:sz="0" w:space="0" w:color="auto"/>
                                                                          </w:divBdr>
                                                                          <w:divsChild>
                                                                            <w:div w:id="1524394882">
                                                                              <w:marLeft w:val="0"/>
                                                                              <w:marRight w:val="0"/>
                                                                              <w:marTop w:val="0"/>
                                                                              <w:marBottom w:val="0"/>
                                                                              <w:divBdr>
                                                                                <w:top w:val="none" w:sz="0" w:space="0" w:color="auto"/>
                                                                                <w:left w:val="none" w:sz="0" w:space="0" w:color="auto"/>
                                                                                <w:bottom w:val="none" w:sz="0" w:space="0" w:color="auto"/>
                                                                                <w:right w:val="none" w:sz="0" w:space="0" w:color="auto"/>
                                                                              </w:divBdr>
                                                                              <w:divsChild>
                                                                                <w:div w:id="1006247170">
                                                                                  <w:marLeft w:val="180"/>
                                                                                  <w:marRight w:val="180"/>
                                                                                  <w:marTop w:val="0"/>
                                                                                  <w:marBottom w:val="0"/>
                                                                                  <w:divBdr>
                                                                                    <w:top w:val="none" w:sz="0" w:space="0" w:color="auto"/>
                                                                                    <w:left w:val="none" w:sz="0" w:space="0" w:color="auto"/>
                                                                                    <w:bottom w:val="none" w:sz="0" w:space="0" w:color="auto"/>
                                                                                    <w:right w:val="none" w:sz="0" w:space="0" w:color="auto"/>
                                                                                  </w:divBdr>
                                                                                  <w:divsChild>
                                                                                    <w:div w:id="1744062354">
                                                                                      <w:marLeft w:val="0"/>
                                                                                      <w:marRight w:val="0"/>
                                                                                      <w:marTop w:val="0"/>
                                                                                      <w:marBottom w:val="0"/>
                                                                                      <w:divBdr>
                                                                                        <w:top w:val="none" w:sz="0" w:space="0" w:color="auto"/>
                                                                                        <w:left w:val="none" w:sz="0" w:space="0" w:color="auto"/>
                                                                                        <w:bottom w:val="none" w:sz="0" w:space="0" w:color="auto"/>
                                                                                        <w:right w:val="none" w:sz="0" w:space="0" w:color="auto"/>
                                                                                      </w:divBdr>
                                                                                      <w:divsChild>
                                                                                        <w:div w:id="209851079">
                                                                                          <w:marLeft w:val="0"/>
                                                                                          <w:marRight w:val="0"/>
                                                                                          <w:marTop w:val="0"/>
                                                                                          <w:marBottom w:val="0"/>
                                                                                          <w:divBdr>
                                                                                            <w:top w:val="none" w:sz="0" w:space="0" w:color="auto"/>
                                                                                            <w:left w:val="none" w:sz="0" w:space="0" w:color="auto"/>
                                                                                            <w:bottom w:val="none" w:sz="0" w:space="0" w:color="auto"/>
                                                                                            <w:right w:val="none" w:sz="0" w:space="0" w:color="auto"/>
                                                                                          </w:divBdr>
                                                                                          <w:divsChild>
                                                                                            <w:div w:id="323554899">
                                                                                              <w:marLeft w:val="0"/>
                                                                                              <w:marRight w:val="0"/>
                                                                                              <w:marTop w:val="0"/>
                                                                                              <w:marBottom w:val="0"/>
                                                                                              <w:divBdr>
                                                                                                <w:top w:val="none" w:sz="0" w:space="0" w:color="auto"/>
                                                                                                <w:left w:val="none" w:sz="0" w:space="0" w:color="auto"/>
                                                                                                <w:bottom w:val="none" w:sz="0" w:space="0" w:color="auto"/>
                                                                                                <w:right w:val="none" w:sz="0" w:space="0" w:color="auto"/>
                                                                                              </w:divBdr>
                                                                                              <w:divsChild>
                                                                                                <w:div w:id="1007753588">
                                                                                                  <w:marLeft w:val="0"/>
                                                                                                  <w:marRight w:val="0"/>
                                                                                                  <w:marTop w:val="0"/>
                                                                                                  <w:marBottom w:val="0"/>
                                                                                                  <w:divBdr>
                                                                                                    <w:top w:val="none" w:sz="0" w:space="0" w:color="auto"/>
                                                                                                    <w:left w:val="none" w:sz="0" w:space="0" w:color="auto"/>
                                                                                                    <w:bottom w:val="none" w:sz="0" w:space="0" w:color="auto"/>
                                                                                                    <w:right w:val="none" w:sz="0" w:space="0" w:color="auto"/>
                                                                                                  </w:divBdr>
                                                                                                </w:div>
                                                                                                <w:div w:id="11477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718246">
      <w:bodyDiv w:val="1"/>
      <w:marLeft w:val="0"/>
      <w:marRight w:val="0"/>
      <w:marTop w:val="0"/>
      <w:marBottom w:val="0"/>
      <w:divBdr>
        <w:top w:val="none" w:sz="0" w:space="0" w:color="auto"/>
        <w:left w:val="none" w:sz="0" w:space="0" w:color="auto"/>
        <w:bottom w:val="none" w:sz="0" w:space="0" w:color="auto"/>
        <w:right w:val="none" w:sz="0" w:space="0" w:color="auto"/>
      </w:divBdr>
      <w:divsChild>
        <w:div w:id="251663961">
          <w:marLeft w:val="0"/>
          <w:marRight w:val="0"/>
          <w:marTop w:val="0"/>
          <w:marBottom w:val="0"/>
          <w:divBdr>
            <w:top w:val="none" w:sz="0" w:space="0" w:color="auto"/>
            <w:left w:val="none" w:sz="0" w:space="0" w:color="auto"/>
            <w:bottom w:val="none" w:sz="0" w:space="0" w:color="auto"/>
            <w:right w:val="none" w:sz="0" w:space="0" w:color="auto"/>
          </w:divBdr>
          <w:divsChild>
            <w:div w:id="1625382375">
              <w:marLeft w:val="0"/>
              <w:marRight w:val="0"/>
              <w:marTop w:val="0"/>
              <w:marBottom w:val="0"/>
              <w:divBdr>
                <w:top w:val="none" w:sz="0" w:space="0" w:color="auto"/>
                <w:left w:val="none" w:sz="0" w:space="0" w:color="auto"/>
                <w:bottom w:val="none" w:sz="0" w:space="0" w:color="auto"/>
                <w:right w:val="none" w:sz="0" w:space="0" w:color="auto"/>
              </w:divBdr>
              <w:divsChild>
                <w:div w:id="110176018">
                  <w:marLeft w:val="0"/>
                  <w:marRight w:val="0"/>
                  <w:marTop w:val="0"/>
                  <w:marBottom w:val="0"/>
                  <w:divBdr>
                    <w:top w:val="none" w:sz="0" w:space="0" w:color="auto"/>
                    <w:left w:val="none" w:sz="0" w:space="0" w:color="auto"/>
                    <w:bottom w:val="none" w:sz="0" w:space="0" w:color="auto"/>
                    <w:right w:val="none" w:sz="0" w:space="0" w:color="auto"/>
                  </w:divBdr>
                  <w:divsChild>
                    <w:div w:id="1222398632">
                      <w:marLeft w:val="0"/>
                      <w:marRight w:val="0"/>
                      <w:marTop w:val="0"/>
                      <w:marBottom w:val="0"/>
                      <w:divBdr>
                        <w:top w:val="none" w:sz="0" w:space="0" w:color="auto"/>
                        <w:left w:val="none" w:sz="0" w:space="0" w:color="auto"/>
                        <w:bottom w:val="none" w:sz="0" w:space="0" w:color="auto"/>
                        <w:right w:val="none" w:sz="0" w:space="0" w:color="auto"/>
                      </w:divBdr>
                      <w:divsChild>
                        <w:div w:id="1057127645">
                          <w:marLeft w:val="0"/>
                          <w:marRight w:val="0"/>
                          <w:marTop w:val="0"/>
                          <w:marBottom w:val="0"/>
                          <w:divBdr>
                            <w:top w:val="none" w:sz="0" w:space="0" w:color="auto"/>
                            <w:left w:val="none" w:sz="0" w:space="0" w:color="auto"/>
                            <w:bottom w:val="none" w:sz="0" w:space="0" w:color="auto"/>
                            <w:right w:val="none" w:sz="0" w:space="0" w:color="auto"/>
                          </w:divBdr>
                          <w:divsChild>
                            <w:div w:id="2132094117">
                              <w:marLeft w:val="0"/>
                              <w:marRight w:val="0"/>
                              <w:marTop w:val="0"/>
                              <w:marBottom w:val="0"/>
                              <w:divBdr>
                                <w:top w:val="none" w:sz="0" w:space="0" w:color="auto"/>
                                <w:left w:val="none" w:sz="0" w:space="0" w:color="auto"/>
                                <w:bottom w:val="none" w:sz="0" w:space="0" w:color="auto"/>
                                <w:right w:val="none" w:sz="0" w:space="0" w:color="auto"/>
                              </w:divBdr>
                              <w:divsChild>
                                <w:div w:id="684593640">
                                  <w:marLeft w:val="0"/>
                                  <w:marRight w:val="0"/>
                                  <w:marTop w:val="0"/>
                                  <w:marBottom w:val="270"/>
                                  <w:divBdr>
                                    <w:top w:val="single" w:sz="6" w:space="7" w:color="CCCCCC"/>
                                    <w:left w:val="single" w:sz="6" w:space="4" w:color="CCCCCC"/>
                                    <w:bottom w:val="single" w:sz="6" w:space="0" w:color="CCCCCC"/>
                                    <w:right w:val="single" w:sz="6" w:space="4" w:color="CCCCCC"/>
                                  </w:divBdr>
                                </w:div>
                              </w:divsChild>
                            </w:div>
                          </w:divsChild>
                        </w:div>
                      </w:divsChild>
                    </w:div>
                  </w:divsChild>
                </w:div>
              </w:divsChild>
            </w:div>
          </w:divsChild>
        </w:div>
      </w:divsChild>
    </w:div>
    <w:div w:id="1892156635">
      <w:bodyDiv w:val="1"/>
      <w:marLeft w:val="0"/>
      <w:marRight w:val="0"/>
      <w:marTop w:val="0"/>
      <w:marBottom w:val="0"/>
      <w:divBdr>
        <w:top w:val="none" w:sz="0" w:space="0" w:color="auto"/>
        <w:left w:val="none" w:sz="0" w:space="0" w:color="auto"/>
        <w:bottom w:val="none" w:sz="0" w:space="0" w:color="auto"/>
        <w:right w:val="none" w:sz="0" w:space="0" w:color="auto"/>
      </w:divBdr>
      <w:divsChild>
        <w:div w:id="670913852">
          <w:marLeft w:val="0"/>
          <w:marRight w:val="0"/>
          <w:marTop w:val="0"/>
          <w:marBottom w:val="0"/>
          <w:divBdr>
            <w:top w:val="none" w:sz="0" w:space="0" w:color="auto"/>
            <w:left w:val="none" w:sz="0" w:space="0" w:color="auto"/>
            <w:bottom w:val="none" w:sz="0" w:space="0" w:color="auto"/>
            <w:right w:val="none" w:sz="0" w:space="0" w:color="auto"/>
          </w:divBdr>
          <w:divsChild>
            <w:div w:id="1884248188">
              <w:marLeft w:val="0"/>
              <w:marRight w:val="0"/>
              <w:marTop w:val="0"/>
              <w:marBottom w:val="0"/>
              <w:divBdr>
                <w:top w:val="none" w:sz="0" w:space="0" w:color="auto"/>
                <w:left w:val="none" w:sz="0" w:space="0" w:color="auto"/>
                <w:bottom w:val="none" w:sz="0" w:space="0" w:color="auto"/>
                <w:right w:val="none" w:sz="0" w:space="0" w:color="auto"/>
              </w:divBdr>
              <w:divsChild>
                <w:div w:id="762067835">
                  <w:marLeft w:val="0"/>
                  <w:marRight w:val="0"/>
                  <w:marTop w:val="0"/>
                  <w:marBottom w:val="0"/>
                  <w:divBdr>
                    <w:top w:val="none" w:sz="0" w:space="0" w:color="auto"/>
                    <w:left w:val="none" w:sz="0" w:space="0" w:color="auto"/>
                    <w:bottom w:val="none" w:sz="0" w:space="0" w:color="auto"/>
                    <w:right w:val="none" w:sz="0" w:space="0" w:color="auto"/>
                  </w:divBdr>
                  <w:divsChild>
                    <w:div w:id="1579632709">
                      <w:marLeft w:val="0"/>
                      <w:marRight w:val="0"/>
                      <w:marTop w:val="0"/>
                      <w:marBottom w:val="0"/>
                      <w:divBdr>
                        <w:top w:val="none" w:sz="0" w:space="0" w:color="auto"/>
                        <w:left w:val="none" w:sz="0" w:space="0" w:color="auto"/>
                        <w:bottom w:val="none" w:sz="0" w:space="0" w:color="auto"/>
                        <w:right w:val="none" w:sz="0" w:space="0" w:color="auto"/>
                      </w:divBdr>
                      <w:divsChild>
                        <w:div w:id="33116635">
                          <w:marLeft w:val="0"/>
                          <w:marRight w:val="0"/>
                          <w:marTop w:val="0"/>
                          <w:marBottom w:val="0"/>
                          <w:divBdr>
                            <w:top w:val="none" w:sz="0" w:space="0" w:color="auto"/>
                            <w:left w:val="none" w:sz="0" w:space="0" w:color="auto"/>
                            <w:bottom w:val="none" w:sz="0" w:space="0" w:color="auto"/>
                            <w:right w:val="none" w:sz="0" w:space="0" w:color="auto"/>
                          </w:divBdr>
                          <w:divsChild>
                            <w:div w:id="2144882857">
                              <w:marLeft w:val="0"/>
                              <w:marRight w:val="0"/>
                              <w:marTop w:val="0"/>
                              <w:marBottom w:val="0"/>
                              <w:divBdr>
                                <w:top w:val="none" w:sz="0" w:space="0" w:color="auto"/>
                                <w:left w:val="none" w:sz="0" w:space="0" w:color="auto"/>
                                <w:bottom w:val="none" w:sz="0" w:space="0" w:color="auto"/>
                                <w:right w:val="none" w:sz="0" w:space="0" w:color="auto"/>
                              </w:divBdr>
                              <w:divsChild>
                                <w:div w:id="1944729667">
                                  <w:marLeft w:val="0"/>
                                  <w:marRight w:val="0"/>
                                  <w:marTop w:val="0"/>
                                  <w:marBottom w:val="0"/>
                                  <w:divBdr>
                                    <w:top w:val="none" w:sz="0" w:space="0" w:color="auto"/>
                                    <w:left w:val="none" w:sz="0" w:space="0" w:color="auto"/>
                                    <w:bottom w:val="none" w:sz="0" w:space="0" w:color="auto"/>
                                    <w:right w:val="none" w:sz="0" w:space="0" w:color="auto"/>
                                  </w:divBdr>
                                  <w:divsChild>
                                    <w:div w:id="983630641">
                                      <w:marLeft w:val="0"/>
                                      <w:marRight w:val="0"/>
                                      <w:marTop w:val="0"/>
                                      <w:marBottom w:val="0"/>
                                      <w:divBdr>
                                        <w:top w:val="none" w:sz="0" w:space="0" w:color="auto"/>
                                        <w:left w:val="none" w:sz="0" w:space="0" w:color="auto"/>
                                        <w:bottom w:val="none" w:sz="0" w:space="0" w:color="auto"/>
                                        <w:right w:val="none" w:sz="0" w:space="0" w:color="auto"/>
                                      </w:divBdr>
                                      <w:divsChild>
                                        <w:div w:id="1099176606">
                                          <w:marLeft w:val="0"/>
                                          <w:marRight w:val="0"/>
                                          <w:marTop w:val="0"/>
                                          <w:marBottom w:val="0"/>
                                          <w:divBdr>
                                            <w:top w:val="none" w:sz="0" w:space="0" w:color="auto"/>
                                            <w:left w:val="none" w:sz="0" w:space="0" w:color="auto"/>
                                            <w:bottom w:val="none" w:sz="0" w:space="0" w:color="auto"/>
                                            <w:right w:val="none" w:sz="0" w:space="0" w:color="auto"/>
                                          </w:divBdr>
                                          <w:divsChild>
                                            <w:div w:id="849222753">
                                              <w:marLeft w:val="0"/>
                                              <w:marRight w:val="0"/>
                                              <w:marTop w:val="0"/>
                                              <w:marBottom w:val="0"/>
                                              <w:divBdr>
                                                <w:top w:val="none" w:sz="0" w:space="0" w:color="auto"/>
                                                <w:left w:val="none" w:sz="0" w:space="0" w:color="auto"/>
                                                <w:bottom w:val="none" w:sz="0" w:space="0" w:color="auto"/>
                                                <w:right w:val="none" w:sz="0" w:space="0" w:color="auto"/>
                                              </w:divBdr>
                                              <w:divsChild>
                                                <w:div w:id="547033567">
                                                  <w:marLeft w:val="0"/>
                                                  <w:marRight w:val="0"/>
                                                  <w:marTop w:val="0"/>
                                                  <w:marBottom w:val="0"/>
                                                  <w:divBdr>
                                                    <w:top w:val="none" w:sz="0" w:space="0" w:color="auto"/>
                                                    <w:left w:val="none" w:sz="0" w:space="0" w:color="auto"/>
                                                    <w:bottom w:val="none" w:sz="0" w:space="0" w:color="auto"/>
                                                    <w:right w:val="none" w:sz="0" w:space="0" w:color="auto"/>
                                                  </w:divBdr>
                                                  <w:divsChild>
                                                    <w:div w:id="956369411">
                                                      <w:marLeft w:val="0"/>
                                                      <w:marRight w:val="0"/>
                                                      <w:marTop w:val="0"/>
                                                      <w:marBottom w:val="0"/>
                                                      <w:divBdr>
                                                        <w:top w:val="none" w:sz="0" w:space="0" w:color="auto"/>
                                                        <w:left w:val="none" w:sz="0" w:space="0" w:color="auto"/>
                                                        <w:bottom w:val="none" w:sz="0" w:space="0" w:color="auto"/>
                                                        <w:right w:val="none" w:sz="0" w:space="0" w:color="auto"/>
                                                      </w:divBdr>
                                                      <w:divsChild>
                                                        <w:div w:id="631401871">
                                                          <w:marLeft w:val="0"/>
                                                          <w:marRight w:val="0"/>
                                                          <w:marTop w:val="0"/>
                                                          <w:marBottom w:val="0"/>
                                                          <w:divBdr>
                                                            <w:top w:val="none" w:sz="0" w:space="0" w:color="auto"/>
                                                            <w:left w:val="none" w:sz="0" w:space="0" w:color="auto"/>
                                                            <w:bottom w:val="none" w:sz="0" w:space="0" w:color="auto"/>
                                                            <w:right w:val="none" w:sz="0" w:space="0" w:color="auto"/>
                                                          </w:divBdr>
                                                          <w:divsChild>
                                                            <w:div w:id="1110198865">
                                                              <w:marLeft w:val="0"/>
                                                              <w:marRight w:val="0"/>
                                                              <w:marTop w:val="0"/>
                                                              <w:marBottom w:val="0"/>
                                                              <w:divBdr>
                                                                <w:top w:val="none" w:sz="0" w:space="0" w:color="auto"/>
                                                                <w:left w:val="none" w:sz="0" w:space="0" w:color="auto"/>
                                                                <w:bottom w:val="none" w:sz="0" w:space="0" w:color="auto"/>
                                                                <w:right w:val="none" w:sz="0" w:space="0" w:color="auto"/>
                                                              </w:divBdr>
                                                              <w:divsChild>
                                                                <w:div w:id="171534935">
                                                                  <w:marLeft w:val="0"/>
                                                                  <w:marRight w:val="0"/>
                                                                  <w:marTop w:val="0"/>
                                                                  <w:marBottom w:val="0"/>
                                                                  <w:divBdr>
                                                                    <w:top w:val="none" w:sz="0" w:space="0" w:color="auto"/>
                                                                    <w:left w:val="none" w:sz="0" w:space="0" w:color="auto"/>
                                                                    <w:bottom w:val="none" w:sz="0" w:space="0" w:color="auto"/>
                                                                    <w:right w:val="none" w:sz="0" w:space="0" w:color="auto"/>
                                                                  </w:divBdr>
                                                                  <w:divsChild>
                                                                    <w:div w:id="1989019008">
                                                                      <w:marLeft w:val="0"/>
                                                                      <w:marRight w:val="0"/>
                                                                      <w:marTop w:val="0"/>
                                                                      <w:marBottom w:val="0"/>
                                                                      <w:divBdr>
                                                                        <w:top w:val="none" w:sz="0" w:space="0" w:color="auto"/>
                                                                        <w:left w:val="none" w:sz="0" w:space="0" w:color="auto"/>
                                                                        <w:bottom w:val="none" w:sz="0" w:space="0" w:color="auto"/>
                                                                        <w:right w:val="none" w:sz="0" w:space="0" w:color="auto"/>
                                                                      </w:divBdr>
                                                                      <w:divsChild>
                                                                        <w:div w:id="361635870">
                                                                          <w:marLeft w:val="0"/>
                                                                          <w:marRight w:val="0"/>
                                                                          <w:marTop w:val="0"/>
                                                                          <w:marBottom w:val="0"/>
                                                                          <w:divBdr>
                                                                            <w:top w:val="none" w:sz="0" w:space="0" w:color="auto"/>
                                                                            <w:left w:val="none" w:sz="0" w:space="0" w:color="auto"/>
                                                                            <w:bottom w:val="none" w:sz="0" w:space="0" w:color="auto"/>
                                                                            <w:right w:val="none" w:sz="0" w:space="0" w:color="auto"/>
                                                                          </w:divBdr>
                                                                          <w:divsChild>
                                                                            <w:div w:id="1346857221">
                                                                              <w:marLeft w:val="0"/>
                                                                              <w:marRight w:val="0"/>
                                                                              <w:marTop w:val="0"/>
                                                                              <w:marBottom w:val="0"/>
                                                                              <w:divBdr>
                                                                                <w:top w:val="none" w:sz="0" w:space="0" w:color="auto"/>
                                                                                <w:left w:val="none" w:sz="0" w:space="0" w:color="auto"/>
                                                                                <w:bottom w:val="none" w:sz="0" w:space="0" w:color="auto"/>
                                                                                <w:right w:val="none" w:sz="0" w:space="0" w:color="auto"/>
                                                                              </w:divBdr>
                                                                              <w:divsChild>
                                                                                <w:div w:id="1377243576">
                                                                                  <w:marLeft w:val="0"/>
                                                                                  <w:marRight w:val="0"/>
                                                                                  <w:marTop w:val="0"/>
                                                                                  <w:marBottom w:val="0"/>
                                                                                  <w:divBdr>
                                                                                    <w:top w:val="none" w:sz="0" w:space="0" w:color="auto"/>
                                                                                    <w:left w:val="none" w:sz="0" w:space="0" w:color="auto"/>
                                                                                    <w:bottom w:val="none" w:sz="0" w:space="0" w:color="auto"/>
                                                                                    <w:right w:val="none" w:sz="0" w:space="0" w:color="auto"/>
                                                                                  </w:divBdr>
                                                                                  <w:divsChild>
                                                                                    <w:div w:id="1981378783">
                                                                                      <w:marLeft w:val="0"/>
                                                                                      <w:marRight w:val="0"/>
                                                                                      <w:marTop w:val="0"/>
                                                                                      <w:marBottom w:val="0"/>
                                                                                      <w:divBdr>
                                                                                        <w:top w:val="none" w:sz="0" w:space="0" w:color="auto"/>
                                                                                        <w:left w:val="none" w:sz="0" w:space="0" w:color="auto"/>
                                                                                        <w:bottom w:val="none" w:sz="0" w:space="0" w:color="auto"/>
                                                                                        <w:right w:val="none" w:sz="0" w:space="0" w:color="auto"/>
                                                                                      </w:divBdr>
                                                                                      <w:divsChild>
                                                                                        <w:div w:id="1284650084">
                                                                                          <w:marLeft w:val="0"/>
                                                                                          <w:marRight w:val="0"/>
                                                                                          <w:marTop w:val="0"/>
                                                                                          <w:marBottom w:val="0"/>
                                                                                          <w:divBdr>
                                                                                            <w:top w:val="none" w:sz="0" w:space="0" w:color="auto"/>
                                                                                            <w:left w:val="none" w:sz="0" w:space="0" w:color="auto"/>
                                                                                            <w:bottom w:val="none" w:sz="0" w:space="0" w:color="auto"/>
                                                                                            <w:right w:val="none" w:sz="0" w:space="0" w:color="auto"/>
                                                                                          </w:divBdr>
                                                                                          <w:divsChild>
                                                                                            <w:div w:id="1658192468">
                                                                                              <w:marLeft w:val="0"/>
                                                                                              <w:marRight w:val="0"/>
                                                                                              <w:marTop w:val="0"/>
                                                                                              <w:marBottom w:val="0"/>
                                                                                              <w:divBdr>
                                                                                                <w:top w:val="none" w:sz="0" w:space="0" w:color="auto"/>
                                                                                                <w:left w:val="none" w:sz="0" w:space="0" w:color="auto"/>
                                                                                                <w:bottom w:val="none" w:sz="0" w:space="0" w:color="auto"/>
                                                                                                <w:right w:val="none" w:sz="0" w:space="0" w:color="auto"/>
                                                                                              </w:divBdr>
                                                                                              <w:divsChild>
                                                                                                <w:div w:id="502205800">
                                                                                                  <w:marLeft w:val="0"/>
                                                                                                  <w:marRight w:val="0"/>
                                                                                                  <w:marTop w:val="0"/>
                                                                                                  <w:marBottom w:val="0"/>
                                                                                                  <w:divBdr>
                                                                                                    <w:top w:val="none" w:sz="0" w:space="0" w:color="auto"/>
                                                                                                    <w:left w:val="none" w:sz="0" w:space="0" w:color="auto"/>
                                                                                                    <w:bottom w:val="none" w:sz="0" w:space="0" w:color="auto"/>
                                                                                                    <w:right w:val="none" w:sz="0" w:space="0" w:color="auto"/>
                                                                                                  </w:divBdr>
                                                                                                  <w:divsChild>
                                                                                                    <w:div w:id="2102678798">
                                                                                                      <w:marLeft w:val="0"/>
                                                                                                      <w:marRight w:val="0"/>
                                                                                                      <w:marTop w:val="0"/>
                                                                                                      <w:marBottom w:val="0"/>
                                                                                                      <w:divBdr>
                                                                                                        <w:top w:val="none" w:sz="0" w:space="0" w:color="auto"/>
                                                                                                        <w:left w:val="none" w:sz="0" w:space="0" w:color="auto"/>
                                                                                                        <w:bottom w:val="none" w:sz="0" w:space="0" w:color="auto"/>
                                                                                                        <w:right w:val="none" w:sz="0" w:space="0" w:color="auto"/>
                                                                                                      </w:divBdr>
                                                                                                      <w:divsChild>
                                                                                                        <w:div w:id="1787894389">
                                                                                                          <w:marLeft w:val="0"/>
                                                                                                          <w:marRight w:val="0"/>
                                                                                                          <w:marTop w:val="0"/>
                                                                                                          <w:marBottom w:val="0"/>
                                                                                                          <w:divBdr>
                                                                                                            <w:top w:val="none" w:sz="0" w:space="0" w:color="auto"/>
                                                                                                            <w:left w:val="none" w:sz="0" w:space="0" w:color="auto"/>
                                                                                                            <w:bottom w:val="none" w:sz="0" w:space="0" w:color="auto"/>
                                                                                                            <w:right w:val="none" w:sz="0" w:space="0" w:color="auto"/>
                                                                                                          </w:divBdr>
                                                                                                          <w:divsChild>
                                                                                                            <w:div w:id="1133711531">
                                                                                                              <w:marLeft w:val="0"/>
                                                                                                              <w:marRight w:val="0"/>
                                                                                                              <w:marTop w:val="0"/>
                                                                                                              <w:marBottom w:val="0"/>
                                                                                                              <w:divBdr>
                                                                                                                <w:top w:val="none" w:sz="0" w:space="0" w:color="auto"/>
                                                                                                                <w:left w:val="none" w:sz="0" w:space="0" w:color="auto"/>
                                                                                                                <w:bottom w:val="none" w:sz="0" w:space="0" w:color="auto"/>
                                                                                                                <w:right w:val="none" w:sz="0" w:space="0" w:color="auto"/>
                                                                                                              </w:divBdr>
                                                                                                              <w:divsChild>
                                                                                                                <w:div w:id="352459886">
                                                                                                                  <w:marLeft w:val="0"/>
                                                                                                                  <w:marRight w:val="0"/>
                                                                                                                  <w:marTop w:val="0"/>
                                                                                                                  <w:marBottom w:val="0"/>
                                                                                                                  <w:divBdr>
                                                                                                                    <w:top w:val="none" w:sz="0" w:space="0" w:color="auto"/>
                                                                                                                    <w:left w:val="none" w:sz="0" w:space="0" w:color="auto"/>
                                                                                                                    <w:bottom w:val="none" w:sz="0" w:space="0" w:color="auto"/>
                                                                                                                    <w:right w:val="none" w:sz="0" w:space="0" w:color="auto"/>
                                                                                                                  </w:divBdr>
                                                                                                                  <w:divsChild>
                                                                                                                    <w:div w:id="334767858">
                                                                                                                      <w:marLeft w:val="0"/>
                                                                                                                      <w:marRight w:val="0"/>
                                                                                                                      <w:marTop w:val="0"/>
                                                                                                                      <w:marBottom w:val="0"/>
                                                                                                                      <w:divBdr>
                                                                                                                        <w:top w:val="none" w:sz="0" w:space="0" w:color="auto"/>
                                                                                                                        <w:left w:val="none" w:sz="0" w:space="0" w:color="auto"/>
                                                                                                                        <w:bottom w:val="none" w:sz="0" w:space="0" w:color="auto"/>
                                                                                                                        <w:right w:val="none" w:sz="0" w:space="0" w:color="auto"/>
                                                                                                                      </w:divBdr>
                                                                                                                      <w:divsChild>
                                                                                                                        <w:div w:id="332144977">
                                                                                                                          <w:marLeft w:val="0"/>
                                                                                                                          <w:marRight w:val="0"/>
                                                                                                                          <w:marTop w:val="0"/>
                                                                                                                          <w:marBottom w:val="0"/>
                                                                                                                          <w:divBdr>
                                                                                                                            <w:top w:val="none" w:sz="0" w:space="0" w:color="auto"/>
                                                                                                                            <w:left w:val="none" w:sz="0" w:space="0" w:color="auto"/>
                                                                                                                            <w:bottom w:val="none" w:sz="0" w:space="0" w:color="auto"/>
                                                                                                                            <w:right w:val="none" w:sz="0" w:space="0" w:color="auto"/>
                                                                                                                          </w:divBdr>
                                                                                                                        </w:div>
                                                                                                                        <w:div w:id="815612642">
                                                                                                                          <w:marLeft w:val="0"/>
                                                                                                                          <w:marRight w:val="0"/>
                                                                                                                          <w:marTop w:val="0"/>
                                                                                                                          <w:marBottom w:val="0"/>
                                                                                                                          <w:divBdr>
                                                                                                                            <w:top w:val="none" w:sz="0" w:space="0" w:color="auto"/>
                                                                                                                            <w:left w:val="none" w:sz="0" w:space="0" w:color="auto"/>
                                                                                                                            <w:bottom w:val="none" w:sz="0" w:space="0" w:color="auto"/>
                                                                                                                            <w:right w:val="none" w:sz="0" w:space="0" w:color="auto"/>
                                                                                                                          </w:divBdr>
                                                                                                                        </w:div>
                                                                                                                        <w:div w:id="1313169774">
                                                                                                                          <w:marLeft w:val="0"/>
                                                                                                                          <w:marRight w:val="0"/>
                                                                                                                          <w:marTop w:val="0"/>
                                                                                                                          <w:marBottom w:val="0"/>
                                                                                                                          <w:divBdr>
                                                                                                                            <w:top w:val="none" w:sz="0" w:space="0" w:color="auto"/>
                                                                                                                            <w:left w:val="none" w:sz="0" w:space="0" w:color="auto"/>
                                                                                                                            <w:bottom w:val="none" w:sz="0" w:space="0" w:color="auto"/>
                                                                                                                            <w:right w:val="none" w:sz="0" w:space="0" w:color="auto"/>
                                                                                                                          </w:divBdr>
                                                                                                                          <w:divsChild>
                                                                                                                            <w:div w:id="1606227111">
                                                                                                                              <w:marLeft w:val="0"/>
                                                                                                                              <w:marRight w:val="0"/>
                                                                                                                              <w:marTop w:val="0"/>
                                                                                                                              <w:marBottom w:val="0"/>
                                                                                                                              <w:divBdr>
                                                                                                                                <w:top w:val="none" w:sz="0" w:space="0" w:color="auto"/>
                                                                                                                                <w:left w:val="none" w:sz="0" w:space="0" w:color="auto"/>
                                                                                                                                <w:bottom w:val="none" w:sz="0" w:space="0" w:color="auto"/>
                                                                                                                                <w:right w:val="none" w:sz="0" w:space="0" w:color="auto"/>
                                                                                                                              </w:divBdr>
                                                                                                                            </w:div>
                                                                                                                          </w:divsChild>
                                                                                                                        </w:div>
                                                                                                                        <w:div w:id="1638415028">
                                                                                                                          <w:marLeft w:val="0"/>
                                                                                                                          <w:marRight w:val="0"/>
                                                                                                                          <w:marTop w:val="0"/>
                                                                                                                          <w:marBottom w:val="0"/>
                                                                                                                          <w:divBdr>
                                                                                                                            <w:top w:val="none" w:sz="0" w:space="0" w:color="auto"/>
                                                                                                                            <w:left w:val="none" w:sz="0" w:space="0" w:color="auto"/>
                                                                                                                            <w:bottom w:val="none" w:sz="0" w:space="0" w:color="auto"/>
                                                                                                                            <w:right w:val="none" w:sz="0" w:space="0" w:color="auto"/>
                                                                                                                          </w:divBdr>
                                                                                                                        </w:div>
                                                                                                                        <w:div w:id="1753696157">
                                                                                                                          <w:marLeft w:val="0"/>
                                                                                                                          <w:marRight w:val="0"/>
                                                                                                                          <w:marTop w:val="0"/>
                                                                                                                          <w:marBottom w:val="0"/>
                                                                                                                          <w:divBdr>
                                                                                                                            <w:top w:val="none" w:sz="0" w:space="0" w:color="auto"/>
                                                                                                                            <w:left w:val="none" w:sz="0" w:space="0" w:color="auto"/>
                                                                                                                            <w:bottom w:val="none" w:sz="0" w:space="0" w:color="auto"/>
                                                                                                                            <w:right w:val="none" w:sz="0" w:space="0" w:color="auto"/>
                                                                                                                          </w:divBdr>
                                                                                                                        </w:div>
                                                                                                                        <w:div w:id="1810903782">
                                                                                                                          <w:marLeft w:val="0"/>
                                                                                                                          <w:marRight w:val="0"/>
                                                                                                                          <w:marTop w:val="0"/>
                                                                                                                          <w:marBottom w:val="0"/>
                                                                                                                          <w:divBdr>
                                                                                                                            <w:top w:val="none" w:sz="0" w:space="0" w:color="auto"/>
                                                                                                                            <w:left w:val="none" w:sz="0" w:space="0" w:color="auto"/>
                                                                                                                            <w:bottom w:val="none" w:sz="0" w:space="0" w:color="auto"/>
                                                                                                                            <w:right w:val="none" w:sz="0" w:space="0" w:color="auto"/>
                                                                                                                          </w:divBdr>
                                                                                                                        </w:div>
                                                                                                                      </w:divsChild>
                                                                                                                    </w:div>
                                                                                                                    <w:div w:id="753670159">
                                                                                                                      <w:marLeft w:val="0"/>
                                                                                                                      <w:marRight w:val="0"/>
                                                                                                                      <w:marTop w:val="0"/>
                                                                                                                      <w:marBottom w:val="0"/>
                                                                                                                      <w:divBdr>
                                                                                                                        <w:top w:val="none" w:sz="0" w:space="0" w:color="auto"/>
                                                                                                                        <w:left w:val="none" w:sz="0" w:space="0" w:color="auto"/>
                                                                                                                        <w:bottom w:val="none" w:sz="0" w:space="0" w:color="auto"/>
                                                                                                                        <w:right w:val="none" w:sz="0" w:space="0" w:color="auto"/>
                                                                                                                      </w:divBdr>
                                                                                                                      <w:divsChild>
                                                                                                                        <w:div w:id="1314219456">
                                                                                                                          <w:marLeft w:val="0"/>
                                                                                                                          <w:marRight w:val="0"/>
                                                                                                                          <w:marTop w:val="0"/>
                                                                                                                          <w:marBottom w:val="0"/>
                                                                                                                          <w:divBdr>
                                                                                                                            <w:top w:val="none" w:sz="0" w:space="0" w:color="auto"/>
                                                                                                                            <w:left w:val="none" w:sz="0" w:space="0" w:color="auto"/>
                                                                                                                            <w:bottom w:val="none" w:sz="0" w:space="0" w:color="auto"/>
                                                                                                                            <w:right w:val="none" w:sz="0" w:space="0" w:color="auto"/>
                                                                                                                          </w:divBdr>
                                                                                                                          <w:divsChild>
                                                                                                                            <w:div w:id="650403118">
                                                                                                                              <w:marLeft w:val="0"/>
                                                                                                                              <w:marRight w:val="0"/>
                                                                                                                              <w:marTop w:val="0"/>
                                                                                                                              <w:marBottom w:val="0"/>
                                                                                                                              <w:divBdr>
                                                                                                                                <w:top w:val="none" w:sz="0" w:space="0" w:color="auto"/>
                                                                                                                                <w:left w:val="none" w:sz="0" w:space="0" w:color="auto"/>
                                                                                                                                <w:bottom w:val="none" w:sz="0" w:space="0" w:color="auto"/>
                                                                                                                                <w:right w:val="none" w:sz="0" w:space="0" w:color="auto"/>
                                                                                                                              </w:divBdr>
                                                                                                                              <w:divsChild>
                                                                                                                                <w:div w:id="9268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635416">
      <w:bodyDiv w:val="1"/>
      <w:marLeft w:val="0"/>
      <w:marRight w:val="0"/>
      <w:marTop w:val="0"/>
      <w:marBottom w:val="0"/>
      <w:divBdr>
        <w:top w:val="none" w:sz="0" w:space="0" w:color="auto"/>
        <w:left w:val="none" w:sz="0" w:space="0" w:color="auto"/>
        <w:bottom w:val="none" w:sz="0" w:space="0" w:color="auto"/>
        <w:right w:val="none" w:sz="0" w:space="0" w:color="auto"/>
      </w:divBdr>
      <w:divsChild>
        <w:div w:id="1389383371">
          <w:marLeft w:val="0"/>
          <w:marRight w:val="0"/>
          <w:marTop w:val="0"/>
          <w:marBottom w:val="0"/>
          <w:divBdr>
            <w:top w:val="none" w:sz="0" w:space="0" w:color="auto"/>
            <w:left w:val="none" w:sz="0" w:space="0" w:color="auto"/>
            <w:bottom w:val="none" w:sz="0" w:space="0" w:color="auto"/>
            <w:right w:val="none" w:sz="0" w:space="0" w:color="auto"/>
          </w:divBdr>
          <w:divsChild>
            <w:div w:id="47414276">
              <w:marLeft w:val="0"/>
              <w:marRight w:val="0"/>
              <w:marTop w:val="0"/>
              <w:marBottom w:val="0"/>
              <w:divBdr>
                <w:top w:val="none" w:sz="0" w:space="0" w:color="auto"/>
                <w:left w:val="none" w:sz="0" w:space="0" w:color="auto"/>
                <w:bottom w:val="none" w:sz="0" w:space="0" w:color="auto"/>
                <w:right w:val="none" w:sz="0" w:space="0" w:color="auto"/>
              </w:divBdr>
              <w:divsChild>
                <w:div w:id="713770823">
                  <w:marLeft w:val="0"/>
                  <w:marRight w:val="0"/>
                  <w:marTop w:val="0"/>
                  <w:marBottom w:val="0"/>
                  <w:divBdr>
                    <w:top w:val="none" w:sz="0" w:space="0" w:color="auto"/>
                    <w:left w:val="none" w:sz="0" w:space="0" w:color="auto"/>
                    <w:bottom w:val="none" w:sz="0" w:space="0" w:color="auto"/>
                    <w:right w:val="none" w:sz="0" w:space="0" w:color="auto"/>
                  </w:divBdr>
                  <w:divsChild>
                    <w:div w:id="1107507662">
                      <w:marLeft w:val="0"/>
                      <w:marRight w:val="0"/>
                      <w:marTop w:val="0"/>
                      <w:marBottom w:val="0"/>
                      <w:divBdr>
                        <w:top w:val="none" w:sz="0" w:space="0" w:color="auto"/>
                        <w:left w:val="none" w:sz="0" w:space="0" w:color="auto"/>
                        <w:bottom w:val="none" w:sz="0" w:space="0" w:color="auto"/>
                        <w:right w:val="none" w:sz="0" w:space="0" w:color="auto"/>
                      </w:divBdr>
                      <w:divsChild>
                        <w:div w:id="10498970">
                          <w:marLeft w:val="0"/>
                          <w:marRight w:val="0"/>
                          <w:marTop w:val="0"/>
                          <w:marBottom w:val="0"/>
                          <w:divBdr>
                            <w:top w:val="none" w:sz="0" w:space="0" w:color="auto"/>
                            <w:left w:val="none" w:sz="0" w:space="0" w:color="auto"/>
                            <w:bottom w:val="none" w:sz="0" w:space="0" w:color="auto"/>
                            <w:right w:val="none" w:sz="0" w:space="0" w:color="auto"/>
                          </w:divBdr>
                          <w:divsChild>
                            <w:div w:id="531963746">
                              <w:marLeft w:val="0"/>
                              <w:marRight w:val="0"/>
                              <w:marTop w:val="0"/>
                              <w:marBottom w:val="375"/>
                              <w:divBdr>
                                <w:top w:val="none" w:sz="0" w:space="0" w:color="auto"/>
                                <w:left w:val="none" w:sz="0" w:space="0" w:color="auto"/>
                                <w:bottom w:val="none" w:sz="0" w:space="0" w:color="auto"/>
                                <w:right w:val="none" w:sz="0" w:space="0" w:color="auto"/>
                              </w:divBdr>
                              <w:divsChild>
                                <w:div w:id="909774782">
                                  <w:marLeft w:val="0"/>
                                  <w:marRight w:val="0"/>
                                  <w:marTop w:val="0"/>
                                  <w:marBottom w:val="0"/>
                                  <w:divBdr>
                                    <w:top w:val="none" w:sz="0" w:space="0" w:color="auto"/>
                                    <w:left w:val="none" w:sz="0" w:space="0" w:color="auto"/>
                                    <w:bottom w:val="none" w:sz="0" w:space="0" w:color="auto"/>
                                    <w:right w:val="none" w:sz="0" w:space="0" w:color="auto"/>
                                  </w:divBdr>
                                  <w:divsChild>
                                    <w:div w:id="210847634">
                                      <w:marLeft w:val="0"/>
                                      <w:marRight w:val="0"/>
                                      <w:marTop w:val="0"/>
                                      <w:marBottom w:val="0"/>
                                      <w:divBdr>
                                        <w:top w:val="none" w:sz="0" w:space="0" w:color="auto"/>
                                        <w:left w:val="none" w:sz="0" w:space="0" w:color="auto"/>
                                        <w:bottom w:val="none" w:sz="0" w:space="0" w:color="auto"/>
                                        <w:right w:val="none" w:sz="0" w:space="0" w:color="auto"/>
                                      </w:divBdr>
                                      <w:divsChild>
                                        <w:div w:id="371197883">
                                          <w:marLeft w:val="0"/>
                                          <w:marRight w:val="0"/>
                                          <w:marTop w:val="0"/>
                                          <w:marBottom w:val="0"/>
                                          <w:divBdr>
                                            <w:top w:val="none" w:sz="0" w:space="0" w:color="auto"/>
                                            <w:left w:val="none" w:sz="0" w:space="0" w:color="auto"/>
                                            <w:bottom w:val="none" w:sz="0" w:space="0" w:color="auto"/>
                                            <w:right w:val="none" w:sz="0" w:space="0" w:color="auto"/>
                                          </w:divBdr>
                                          <w:divsChild>
                                            <w:div w:id="1417286436">
                                              <w:marLeft w:val="0"/>
                                              <w:marRight w:val="150"/>
                                              <w:marTop w:val="0"/>
                                              <w:marBottom w:val="0"/>
                                              <w:divBdr>
                                                <w:top w:val="none" w:sz="0" w:space="0" w:color="auto"/>
                                                <w:left w:val="none" w:sz="0" w:space="0" w:color="auto"/>
                                                <w:bottom w:val="none" w:sz="0" w:space="0" w:color="auto"/>
                                                <w:right w:val="none" w:sz="0" w:space="0" w:color="auto"/>
                                              </w:divBdr>
                                              <w:divsChild>
                                                <w:div w:id="1339231081">
                                                  <w:marLeft w:val="0"/>
                                                  <w:marRight w:val="0"/>
                                                  <w:marTop w:val="0"/>
                                                  <w:marBottom w:val="0"/>
                                                  <w:divBdr>
                                                    <w:top w:val="none" w:sz="0" w:space="0" w:color="auto"/>
                                                    <w:left w:val="none" w:sz="0" w:space="0" w:color="auto"/>
                                                    <w:bottom w:val="none" w:sz="0" w:space="0" w:color="auto"/>
                                                    <w:right w:val="none" w:sz="0" w:space="0" w:color="auto"/>
                                                  </w:divBdr>
                                                </w:div>
                                              </w:divsChild>
                                            </w:div>
                                            <w:div w:id="12195597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971398964">
                                  <w:marLeft w:val="0"/>
                                  <w:marRight w:val="0"/>
                                  <w:marTop w:val="0"/>
                                  <w:marBottom w:val="0"/>
                                  <w:divBdr>
                                    <w:top w:val="none" w:sz="0" w:space="0" w:color="auto"/>
                                    <w:left w:val="none" w:sz="0" w:space="0" w:color="auto"/>
                                    <w:bottom w:val="none" w:sz="0" w:space="0" w:color="auto"/>
                                    <w:right w:val="none" w:sz="0" w:space="0" w:color="auto"/>
                                  </w:divBdr>
                                </w:div>
                                <w:div w:id="334722961">
                                  <w:marLeft w:val="0"/>
                                  <w:marRight w:val="0"/>
                                  <w:marTop w:val="0"/>
                                  <w:marBottom w:val="0"/>
                                  <w:divBdr>
                                    <w:top w:val="none" w:sz="0" w:space="0" w:color="auto"/>
                                    <w:left w:val="none" w:sz="0" w:space="0" w:color="auto"/>
                                    <w:bottom w:val="none" w:sz="0" w:space="0" w:color="auto"/>
                                    <w:right w:val="none" w:sz="0" w:space="0" w:color="auto"/>
                                  </w:divBdr>
                                  <w:divsChild>
                                    <w:div w:id="1605070488">
                                      <w:marLeft w:val="0"/>
                                      <w:marRight w:val="0"/>
                                      <w:marTop w:val="0"/>
                                      <w:marBottom w:val="450"/>
                                      <w:divBdr>
                                        <w:top w:val="none" w:sz="0" w:space="0" w:color="auto"/>
                                        <w:left w:val="none" w:sz="0" w:space="0" w:color="auto"/>
                                        <w:bottom w:val="none" w:sz="0" w:space="0" w:color="auto"/>
                                        <w:right w:val="none" w:sz="0" w:space="0" w:color="auto"/>
                                      </w:divBdr>
                                      <w:divsChild>
                                        <w:div w:id="1165438228">
                                          <w:marLeft w:val="0"/>
                                          <w:marRight w:val="0"/>
                                          <w:marTop w:val="0"/>
                                          <w:marBottom w:val="0"/>
                                          <w:divBdr>
                                            <w:top w:val="none" w:sz="0" w:space="0" w:color="auto"/>
                                            <w:left w:val="none" w:sz="0" w:space="0" w:color="auto"/>
                                            <w:bottom w:val="none" w:sz="0" w:space="0" w:color="auto"/>
                                            <w:right w:val="none" w:sz="0" w:space="0" w:color="auto"/>
                                          </w:divBdr>
                                        </w:div>
                                      </w:divsChild>
                                    </w:div>
                                    <w:div w:id="1442728884">
                                      <w:marLeft w:val="0"/>
                                      <w:marRight w:val="0"/>
                                      <w:marTop w:val="0"/>
                                      <w:marBottom w:val="450"/>
                                      <w:divBdr>
                                        <w:top w:val="none" w:sz="0" w:space="0" w:color="auto"/>
                                        <w:left w:val="none" w:sz="0" w:space="0" w:color="auto"/>
                                        <w:bottom w:val="none" w:sz="0" w:space="0" w:color="auto"/>
                                        <w:right w:val="none" w:sz="0" w:space="0" w:color="auto"/>
                                      </w:divBdr>
                                    </w:div>
                                    <w:div w:id="18629351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200762">
      <w:bodyDiv w:val="1"/>
      <w:marLeft w:val="0"/>
      <w:marRight w:val="0"/>
      <w:marTop w:val="0"/>
      <w:marBottom w:val="0"/>
      <w:divBdr>
        <w:top w:val="none" w:sz="0" w:space="0" w:color="auto"/>
        <w:left w:val="none" w:sz="0" w:space="0" w:color="auto"/>
        <w:bottom w:val="none" w:sz="0" w:space="0" w:color="auto"/>
        <w:right w:val="none" w:sz="0" w:space="0" w:color="auto"/>
      </w:divBdr>
    </w:div>
    <w:div w:id="2048213006">
      <w:bodyDiv w:val="1"/>
      <w:marLeft w:val="0"/>
      <w:marRight w:val="0"/>
      <w:marTop w:val="0"/>
      <w:marBottom w:val="0"/>
      <w:divBdr>
        <w:top w:val="none" w:sz="0" w:space="0" w:color="auto"/>
        <w:left w:val="none" w:sz="0" w:space="0" w:color="auto"/>
        <w:bottom w:val="none" w:sz="0" w:space="0" w:color="auto"/>
        <w:right w:val="none" w:sz="0" w:space="0" w:color="auto"/>
      </w:divBdr>
    </w:div>
    <w:div w:id="2131506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69C78-EB59-6C43-A5A5-A45E7F23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7630</Words>
  <Characters>43496</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Ride And Whistle</Company>
  <LinksUpToDate>false</LinksUpToDate>
  <CharactersWithSpaces>51024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SIDS DOCK</dc:creator>
  <cp:lastModifiedBy>Christine F. Neves Duncan</cp:lastModifiedBy>
  <cp:revision>2</cp:revision>
  <cp:lastPrinted>2015-12-03T21:19:00Z</cp:lastPrinted>
  <dcterms:created xsi:type="dcterms:W3CDTF">2021-09-09T15:18:00Z</dcterms:created>
  <dcterms:modified xsi:type="dcterms:W3CDTF">2021-09-09T15:18:00Z</dcterms:modified>
</cp:coreProperties>
</file>